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4"/>
        <w:spacing w:before="63" w:line="225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1596"/>
        <w:spacing w:before="243" w:line="225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</w:p>
    <w:p>
      <w:pPr>
        <w:pStyle w:val="BodyText"/>
        <w:ind w:left="2833"/>
        <w:spacing w:before="246" w:line="225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数学分析（科目代码：</w:t>
      </w:r>
      <w:r>
        <w:rPr>
          <w:sz w:val="31"/>
          <w:szCs w:val="31"/>
        </w:rPr>
        <w:t>XXX</w:t>
      </w:r>
      <w:r>
        <w:rPr>
          <w:sz w:val="31"/>
          <w:szCs w:val="31"/>
          <w:spacing w:val="9"/>
        </w:rPr>
        <w:t>）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1" w:right="2" w:firstLine="469"/>
        <w:spacing w:before="78" w:line="344" w:lineRule="auto"/>
        <w:rPr/>
      </w:pPr>
      <w:r>
        <w:rPr>
          <w:spacing w:val="4"/>
        </w:rPr>
        <w:t>本考试大纲适用于报考郑州轻工业大学数学与信息科</w:t>
      </w:r>
      <w:r>
        <w:rPr>
          <w:spacing w:val="3"/>
        </w:rPr>
        <w:t>学学院数学专业学术学位的硕士研</w:t>
      </w:r>
      <w:r>
        <w:rPr/>
        <w:t xml:space="preserve"> </w:t>
      </w:r>
      <w:r>
        <w:rPr>
          <w:spacing w:val="-3"/>
        </w:rPr>
        <w:t>究生的入学考试。</w:t>
      </w:r>
    </w:p>
    <w:p>
      <w:pPr>
        <w:pStyle w:val="BodyText"/>
        <w:spacing w:before="113" w:line="219" w:lineRule="auto"/>
        <w:outlineLvl w:val="1"/>
        <w:rPr/>
      </w:pPr>
      <w:r>
        <w:rPr>
          <w:spacing w:val="-2"/>
        </w:rPr>
        <w:t>一、考试内容及基本要求</w:t>
      </w:r>
    </w:p>
    <w:p>
      <w:pPr>
        <w:pStyle w:val="BodyText"/>
        <w:ind w:left="448"/>
        <w:spacing w:before="245" w:line="221" w:lineRule="auto"/>
        <w:rPr/>
      </w:pPr>
      <w:r>
        <w:rPr>
          <w:b/>
          <w:bCs/>
          <w:spacing w:val="-9"/>
        </w:rPr>
        <w:t>1.</w:t>
      </w:r>
      <w:r>
        <w:rPr>
          <w:spacing w:val="15"/>
        </w:rPr>
        <w:t xml:space="preserve"> </w:t>
      </w:r>
      <w:r>
        <w:rPr>
          <w:b/>
          <w:bCs/>
          <w:spacing w:val="-9"/>
        </w:rPr>
        <w:t>极限理论</w:t>
      </w:r>
    </w:p>
    <w:p>
      <w:pPr>
        <w:pStyle w:val="BodyText"/>
        <w:ind w:left="442"/>
        <w:spacing w:before="210" w:line="219" w:lineRule="auto"/>
        <w:rPr/>
      </w:pPr>
      <w:r>
        <w:rPr>
          <w:spacing w:val="-2"/>
        </w:rPr>
        <w:t>（1）基本概念（数列极限、函数极限</w:t>
      </w:r>
      <w:r>
        <w:rPr>
          <w:spacing w:val="-62"/>
        </w:rPr>
        <w:t>）；</w:t>
      </w:r>
    </w:p>
    <w:p>
      <w:pPr>
        <w:pStyle w:val="BodyText"/>
        <w:ind w:left="442"/>
        <w:spacing w:before="214" w:line="219" w:lineRule="auto"/>
        <w:rPr/>
      </w:pPr>
      <w:r>
        <w:rPr>
          <w:spacing w:val="-2"/>
        </w:rPr>
        <w:t>（2）数列极限、函数极限收敛的基本性质；</w:t>
      </w:r>
    </w:p>
    <w:p>
      <w:pPr>
        <w:pStyle w:val="BodyText"/>
        <w:ind w:left="442"/>
        <w:spacing w:before="212" w:line="220" w:lineRule="auto"/>
        <w:rPr/>
      </w:pPr>
      <w:r>
        <w:rPr>
          <w:spacing w:val="-2"/>
        </w:rPr>
        <w:t>（3）数列极限、函数极限的四则运算；</w:t>
      </w:r>
    </w:p>
    <w:p>
      <w:pPr>
        <w:pStyle w:val="BodyText"/>
        <w:ind w:left="442"/>
        <w:spacing w:before="213" w:line="220" w:lineRule="auto"/>
        <w:rPr/>
      </w:pPr>
      <w:r>
        <w:rPr>
          <w:spacing w:val="-2"/>
        </w:rPr>
        <w:t>（4）数列极限、函数极限的收敛准则；</w:t>
      </w:r>
    </w:p>
    <w:p>
      <w:pPr>
        <w:pStyle w:val="BodyText"/>
        <w:ind w:left="442"/>
        <w:spacing w:before="211" w:line="220" w:lineRule="auto"/>
        <w:rPr/>
      </w:pPr>
      <w:r>
        <w:rPr>
          <w:spacing w:val="-1"/>
        </w:rPr>
        <w:t>（5）连续函数的定义、性质以及闭区间上连续函数的性质；</w:t>
      </w:r>
    </w:p>
    <w:p>
      <w:pPr>
        <w:pStyle w:val="BodyText"/>
        <w:ind w:left="490" w:right="6370" w:hanging="48"/>
        <w:spacing w:before="213" w:line="301" w:lineRule="auto"/>
        <w:rPr/>
      </w:pPr>
      <w:r>
        <w:rPr>
          <w:spacing w:val="-5"/>
        </w:rPr>
        <w:t>（6）间断点的分类与判别。</w:t>
      </w:r>
      <w:r>
        <w:rPr>
          <w:spacing w:val="4"/>
        </w:rPr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spacing w:before="180" w:line="323" w:lineRule="exact"/>
        <w:jc w:val="right"/>
        <w:rPr/>
      </w:pPr>
      <w:r>
        <w:rPr>
          <w:spacing w:val="13"/>
          <w:position w:val="2"/>
        </w:rPr>
        <w:t>（1）深刻理解数列极限</w:t>
      </w:r>
      <w:r>
        <w:rPr>
          <w:rFonts w:ascii="Arial" w:hAnsi="Arial" w:eastAsia="Arial" w:cs="Arial"/>
          <w:sz w:val="25"/>
          <w:szCs w:val="25"/>
          <w:i/>
          <w:iCs/>
          <w:spacing w:val="13"/>
          <w:position w:val="2"/>
        </w:rPr>
        <w:t>ε</w:t>
      </w:r>
      <w:r>
        <w:rPr>
          <w:rFonts w:ascii="Arial" w:hAnsi="Arial" w:eastAsia="Arial" w:cs="Arial"/>
          <w:sz w:val="25"/>
          <w:szCs w:val="25"/>
          <w:i/>
          <w:iCs/>
          <w:spacing w:val="-31"/>
          <w:position w:val="2"/>
        </w:rPr>
        <w:t xml:space="preserve"> </w:t>
      </w:r>
      <w:r>
        <w:rPr>
          <w:rFonts w:ascii="Arial" w:hAnsi="Arial" w:eastAsia="Arial" w:cs="Arial"/>
          <w:spacing w:val="13"/>
          <w:position w:val="2"/>
        </w:rPr>
        <w:t>-</w:t>
      </w:r>
      <w:r>
        <w:rPr>
          <w:rFonts w:ascii="Arial" w:hAnsi="Arial" w:eastAsia="Arial" w:cs="Arial"/>
          <w:spacing w:val="-22"/>
          <w:position w:val="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3"/>
          <w:position w:val="2"/>
        </w:rPr>
        <w:t>N </w:t>
      </w:r>
      <w:r>
        <w:rPr>
          <w:spacing w:val="13"/>
          <w:position w:val="2"/>
        </w:rPr>
        <w:t>的定义、各种类型的一元函数极限的定义(</w:t>
      </w:r>
      <w:r>
        <w:rPr>
          <w:rFonts w:ascii="Arial" w:hAnsi="Arial" w:eastAsia="Arial" w:cs="Arial"/>
          <w:sz w:val="25"/>
          <w:szCs w:val="25"/>
          <w:i/>
          <w:iCs/>
          <w:spacing w:val="13"/>
          <w:position w:val="2"/>
        </w:rPr>
        <w:t>ε</w:t>
      </w:r>
      <w:r>
        <w:rPr>
          <w:rFonts w:ascii="Arial" w:hAnsi="Arial" w:eastAsia="Arial" w:cs="Arial"/>
          <w:sz w:val="25"/>
          <w:szCs w:val="25"/>
          <w:i/>
          <w:iCs/>
          <w:spacing w:val="-26"/>
          <w:position w:val="2"/>
        </w:rPr>
        <w:t xml:space="preserve"> </w:t>
      </w:r>
      <w:r>
        <w:rPr>
          <w:rFonts w:ascii="Arial" w:hAnsi="Arial" w:eastAsia="Arial" w:cs="Arial"/>
          <w:sz w:val="23"/>
          <w:szCs w:val="23"/>
          <w:spacing w:val="13"/>
          <w:position w:val="2"/>
        </w:rPr>
        <w:t>-</w:t>
      </w:r>
      <w:r>
        <w:rPr>
          <w:rFonts w:ascii="Arial" w:hAnsi="Arial" w:eastAsia="Arial" w:cs="Arial"/>
          <w:sz w:val="25"/>
          <w:szCs w:val="25"/>
          <w:i/>
          <w:iCs/>
          <w:spacing w:val="13"/>
          <w:position w:val="2"/>
        </w:rPr>
        <w:t>δ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16"/>
          <w:position w:val="2"/>
        </w:rPr>
        <w:t xml:space="preserve"> </w:t>
      </w:r>
      <w:r>
        <w:rPr>
          <w:rFonts w:ascii="Arial" w:hAnsi="Arial" w:eastAsia="Arial" w:cs="Arial"/>
          <w:sz w:val="25"/>
          <w:szCs w:val="25"/>
          <w:i/>
          <w:iCs/>
          <w:spacing w:val="12"/>
          <w:position w:val="2"/>
        </w:rPr>
        <w:t>ε</w:t>
      </w:r>
      <w:r>
        <w:rPr>
          <w:rFonts w:ascii="Arial" w:hAnsi="Arial" w:eastAsia="Arial" w:cs="Arial"/>
          <w:sz w:val="25"/>
          <w:szCs w:val="25"/>
          <w:i/>
          <w:iCs/>
          <w:spacing w:val="-25"/>
          <w:position w:val="2"/>
        </w:rPr>
        <w:t xml:space="preserve"> </w:t>
      </w:r>
      <w:r>
        <w:rPr>
          <w:rFonts w:ascii="Arial" w:hAnsi="Arial" w:eastAsia="Arial" w:cs="Arial"/>
          <w:sz w:val="23"/>
          <w:szCs w:val="23"/>
          <w:spacing w:val="12"/>
          <w:position w:val="2"/>
        </w:rPr>
        <w:t>-</w:t>
      </w:r>
      <w:r>
        <w:rPr>
          <w:rFonts w:ascii="Arial" w:hAnsi="Arial" w:eastAsia="Arial" w:cs="Arial"/>
          <w:sz w:val="23"/>
          <w:szCs w:val="23"/>
          <w:spacing w:val="-2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2"/>
          <w:position w:val="2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5"/>
          <w:w w:val="101"/>
          <w:position w:val="2"/>
        </w:rPr>
        <w:t xml:space="preserve"> </w:t>
      </w:r>
      <w:r>
        <w:rPr>
          <w:spacing w:val="12"/>
          <w:position w:val="2"/>
        </w:rPr>
        <w:t>语</w:t>
      </w:r>
    </w:p>
    <w:p>
      <w:pPr>
        <w:pStyle w:val="BodyText"/>
        <w:ind w:left="20"/>
        <w:spacing w:before="235"/>
        <w:rPr/>
      </w:pPr>
      <w:r>
        <w:rPr>
          <w:spacing w:val="1"/>
        </w:rPr>
        <w:t>言)，掌握收敛数列的基本性质及数列收敛的条件</w:t>
      </w:r>
      <w:r>
        <w:rPr/>
        <w:t>，掌握极限</w:t>
      </w:r>
      <w:r>
        <w:rPr>
          <w:position w:val="-19"/>
        </w:rPr>
        <w:drawing>
          <wp:inline distT="0" distB="0" distL="0" distR="0">
            <wp:extent cx="916095" cy="32075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6095" cy="32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及其应用；</w:t>
      </w:r>
    </w:p>
    <w:p>
      <w:pPr>
        <w:pStyle w:val="BodyText"/>
        <w:ind w:right="2"/>
        <w:spacing w:before="269" w:line="219" w:lineRule="auto"/>
        <w:jc w:val="right"/>
        <w:rPr/>
      </w:pPr>
      <w:r>
        <w:rPr>
          <w:spacing w:val="20"/>
        </w:rPr>
        <w:t>（2</w:t>
      </w:r>
      <w:r>
        <w:rPr>
          <w:spacing w:val="-57"/>
        </w:rPr>
        <w:t xml:space="preserve"> </w:t>
      </w:r>
      <w:r>
        <w:rPr>
          <w:spacing w:val="20"/>
        </w:rPr>
        <w:t>）掌握函数极限的基本性质</w:t>
      </w:r>
      <w:r>
        <w:rPr>
          <w:spacing w:val="-65"/>
        </w:rPr>
        <w:t xml:space="preserve"> </w:t>
      </w:r>
      <w:r>
        <w:rPr>
          <w:spacing w:val="20"/>
        </w:rPr>
        <w:t>、</w:t>
      </w:r>
      <w:r>
        <w:rPr>
          <w:spacing w:val="-70"/>
        </w:rPr>
        <w:t xml:space="preserve"> </w:t>
      </w:r>
      <w:r>
        <w:rPr>
          <w:spacing w:val="20"/>
        </w:rPr>
        <w:t>归结原则和柯西</w:t>
      </w:r>
      <w:r>
        <w:rPr>
          <w:spacing w:val="-71"/>
        </w:rPr>
        <w:t xml:space="preserve"> </w:t>
      </w:r>
      <w:r>
        <w:rPr>
          <w:spacing w:val="20"/>
        </w:rPr>
        <w:t>收敛准则</w:t>
      </w:r>
      <w:r>
        <w:rPr>
          <w:spacing w:val="-65"/>
        </w:rPr>
        <w:t xml:space="preserve"> </w:t>
      </w:r>
      <w:r>
        <w:rPr>
          <w:spacing w:val="20"/>
        </w:rPr>
        <w:t>，掌握</w:t>
      </w:r>
      <w:r>
        <w:rPr>
          <w:spacing w:val="19"/>
        </w:rPr>
        <w:t>两个重要极限</w:t>
      </w:r>
    </w:p>
    <w:p>
      <w:pPr>
        <w:pStyle w:val="BodyText"/>
        <w:spacing w:before="132"/>
        <w:jc w:val="right"/>
        <w:rPr/>
      </w:pPr>
      <w:r>
        <w:rPr>
          <w:rFonts w:ascii="Times New Roman" w:hAnsi="Times New Roman" w:eastAsia="Times New Roman" w:cs="Times New Roman"/>
          <w:sz w:val="15"/>
          <w:szCs w:val="15"/>
          <w:position w:val="-19"/>
        </w:rPr>
        <w:drawing>
          <wp:inline distT="0" distB="0" distL="0" distR="0">
            <wp:extent cx="608064" cy="32075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064" cy="32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5"/>
          <w:szCs w:val="15"/>
          <w:i/>
          <w:iCs/>
          <w:spacing w:val="-1"/>
          <w:position w:val="1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i/>
          <w:iCs/>
          <w:spacing w:val="4"/>
          <w:position w:val="10"/>
        </w:rPr>
        <w:t xml:space="preserve">  </w:t>
      </w:r>
      <w:r>
        <w:rPr>
          <w:rFonts w:ascii="Arial" w:hAnsi="Arial" w:eastAsia="Arial" w:cs="Arial"/>
          <w:sz w:val="23"/>
          <w:szCs w:val="23"/>
          <w:spacing w:val="-1"/>
        </w:rPr>
        <w:t>=</w:t>
      </w:r>
      <w:r>
        <w:rPr>
          <w:rFonts w:ascii="Arial" w:hAnsi="Arial" w:eastAsia="Arial" w:cs="Arial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e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6"/>
        </w:rPr>
        <w:t xml:space="preserve"> </w:t>
      </w:r>
      <w:r>
        <w:rPr>
          <w:spacing w:val="3"/>
        </w:rPr>
        <w:t>、</w:t>
      </w:r>
      <w:r>
        <w:rPr>
          <w:spacing w:val="-78"/>
        </w:rPr>
        <w:t xml:space="preserve"> </w:t>
      </w:r>
      <w:r>
        <w:rPr>
          <w:position w:val="-19"/>
        </w:rPr>
        <w:drawing>
          <wp:inline distT="0" distB="0" distL="0" distR="0">
            <wp:extent cx="730731" cy="3691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0731" cy="3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>及其应用，熟练掌握求函数极限的各种方法，掌握无穷</w:t>
      </w:r>
      <w:r>
        <w:rPr>
          <w:spacing w:val="2"/>
        </w:rPr>
        <w:t>小量与无</w:t>
      </w:r>
    </w:p>
    <w:p>
      <w:pPr>
        <w:pStyle w:val="BodyText"/>
        <w:ind w:left="17"/>
        <w:spacing w:before="240" w:line="221" w:lineRule="auto"/>
        <w:rPr/>
      </w:pPr>
      <w:r>
        <w:rPr>
          <w:spacing w:val="-3"/>
        </w:rPr>
        <w:t>穷大量阶的比较；</w:t>
      </w:r>
    </w:p>
    <w:p>
      <w:pPr>
        <w:pStyle w:val="BodyText"/>
        <w:ind w:left="16" w:firstLine="485"/>
        <w:spacing w:before="210" w:line="350" w:lineRule="auto"/>
        <w:jc w:val="both"/>
        <w:rPr/>
      </w:pPr>
      <w:r>
        <w:rPr/>
        <w:t>（3）理解函数连续与间断的概念及一致连续性概念；理解连续函数的局部性质；掌握有</w:t>
      </w:r>
      <w:r>
        <w:rPr>
          <w:spacing w:val="9"/>
        </w:rPr>
        <w:t xml:space="preserve"> </w:t>
      </w:r>
      <w:r>
        <w:rPr/>
        <w:t>界闭区间上连续函数的性质（有界性、最值性、介值性、一致连续性</w:t>
      </w:r>
      <w:r>
        <w:rPr>
          <w:spacing w:val="-52"/>
        </w:rPr>
        <w:t>），</w:t>
      </w:r>
      <w:r>
        <w:rPr/>
        <w:t>熟练掌握间断点</w:t>
      </w:r>
      <w:r>
        <w:rPr>
          <w:spacing w:val="-1"/>
        </w:rPr>
        <w:t>的判</w:t>
      </w:r>
      <w:r>
        <w:rPr>
          <w:spacing w:val="1"/>
        </w:rPr>
        <w:t xml:space="preserve"> </w:t>
      </w:r>
      <w:r>
        <w:rPr>
          <w:spacing w:val="-4"/>
        </w:rPr>
        <w:t>定及分类。</w:t>
      </w:r>
    </w:p>
    <w:p>
      <w:pPr>
        <w:pStyle w:val="BodyText"/>
        <w:ind w:left="433"/>
        <w:spacing w:before="68" w:line="220" w:lineRule="auto"/>
        <w:rPr/>
      </w:pPr>
      <w:r>
        <w:rPr>
          <w:b/>
          <w:bCs/>
          <w:spacing w:val="-3"/>
        </w:rPr>
        <w:t>2.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一元函数微分学</w:t>
      </w:r>
    </w:p>
    <w:p>
      <w:pPr>
        <w:pStyle w:val="BodyText"/>
        <w:ind w:left="442"/>
        <w:spacing w:before="211" w:line="220" w:lineRule="auto"/>
        <w:rPr/>
      </w:pPr>
      <w:r>
        <w:rPr>
          <w:spacing w:val="-2"/>
        </w:rPr>
        <w:t>（1）导数和微分的定义；</w:t>
      </w:r>
    </w:p>
    <w:p>
      <w:pPr>
        <w:pStyle w:val="BodyText"/>
        <w:ind w:left="442"/>
        <w:spacing w:before="210" w:line="220" w:lineRule="auto"/>
        <w:rPr/>
      </w:pPr>
      <w:r>
        <w:rPr>
          <w:spacing w:val="-3"/>
        </w:rPr>
        <w:t>（2）高阶导数；</w:t>
      </w:r>
    </w:p>
    <w:p>
      <w:pPr>
        <w:spacing w:line="220" w:lineRule="auto"/>
        <w:sectPr>
          <w:pgSz w:w="11906" w:h="16839"/>
          <w:pgMar w:top="1424" w:right="1021" w:bottom="0" w:left="1131" w:header="0" w:footer="0" w:gutter="0"/>
        </w:sectPr>
        <w:rPr/>
      </w:pPr>
    </w:p>
    <w:p>
      <w:pPr>
        <w:pStyle w:val="BodyText"/>
        <w:ind w:left="433"/>
        <w:spacing w:before="48" w:line="220" w:lineRule="auto"/>
        <w:rPr/>
      </w:pPr>
      <w:r>
        <w:rPr>
          <w:spacing w:val="-2"/>
        </w:rPr>
        <w:t>（3）导数和微分的四则运算；</w:t>
      </w:r>
    </w:p>
    <w:p>
      <w:pPr>
        <w:pStyle w:val="BodyText"/>
        <w:ind w:left="433"/>
        <w:spacing w:before="210" w:line="220" w:lineRule="auto"/>
        <w:rPr/>
      </w:pPr>
      <w:r>
        <w:rPr>
          <w:spacing w:val="-2"/>
        </w:rPr>
        <w:t>（4）复合函数的求导；</w:t>
      </w:r>
    </w:p>
    <w:p>
      <w:pPr>
        <w:pStyle w:val="BodyText"/>
        <w:ind w:left="433"/>
        <w:spacing w:before="213" w:line="220" w:lineRule="auto"/>
        <w:rPr/>
      </w:pPr>
      <w:r>
        <w:rPr>
          <w:spacing w:val="-3"/>
        </w:rPr>
        <w:t>（5）中值定理；</w:t>
      </w:r>
    </w:p>
    <w:p>
      <w:pPr>
        <w:pStyle w:val="BodyText"/>
        <w:ind w:left="433"/>
        <w:spacing w:before="210" w:line="221" w:lineRule="auto"/>
        <w:rPr/>
      </w:pPr>
      <w:r>
        <w:rPr>
          <w:spacing w:val="-3"/>
        </w:rPr>
        <w:t>（6）洛比达法则；</w:t>
      </w:r>
    </w:p>
    <w:p>
      <w:pPr>
        <w:pStyle w:val="BodyText"/>
        <w:ind w:left="433"/>
        <w:spacing w:before="212" w:line="219" w:lineRule="auto"/>
        <w:rPr/>
      </w:pPr>
      <w:r>
        <w:rPr>
          <w:spacing w:val="-3"/>
        </w:rPr>
        <w:t>（7）泰勒公式；</w:t>
      </w:r>
    </w:p>
    <w:p>
      <w:pPr>
        <w:pStyle w:val="BodyText"/>
        <w:ind w:left="541" w:right="6849" w:hanging="108"/>
        <w:spacing w:before="211" w:line="302" w:lineRule="auto"/>
        <w:rPr/>
      </w:pPr>
      <w:r>
        <w:rPr>
          <w:spacing w:val="-6"/>
        </w:rPr>
        <w:t>（8）函数的几何图形。</w:t>
      </w:r>
      <w:r>
        <w:rPr>
          <w:spacing w:val="5"/>
        </w:rPr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433"/>
        <w:spacing w:before="211" w:line="220" w:lineRule="auto"/>
        <w:rPr/>
      </w:pPr>
      <w:r>
        <w:rPr>
          <w:spacing w:val="-1"/>
        </w:rPr>
        <w:t>（1）深刻理解函数在某一点的导数与微分的准确定义；</w:t>
      </w:r>
    </w:p>
    <w:p>
      <w:pPr>
        <w:pStyle w:val="BodyText"/>
        <w:ind w:left="433"/>
        <w:spacing w:before="214" w:line="220" w:lineRule="auto"/>
        <w:rPr/>
      </w:pPr>
      <w:r>
        <w:rPr>
          <w:spacing w:val="-2"/>
        </w:rPr>
        <w:t>（2）掌握连续、可导与可微的关系；</w:t>
      </w:r>
    </w:p>
    <w:p>
      <w:pPr>
        <w:pStyle w:val="BodyText"/>
        <w:ind w:left="433"/>
        <w:spacing w:before="210" w:line="220" w:lineRule="auto"/>
        <w:rPr/>
      </w:pPr>
      <w:r>
        <w:rPr>
          <w:spacing w:val="-1"/>
        </w:rPr>
        <w:t>（3）掌握导数各种形式的计算方法，掌握一阶微分的形式不变性；</w:t>
      </w:r>
    </w:p>
    <w:p>
      <w:pPr>
        <w:pStyle w:val="BodyText"/>
        <w:ind w:right="2" w:firstLine="433"/>
        <w:spacing w:before="214" w:line="286" w:lineRule="auto"/>
        <w:rPr/>
      </w:pPr>
      <w:r>
        <w:rPr>
          <w:spacing w:val="6"/>
        </w:rPr>
        <w:t>（4）理解掌握罗尔定理，拉格朗日中值定理，柯西中值定理，泰勒公式(</w:t>
      </w:r>
      <w:r>
        <w:rPr/>
        <w:t>Peano</w:t>
      </w:r>
      <w:r>
        <w:rPr>
          <w:spacing w:val="-30"/>
        </w:rPr>
        <w:t xml:space="preserve"> </w:t>
      </w:r>
      <w:r>
        <w:rPr>
          <w:spacing w:val="6"/>
        </w:rPr>
        <w:t>余项与</w:t>
      </w:r>
      <w:r>
        <w:rPr/>
        <w:t xml:space="preserve"> </w:t>
      </w:r>
      <w:r>
        <w:rPr>
          <w:spacing w:val="-2"/>
        </w:rPr>
        <w:t>Lagrange</w:t>
      </w:r>
      <w:r>
        <w:rPr>
          <w:spacing w:val="-39"/>
        </w:rPr>
        <w:t xml:space="preserve"> </w:t>
      </w:r>
      <w:r>
        <w:rPr>
          <w:spacing w:val="-2"/>
        </w:rPr>
        <w:t>余项)及应用；</w:t>
      </w:r>
    </w:p>
    <w:p>
      <w:pPr>
        <w:pStyle w:val="BodyText"/>
        <w:ind w:left="433"/>
        <w:spacing w:before="221" w:line="220" w:lineRule="auto"/>
        <w:rPr/>
      </w:pPr>
      <w:r>
        <w:rPr>
          <w:spacing w:val="-2"/>
        </w:rPr>
        <w:t>（5）熟练掌握洛比达法则求极限；</w:t>
      </w:r>
    </w:p>
    <w:p>
      <w:pPr>
        <w:pStyle w:val="BodyText"/>
        <w:ind w:left="433"/>
        <w:spacing w:before="211" w:line="220" w:lineRule="auto"/>
        <w:rPr/>
      </w:pPr>
      <w:r>
        <w:rPr>
          <w:spacing w:val="-1"/>
        </w:rPr>
        <w:t>（6）掌握函数单调性判别法，极值、最值、曲线凹凸性讨论。</w:t>
      </w:r>
    </w:p>
    <w:p>
      <w:pPr>
        <w:pStyle w:val="BodyText"/>
        <w:ind w:left="426"/>
        <w:spacing w:before="213" w:line="220" w:lineRule="auto"/>
        <w:rPr/>
      </w:pPr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一元函数积分学</w:t>
      </w:r>
    </w:p>
    <w:p>
      <w:pPr>
        <w:pStyle w:val="BodyText"/>
        <w:ind w:left="433"/>
        <w:spacing w:before="211" w:line="219" w:lineRule="auto"/>
        <w:rPr/>
      </w:pPr>
      <w:r>
        <w:rPr>
          <w:spacing w:val="-2"/>
        </w:rPr>
        <w:t>（1）定积分的定义及几何意义；</w:t>
      </w:r>
    </w:p>
    <w:p>
      <w:pPr>
        <w:pStyle w:val="BodyText"/>
        <w:ind w:left="433"/>
        <w:spacing w:before="214" w:line="220" w:lineRule="auto"/>
        <w:rPr/>
      </w:pPr>
      <w:r>
        <w:rPr>
          <w:spacing w:val="-2"/>
        </w:rPr>
        <w:t>（2）不定积分和定积分的计算；</w:t>
      </w:r>
    </w:p>
    <w:p>
      <w:pPr>
        <w:pStyle w:val="BodyText"/>
        <w:ind w:left="433"/>
        <w:spacing w:before="211" w:line="219" w:lineRule="auto"/>
        <w:rPr/>
      </w:pPr>
      <w:r>
        <w:rPr>
          <w:spacing w:val="-2"/>
        </w:rPr>
        <w:t>（3）微积分基本定理；</w:t>
      </w:r>
    </w:p>
    <w:p>
      <w:pPr>
        <w:pStyle w:val="BodyText"/>
        <w:ind w:left="433"/>
        <w:spacing w:before="212" w:line="221" w:lineRule="auto"/>
        <w:rPr/>
      </w:pPr>
      <w:r>
        <w:rPr>
          <w:spacing w:val="-3"/>
        </w:rPr>
        <w:t>（4）定积分的应用；</w:t>
      </w:r>
    </w:p>
    <w:p>
      <w:pPr>
        <w:pStyle w:val="BodyText"/>
        <w:ind w:left="421" w:right="6609" w:firstLine="11"/>
        <w:spacing w:before="211" w:line="301" w:lineRule="auto"/>
        <w:rPr/>
      </w:pPr>
      <w:r>
        <w:rPr>
          <w:spacing w:val="-5"/>
        </w:rPr>
        <w:t>（5）无穷积分、瑕积分。</w:t>
      </w:r>
      <w:r>
        <w:rPr/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4" w:firstLine="428"/>
        <w:spacing w:before="213" w:line="289" w:lineRule="auto"/>
        <w:rPr/>
      </w:pPr>
      <w:r>
        <w:rPr>
          <w:spacing w:val="2"/>
        </w:rPr>
        <w:t>（1）理解原函数与不定积分的概念，熟练掌握不定积分和定积分的</w:t>
      </w:r>
      <w:r>
        <w:rPr>
          <w:spacing w:val="1"/>
        </w:rPr>
        <w:t>换元积分法和分部积</w:t>
      </w:r>
      <w:r>
        <w:rPr/>
        <w:t xml:space="preserve"> </w:t>
      </w:r>
      <w:r>
        <w:rPr>
          <w:spacing w:val="-1"/>
        </w:rPr>
        <w:t>分法，会求有理函数、三角函数有理式、简单无理式的积分；</w:t>
      </w:r>
    </w:p>
    <w:p>
      <w:pPr>
        <w:pStyle w:val="BodyText"/>
        <w:ind w:left="1" w:firstLine="431"/>
        <w:spacing w:before="215" w:line="289" w:lineRule="auto"/>
        <w:rPr/>
      </w:pPr>
      <w:r>
        <w:rPr>
          <w:spacing w:val="2"/>
        </w:rPr>
        <w:t>（2）深刻理解定积分的概念与几何意义，掌握定积分的性质（关于</w:t>
      </w:r>
      <w:r>
        <w:rPr>
          <w:spacing w:val="1"/>
        </w:rPr>
        <w:t>区间可加性、不等式</w:t>
      </w:r>
      <w:r>
        <w:rPr/>
        <w:t xml:space="preserve"> </w:t>
      </w:r>
      <w:r>
        <w:rPr>
          <w:spacing w:val="-1"/>
        </w:rPr>
        <w:t>性质、绝对可积性、定积分第一中值定理）及应用；</w:t>
      </w:r>
    </w:p>
    <w:p>
      <w:pPr>
        <w:pStyle w:val="BodyText"/>
        <w:ind w:left="3" w:right="2" w:firstLine="429"/>
        <w:spacing w:before="211" w:line="290" w:lineRule="auto"/>
        <w:rPr/>
      </w:pPr>
      <w:r>
        <w:rPr>
          <w:spacing w:val="5"/>
        </w:rPr>
        <w:t>（3）理解变上限积分函数，掌握微积分基本定理，掌握牛顿-莱布</w:t>
      </w:r>
      <w:r>
        <w:rPr>
          <w:spacing w:val="4"/>
        </w:rPr>
        <w:t>尼兹公式及定积分计</w:t>
      </w:r>
      <w:r>
        <w:rPr/>
        <w:t xml:space="preserve"> </w:t>
      </w:r>
      <w:r>
        <w:rPr>
          <w:spacing w:val="-1"/>
        </w:rPr>
        <w:t>算，掌握定积分第二中值定理及应用，知道可积条件和可积函数类；</w:t>
      </w:r>
    </w:p>
    <w:p>
      <w:pPr>
        <w:spacing w:line="290" w:lineRule="auto"/>
        <w:sectPr>
          <w:pgSz w:w="11906" w:h="16839"/>
          <w:pgMar w:top="1426" w:right="1022" w:bottom="0" w:left="1140" w:header="0" w:footer="0" w:gutter="0"/>
        </w:sectPr>
        <w:rPr/>
      </w:pPr>
    </w:p>
    <w:p>
      <w:pPr>
        <w:pStyle w:val="BodyText"/>
        <w:ind w:left="12" w:firstLine="419"/>
        <w:spacing w:before="49" w:line="313" w:lineRule="auto"/>
        <w:rPr/>
      </w:pPr>
      <w:r>
        <w:rPr>
          <w:spacing w:val="-2"/>
        </w:rPr>
        <w:t>（4）理解并掌握微元法，熟练掌握定积分的几何应用：平面曲线弧长、平面图形的面积、</w:t>
      </w:r>
      <w:r>
        <w:rPr>
          <w:spacing w:val="18"/>
        </w:rPr>
        <w:t xml:space="preserve"> </w:t>
      </w:r>
      <w:r>
        <w:rPr>
          <w:spacing w:val="3"/>
        </w:rPr>
        <w:t>旋转曲面的侧面积、已知平行截面面积的体积，旋转体的体积、曲率，了解定积分在物理上  </w:t>
      </w:r>
      <w:r>
        <w:rPr>
          <w:spacing w:val="-3"/>
        </w:rPr>
        <w:t>的应用；</w:t>
      </w:r>
    </w:p>
    <w:p>
      <w:pPr>
        <w:pStyle w:val="BodyText"/>
        <w:ind w:left="1" w:right="109" w:firstLine="430"/>
        <w:spacing w:before="173" w:line="361" w:lineRule="auto"/>
        <w:jc w:val="both"/>
        <w:rPr/>
      </w:pPr>
      <w:r>
        <w:rPr>
          <w:spacing w:val="4"/>
        </w:rPr>
        <w:t>（5）理解并掌握无穷积分的概念、柯西收敛准则、绝对收敛与条件收敛，掌握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f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 </w:t>
      </w:r>
      <w:r>
        <w:rPr>
          <w:spacing w:val="4"/>
        </w:rPr>
        <w:t>非负</w:t>
      </w:r>
      <w:r>
        <w:rPr>
          <w:spacing w:val="2"/>
        </w:rPr>
        <w:t xml:space="preserve"> </w:t>
      </w:r>
      <w:r>
        <w:rPr>
          <w:spacing w:val="2"/>
        </w:rPr>
        <w:t>时</w:t>
      </w:r>
      <w:r>
        <w:rPr>
          <w:spacing w:val="42"/>
        </w:rPr>
        <w:t xml:space="preserve"> </w:t>
      </w:r>
      <w:r>
        <w:rPr>
          <w:position w:val="-16"/>
        </w:rPr>
        <w:drawing>
          <wp:inline distT="0" distB="0" distL="0" distR="0">
            <wp:extent cx="121323" cy="28652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323" cy="28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4"/>
          <w:szCs w:val="14"/>
          <w:spacing w:val="2"/>
          <w:position w:val="18"/>
        </w:rPr>
        <w:t>∞ </w:t>
      </w:r>
      <w:r>
        <w:rPr>
          <w:rFonts w:ascii="Times New Roman" w:hAnsi="Times New Roman" w:eastAsia="Times New Roman" w:cs="Times New Roman"/>
          <w:i/>
          <w:iCs/>
          <w:spacing w:val="2"/>
        </w:rPr>
        <w:t>f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rFonts w:ascii="Times New Roman" w:hAnsi="Times New Roman" w:eastAsia="Times New Roman" w:cs="Times New Roman"/>
          <w:i/>
          <w:iCs/>
          <w:spacing w:val="2"/>
        </w:rPr>
        <w:t>x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i/>
          <w:iCs/>
        </w:rPr>
        <w:t>x</w:t>
      </w:r>
      <w:r>
        <w:rPr>
          <w:rFonts w:ascii="Times New Roman" w:hAnsi="Times New Roman" w:eastAsia="Times New Roman" w:cs="Times New Roman"/>
          <w:i/>
          <w:iCs/>
          <w:spacing w:val="2"/>
        </w:rPr>
        <w:t xml:space="preserve"> </w:t>
      </w:r>
      <w:r>
        <w:rPr>
          <w:spacing w:val="2"/>
        </w:rPr>
        <w:t>的收敛性判别法（比较原则、柯西判别法</w:t>
      </w:r>
      <w:r>
        <w:rPr>
          <w:spacing w:val="-47"/>
        </w:rPr>
        <w:t>），</w:t>
      </w:r>
      <w:r>
        <w:rPr>
          <w:spacing w:val="2"/>
        </w:rPr>
        <w:t>掌握阿贝尔判别法、狄利克雷判别</w:t>
      </w:r>
      <w:r>
        <w:rPr/>
        <w:t xml:space="preserve"> </w:t>
      </w:r>
      <w:r>
        <w:rPr>
          <w:spacing w:val="-1"/>
        </w:rPr>
        <w:t>法，掌握瑕积分的概念及其收敛性的判别法。</w:t>
      </w:r>
    </w:p>
    <w:p>
      <w:pPr>
        <w:pStyle w:val="BodyText"/>
        <w:ind w:left="420"/>
        <w:spacing w:before="145" w:line="220" w:lineRule="auto"/>
        <w:rPr/>
      </w:pPr>
      <w:r>
        <w:rPr>
          <w:b/>
          <w:bCs/>
          <w:spacing w:val="-3"/>
        </w:rPr>
        <w:t>4.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实数的完备性定理及应用</w:t>
      </w:r>
    </w:p>
    <w:p>
      <w:pPr>
        <w:pStyle w:val="BodyText"/>
        <w:ind w:left="432"/>
        <w:spacing w:before="210" w:line="221" w:lineRule="auto"/>
        <w:rPr/>
      </w:pPr>
      <w:r>
        <w:rPr>
          <w:spacing w:val="-2"/>
        </w:rPr>
        <w:t>（1）区间套、覆盖、开覆盖、聚点的定义；</w:t>
      </w:r>
    </w:p>
    <w:p>
      <w:pPr>
        <w:pStyle w:val="BodyText"/>
        <w:ind w:right="200" w:firstLine="432"/>
        <w:spacing w:before="212" w:line="290" w:lineRule="auto"/>
        <w:rPr/>
      </w:pPr>
      <w:r>
        <w:rPr>
          <w:spacing w:val="-1"/>
        </w:rPr>
        <w:t>（2）实数完备性的六个等价定理：闭区间套定理、单调有界定理、柯西收敛准则、确界</w:t>
      </w:r>
      <w:r>
        <w:rPr>
          <w:spacing w:val="17"/>
        </w:rPr>
        <w:t xml:space="preserve"> </w:t>
      </w:r>
      <w:r>
        <w:rPr>
          <w:spacing w:val="-1"/>
        </w:rPr>
        <w:t>存在定理、聚点定理、有限覆盖定理；</w:t>
      </w:r>
    </w:p>
    <w:p>
      <w:pPr>
        <w:pStyle w:val="BodyText"/>
        <w:ind w:left="432"/>
        <w:spacing w:before="211" w:line="219" w:lineRule="auto"/>
        <w:rPr/>
      </w:pPr>
      <w:r>
        <w:rPr>
          <w:spacing w:val="-1"/>
        </w:rPr>
        <w:t>（3）闭区间上连续函数的有界性、最值性、介值性、一致连续性定理的证明；</w:t>
      </w:r>
    </w:p>
    <w:p>
      <w:pPr>
        <w:pStyle w:val="BodyText"/>
        <w:ind w:left="420" w:right="6239" w:firstLine="11"/>
        <w:spacing w:before="213" w:line="301" w:lineRule="auto"/>
        <w:rPr/>
      </w:pPr>
      <w:r>
        <w:rPr>
          <w:spacing w:val="-5"/>
        </w:rPr>
        <w:t>（4）上极限、下极限的概念。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432"/>
        <w:spacing w:before="212" w:line="220" w:lineRule="auto"/>
        <w:rPr/>
      </w:pPr>
      <w:r>
        <w:rPr>
          <w:spacing w:val="-1"/>
        </w:rPr>
        <w:t>（1）了解区间套、覆盖、有限覆盖、聚点等的含义；</w:t>
      </w:r>
    </w:p>
    <w:p>
      <w:pPr>
        <w:pStyle w:val="BodyText"/>
        <w:ind w:left="432"/>
        <w:spacing w:before="213" w:line="220" w:lineRule="auto"/>
        <w:rPr/>
      </w:pPr>
      <w:r>
        <w:rPr>
          <w:spacing w:val="-1"/>
        </w:rPr>
        <w:t>（2）掌握实数完备性各定理的具体内容，领悟其证明的思想内涵；</w:t>
      </w:r>
    </w:p>
    <w:p>
      <w:pPr>
        <w:pStyle w:val="BodyText"/>
        <w:ind w:left="432"/>
        <w:spacing w:before="211" w:line="219" w:lineRule="auto"/>
        <w:rPr/>
      </w:pPr>
      <w:r>
        <w:rPr>
          <w:spacing w:val="-1"/>
        </w:rPr>
        <w:t>（3）掌握闭区间上连续函数的有界性、最值性、介值性、一致连续性定理的证明；</w:t>
      </w:r>
    </w:p>
    <w:p>
      <w:pPr>
        <w:pStyle w:val="BodyText"/>
        <w:ind w:left="432"/>
        <w:spacing w:before="214" w:line="219" w:lineRule="auto"/>
        <w:rPr/>
      </w:pPr>
      <w:r>
        <w:rPr>
          <w:spacing w:val="-1"/>
        </w:rPr>
        <w:t>（4）理解上极限、下极限的概念和等价叙述。</w:t>
      </w:r>
    </w:p>
    <w:p>
      <w:pPr>
        <w:pStyle w:val="BodyText"/>
        <w:ind w:left="425"/>
        <w:spacing w:before="212" w:line="220" w:lineRule="auto"/>
        <w:rPr/>
      </w:pPr>
      <w:r>
        <w:rPr>
          <w:b/>
          <w:bCs/>
          <w:spacing w:val="-3"/>
        </w:rPr>
        <w:t>5.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数项级数和函数项级数</w:t>
      </w:r>
    </w:p>
    <w:p>
      <w:pPr>
        <w:pStyle w:val="BodyText"/>
        <w:ind w:left="432"/>
        <w:spacing w:before="214" w:line="220" w:lineRule="auto"/>
        <w:rPr/>
      </w:pPr>
      <w:r>
        <w:rPr>
          <w:spacing w:val="-2"/>
        </w:rPr>
        <w:t>（1）级数收敛的概念；</w:t>
      </w:r>
    </w:p>
    <w:p>
      <w:pPr>
        <w:pStyle w:val="BodyText"/>
        <w:ind w:left="432"/>
        <w:spacing w:before="210" w:line="220" w:lineRule="auto"/>
        <w:rPr/>
      </w:pPr>
      <w:r>
        <w:rPr>
          <w:spacing w:val="-2"/>
        </w:rPr>
        <w:t>（2）数项级数的收敛性判别法；</w:t>
      </w:r>
    </w:p>
    <w:p>
      <w:pPr>
        <w:pStyle w:val="BodyText"/>
        <w:ind w:left="432"/>
        <w:spacing w:before="211" w:line="220" w:lineRule="auto"/>
        <w:rPr/>
      </w:pPr>
      <w:r>
        <w:rPr>
          <w:spacing w:val="-2"/>
        </w:rPr>
        <w:t>（3）绝对收敛、条件收敛的概念；</w:t>
      </w:r>
    </w:p>
    <w:p>
      <w:pPr>
        <w:pStyle w:val="BodyText"/>
        <w:ind w:left="432"/>
        <w:spacing w:before="213" w:line="220" w:lineRule="auto"/>
        <w:rPr/>
      </w:pPr>
      <w:r>
        <w:rPr>
          <w:spacing w:val="-2"/>
        </w:rPr>
        <w:t>（4）函数项级数一致收敛性判别法；</w:t>
      </w:r>
    </w:p>
    <w:p>
      <w:pPr>
        <w:pStyle w:val="BodyText"/>
        <w:ind w:left="432"/>
        <w:spacing w:before="211" w:line="220" w:lineRule="auto"/>
        <w:rPr/>
      </w:pPr>
      <w:r>
        <w:rPr>
          <w:spacing w:val="-3"/>
        </w:rPr>
        <w:t>（5）幂级数；</w:t>
      </w:r>
    </w:p>
    <w:p>
      <w:pPr>
        <w:pStyle w:val="BodyText"/>
        <w:ind w:left="720" w:right="7439" w:hanging="288"/>
        <w:spacing w:before="213" w:line="301" w:lineRule="auto"/>
        <w:rPr/>
      </w:pPr>
      <w:r>
        <w:rPr>
          <w:spacing w:val="-7"/>
        </w:rPr>
        <w:t>（6）傅里叶级数。</w:t>
      </w:r>
      <w:r>
        <w:rPr>
          <w:spacing w:val="2"/>
        </w:rPr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2" w:right="109" w:firstLine="489"/>
        <w:spacing w:before="213" w:line="289" w:lineRule="auto"/>
        <w:rPr/>
      </w:pPr>
      <w:r>
        <w:rPr/>
        <w:t>（1）掌握数项级数及其敛散性，掌握数项级数的柯西准则及收敛必要条件，理解收敛级</w:t>
      </w:r>
      <w:r>
        <w:rPr>
          <w:spacing w:val="9"/>
        </w:rPr>
        <w:t xml:space="preserve"> </w:t>
      </w:r>
      <w:r>
        <w:rPr>
          <w:spacing w:val="3"/>
        </w:rPr>
        <w:t>数的基本性质；掌握正项级数收敛的充要条件及比较原则、比式判别法、根式判别法、拉贝</w:t>
      </w:r>
    </w:p>
    <w:p>
      <w:pPr>
        <w:spacing w:line="289" w:lineRule="auto"/>
        <w:sectPr>
          <w:pgSz w:w="11906" w:h="16839"/>
          <w:pgMar w:top="1426" w:right="913" w:bottom="0" w:left="1141" w:header="0" w:footer="0" w:gutter="0"/>
        </w:sectPr>
        <w:rPr/>
      </w:pPr>
    </w:p>
    <w:p>
      <w:pPr>
        <w:pStyle w:val="BodyText"/>
        <w:ind w:right="2"/>
        <w:spacing w:before="47" w:line="347" w:lineRule="auto"/>
        <w:rPr/>
      </w:pPr>
      <w:r>
        <w:rPr>
          <w:spacing w:val="3"/>
        </w:rPr>
        <w:t>判别法、积分判别法等；掌握交错级数的莱布尼兹判别法，掌握一般项级数的绝对收敛、条</w:t>
      </w:r>
      <w:r>
        <w:rPr>
          <w:spacing w:val="18"/>
        </w:rPr>
        <w:t xml:space="preserve"> </w:t>
      </w:r>
      <w:r>
        <w:rPr>
          <w:spacing w:val="-1"/>
        </w:rPr>
        <w:t>件收敛性，阿贝尔判别法，狄利克雷判别法；</w:t>
      </w:r>
    </w:p>
    <w:p>
      <w:pPr>
        <w:pStyle w:val="BodyText"/>
        <w:ind w:firstLine="491"/>
        <w:spacing w:before="62" w:line="313" w:lineRule="auto"/>
        <w:rPr/>
      </w:pPr>
      <w:r>
        <w:rPr/>
        <w:t>（2）深刻理解函数列与函数项级数的一致收敛性，熟练掌握一致收敛性判别法（魏尔斯</w:t>
      </w:r>
      <w:r>
        <w:rPr>
          <w:spacing w:val="9"/>
        </w:rPr>
        <w:t xml:space="preserve"> </w:t>
      </w:r>
      <w:r>
        <w:rPr/>
        <w:t>特拉斯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M</w:t>
      </w:r>
      <w:r>
        <w:rPr/>
        <w:t>-判别法、阿贝尔判别法及狄利克雷判别法）及柯西收敛准则；掌握函数列和函数项 </w:t>
      </w:r>
      <w:r>
        <w:rPr>
          <w:spacing w:val="-1"/>
        </w:rPr>
        <w:t>级数的性质及其应用；</w:t>
      </w:r>
    </w:p>
    <w:p>
      <w:pPr>
        <w:pStyle w:val="BodyText"/>
        <w:ind w:firstLine="431"/>
        <w:spacing w:before="212" w:line="289" w:lineRule="auto"/>
        <w:rPr/>
      </w:pPr>
      <w:r>
        <w:rPr>
          <w:spacing w:val="2"/>
        </w:rPr>
        <w:t>（3）掌握幂级数的概念及收敛半径与收敛域；掌握阿贝尔定理；掌</w:t>
      </w:r>
      <w:r>
        <w:rPr>
          <w:spacing w:val="1"/>
        </w:rPr>
        <w:t>握幂级数的逐项可积</w:t>
      </w:r>
      <w:r>
        <w:rPr/>
        <w:t xml:space="preserve"> </w:t>
      </w:r>
      <w:r>
        <w:rPr/>
        <w:t>性、可微性及其应用；掌握和函数及其求法；掌握函数展开成泰</w:t>
      </w:r>
      <w:r>
        <w:rPr>
          <w:spacing w:val="-1"/>
        </w:rPr>
        <w:t>勒级数、麦克劳林级数；</w:t>
      </w:r>
    </w:p>
    <w:p>
      <w:pPr>
        <w:pStyle w:val="BodyText"/>
        <w:ind w:left="2" w:right="2" w:firstLine="429"/>
        <w:spacing w:before="175" w:line="316" w:lineRule="auto"/>
        <w:rPr/>
      </w:pPr>
      <w:r>
        <w:rPr>
          <w:spacing w:val="1"/>
        </w:rPr>
        <w:t>（4）理解三角级数、三角函数系的正交性；掌</w:t>
      </w:r>
      <w:r>
        <w:rPr/>
        <w:t>握以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  <w:r>
        <w:rPr>
          <w:rFonts w:ascii="Arial" w:hAnsi="Arial" w:eastAsia="Arial" w:cs="Arial"/>
          <w:sz w:val="25"/>
          <w:szCs w:val="25"/>
          <w:i/>
          <w:iCs/>
        </w:rPr>
        <w:t>π</w:t>
      </w:r>
      <w:r>
        <w:rPr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6"/>
          <w:w w:val="101"/>
        </w:rPr>
        <w:t xml:space="preserve"> </w:t>
      </w:r>
      <w:r>
        <w:rPr/>
        <w:t>为周期的周期函数的傅里叶级 </w:t>
      </w:r>
      <w:r>
        <w:rPr>
          <w:spacing w:val="-1"/>
        </w:rPr>
        <w:t>数展开；掌握函数展开成正弦级数及余弦级数；掌握收敛性定理。</w:t>
      </w:r>
    </w:p>
    <w:p>
      <w:pPr>
        <w:pStyle w:val="BodyText"/>
        <w:ind w:left="422"/>
        <w:spacing w:before="210" w:line="220" w:lineRule="auto"/>
        <w:rPr/>
      </w:pPr>
      <w:r>
        <w:rPr>
          <w:b/>
          <w:bCs/>
          <w:spacing w:val="-6"/>
        </w:rPr>
        <w:t>6.</w:t>
      </w:r>
      <w:r>
        <w:rPr>
          <w:spacing w:val="26"/>
        </w:rPr>
        <w:t xml:space="preserve"> </w:t>
      </w:r>
      <w:r>
        <w:rPr>
          <w:b/>
          <w:bCs/>
          <w:spacing w:val="-6"/>
        </w:rPr>
        <w:t>多元函数微分学</w:t>
      </w:r>
    </w:p>
    <w:p>
      <w:pPr>
        <w:pStyle w:val="BodyText"/>
        <w:ind w:left="432"/>
        <w:spacing w:before="213" w:line="220" w:lineRule="auto"/>
        <w:rPr/>
      </w:pPr>
      <w:r>
        <w:rPr>
          <w:spacing w:val="-2"/>
        </w:rPr>
        <w:t>（1）多元函数的极限；</w:t>
      </w:r>
    </w:p>
    <w:p>
      <w:pPr>
        <w:pStyle w:val="BodyText"/>
        <w:ind w:left="432"/>
        <w:spacing w:before="211" w:line="220" w:lineRule="auto"/>
        <w:rPr/>
      </w:pPr>
      <w:r>
        <w:rPr>
          <w:spacing w:val="-3"/>
        </w:rPr>
        <w:t>（2）二元连续函数；</w:t>
      </w:r>
    </w:p>
    <w:p>
      <w:pPr>
        <w:pStyle w:val="BodyText"/>
        <w:ind w:left="432"/>
        <w:spacing w:before="213" w:line="220" w:lineRule="auto"/>
        <w:rPr/>
      </w:pPr>
      <w:r>
        <w:rPr>
          <w:spacing w:val="-3"/>
        </w:rPr>
        <w:t>（3）偏导数；</w:t>
      </w:r>
    </w:p>
    <w:p>
      <w:pPr>
        <w:pStyle w:val="BodyText"/>
        <w:ind w:left="432"/>
        <w:spacing w:before="211" w:line="220" w:lineRule="auto"/>
        <w:rPr/>
      </w:pPr>
      <w:r>
        <w:rPr>
          <w:spacing w:val="-4"/>
        </w:rPr>
        <w:t>（4）可微；</w:t>
      </w:r>
    </w:p>
    <w:p>
      <w:pPr>
        <w:pStyle w:val="BodyText"/>
        <w:ind w:left="432"/>
        <w:spacing w:before="211" w:line="220" w:lineRule="auto"/>
        <w:rPr/>
      </w:pPr>
      <w:r>
        <w:rPr>
          <w:spacing w:val="-3"/>
        </w:rPr>
        <w:t>（5）高阶偏导数；</w:t>
      </w:r>
    </w:p>
    <w:p>
      <w:pPr>
        <w:pStyle w:val="BodyText"/>
        <w:ind w:left="432"/>
        <w:spacing w:before="213" w:line="220" w:lineRule="auto"/>
        <w:rPr/>
      </w:pPr>
      <w:r>
        <w:rPr>
          <w:spacing w:val="-2"/>
        </w:rPr>
        <w:t>（6）拉格朗日乘数法；</w:t>
      </w:r>
    </w:p>
    <w:p>
      <w:pPr>
        <w:pStyle w:val="BodyText"/>
        <w:ind w:left="480" w:right="7329" w:hanging="48"/>
        <w:spacing w:before="210" w:line="302" w:lineRule="auto"/>
        <w:rPr/>
      </w:pPr>
      <w:r>
        <w:rPr>
          <w:spacing w:val="-7"/>
        </w:rPr>
        <w:t>（7）隐函数定理。</w:t>
      </w:r>
      <w:r>
        <w:rPr>
          <w:spacing w:val="2"/>
        </w:rPr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492"/>
        <w:spacing w:before="211" w:line="220" w:lineRule="auto"/>
        <w:rPr/>
      </w:pPr>
      <w:r>
        <w:rPr>
          <w:spacing w:val="-1"/>
        </w:rPr>
        <w:t>（1）掌握多元函数的极限的定义及求法；掌握多元函数的连续性的定义及判断方法；</w:t>
      </w:r>
    </w:p>
    <w:p>
      <w:pPr>
        <w:pStyle w:val="BodyText"/>
        <w:ind w:left="7" w:firstLine="485"/>
        <w:spacing w:before="213" w:line="313" w:lineRule="auto"/>
        <w:rPr/>
      </w:pPr>
      <w:r>
        <w:rPr/>
        <w:t>（2）理解掌握偏导数、全微分的定义及其几何意义，掌握可微与偏导数存在、连续之间</w:t>
      </w:r>
      <w:r>
        <w:rPr>
          <w:spacing w:val="9"/>
        </w:rPr>
        <w:t xml:space="preserve"> </w:t>
      </w:r>
      <w:r>
        <w:rPr>
          <w:spacing w:val="3"/>
        </w:rPr>
        <w:t>的关系，掌握复合函数的偏导数与全微分的求法；掌握方向导数与梯度的定义及求法，会求</w:t>
      </w:r>
      <w:r>
        <w:rPr>
          <w:spacing w:val="11"/>
        </w:rPr>
        <w:t xml:space="preserve"> </w:t>
      </w:r>
      <w:r>
        <w:rPr>
          <w:spacing w:val="-3"/>
        </w:rPr>
        <w:t>高阶偏导数；</w:t>
      </w:r>
    </w:p>
    <w:p>
      <w:pPr>
        <w:pStyle w:val="BodyText"/>
        <w:ind w:left="7" w:right="60" w:firstLine="485"/>
        <w:spacing w:before="208" w:line="313" w:lineRule="auto"/>
        <w:rPr/>
      </w:pPr>
      <w:r>
        <w:rPr>
          <w:spacing w:val="-1"/>
        </w:rPr>
        <w:t>（3）理解隐函数存在定理及隐函数组存在定理，掌握隐函数</w:t>
      </w:r>
      <w:r>
        <w:rPr>
          <w:spacing w:val="-2"/>
        </w:rPr>
        <w:t>及隐函数（组）求导方法；</w:t>
      </w:r>
      <w:r>
        <w:rPr/>
        <w:t xml:space="preserve"> </w:t>
      </w:r>
      <w:r>
        <w:rPr/>
        <w:t>掌握几何应用（平面曲线的切线与法线、空间曲线的切线与法平面、曲面的切平面与法线</w:t>
      </w:r>
      <w:r>
        <w:rPr>
          <w:spacing w:val="-56"/>
          <w:w w:val="88"/>
        </w:rPr>
        <w:t>）；</w:t>
      </w:r>
      <w:r>
        <w:rPr>
          <w:spacing w:val="3"/>
        </w:rPr>
        <w:t xml:space="preserve"> </w:t>
      </w:r>
      <w:r>
        <w:rPr>
          <w:spacing w:val="-1"/>
        </w:rPr>
        <w:t>掌握极值问题研究（必要条件与二元极值的充分条件</w:t>
      </w:r>
      <w:r>
        <w:rPr>
          <w:spacing w:val="-50"/>
        </w:rPr>
        <w:t>），</w:t>
      </w:r>
      <w:r>
        <w:rPr>
          <w:spacing w:val="-1"/>
        </w:rPr>
        <w:t>会用拉格朗日乘数法求条件极值。</w:t>
      </w:r>
    </w:p>
    <w:p>
      <w:pPr>
        <w:pStyle w:val="BodyText"/>
        <w:ind w:left="426"/>
        <w:spacing w:before="214" w:line="220" w:lineRule="auto"/>
        <w:rPr/>
      </w:pPr>
      <w:r>
        <w:rPr>
          <w:b/>
          <w:bCs/>
          <w:spacing w:val="-6"/>
        </w:rPr>
        <w:t>7.</w:t>
      </w:r>
      <w:r>
        <w:rPr>
          <w:spacing w:val="22"/>
        </w:rPr>
        <w:t xml:space="preserve"> </w:t>
      </w:r>
      <w:r>
        <w:rPr>
          <w:b/>
          <w:bCs/>
          <w:spacing w:val="-6"/>
        </w:rPr>
        <w:t>多元函数积分学</w:t>
      </w:r>
    </w:p>
    <w:p>
      <w:pPr>
        <w:pStyle w:val="BodyText"/>
        <w:ind w:left="432"/>
        <w:spacing w:before="212" w:line="219" w:lineRule="auto"/>
        <w:rPr/>
      </w:pPr>
      <w:r>
        <w:rPr>
          <w:spacing w:val="-2"/>
        </w:rPr>
        <w:t>（1）重积分的定义及几何意义；</w:t>
      </w:r>
    </w:p>
    <w:p>
      <w:pPr>
        <w:pStyle w:val="BodyText"/>
        <w:ind w:left="432"/>
        <w:spacing w:before="214" w:line="220" w:lineRule="auto"/>
        <w:rPr/>
      </w:pPr>
      <w:r>
        <w:rPr>
          <w:spacing w:val="-3"/>
        </w:rPr>
        <w:t>（2）变量代换；</w:t>
      </w:r>
    </w:p>
    <w:p>
      <w:pPr>
        <w:spacing w:line="220" w:lineRule="auto"/>
        <w:sectPr>
          <w:pgSz w:w="11906" w:h="16839"/>
          <w:pgMar w:top="1426" w:right="1022" w:bottom="0" w:left="1141" w:header="0" w:footer="0" w:gutter="0"/>
        </w:sectPr>
        <w:rPr/>
      </w:pPr>
    </w:p>
    <w:p>
      <w:pPr>
        <w:pStyle w:val="BodyText"/>
        <w:ind w:left="442"/>
        <w:spacing w:before="47" w:line="221" w:lineRule="auto"/>
        <w:rPr/>
      </w:pPr>
      <w:r>
        <w:rPr>
          <w:spacing w:val="-2"/>
        </w:rPr>
        <w:t>（3）极坐标、球面坐标和柱面坐标；</w:t>
      </w:r>
    </w:p>
    <w:p>
      <w:pPr>
        <w:pStyle w:val="BodyText"/>
        <w:ind w:left="442"/>
        <w:spacing w:before="209" w:line="220" w:lineRule="auto"/>
        <w:rPr/>
      </w:pPr>
      <w:r>
        <w:rPr>
          <w:spacing w:val="-2"/>
        </w:rPr>
        <w:t>（4）第一、二型曲线积分；</w:t>
      </w:r>
    </w:p>
    <w:p>
      <w:pPr>
        <w:pStyle w:val="BodyText"/>
        <w:ind w:left="442"/>
        <w:spacing w:before="213" w:line="220" w:lineRule="auto"/>
        <w:rPr/>
      </w:pPr>
      <w:r>
        <w:rPr>
          <w:spacing w:val="-2"/>
        </w:rPr>
        <w:t>（5）第一、二型曲面积分；</w:t>
      </w:r>
    </w:p>
    <w:p>
      <w:pPr>
        <w:pStyle w:val="BodyText"/>
        <w:ind w:left="442"/>
        <w:spacing w:before="210" w:line="220" w:lineRule="auto"/>
        <w:rPr/>
      </w:pPr>
      <w:r>
        <w:rPr>
          <w:spacing w:val="-3"/>
        </w:rPr>
        <w:t>（6）格林公式；</w:t>
      </w:r>
    </w:p>
    <w:p>
      <w:pPr>
        <w:pStyle w:val="BodyText"/>
        <w:ind w:left="442"/>
        <w:spacing w:before="213" w:line="220" w:lineRule="auto"/>
        <w:rPr/>
      </w:pPr>
      <w:r>
        <w:rPr>
          <w:spacing w:val="-3"/>
        </w:rPr>
        <w:t>（7）高斯公式；</w:t>
      </w:r>
    </w:p>
    <w:p>
      <w:pPr>
        <w:pStyle w:val="BodyText"/>
        <w:ind w:left="490" w:right="7259" w:hanging="48"/>
        <w:spacing w:before="210" w:line="302" w:lineRule="auto"/>
        <w:rPr/>
      </w:pPr>
      <w:r>
        <w:rPr>
          <w:spacing w:val="-6"/>
        </w:rPr>
        <w:t>（8）斯托克斯公式。</w:t>
      </w:r>
      <w:r>
        <w:rPr/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10" w:firstLine="491"/>
        <w:spacing w:before="211" w:line="313" w:lineRule="auto"/>
        <w:rPr/>
      </w:pPr>
      <w:r>
        <w:rPr/>
        <w:t>（1）理解二重积分的概念及其几何意义，掌握二重积分的计算（化为累次积分、极坐标</w:t>
      </w:r>
      <w:r>
        <w:rPr>
          <w:spacing w:val="3"/>
        </w:rPr>
        <w:t xml:space="preserve">  </w:t>
      </w:r>
      <w:r>
        <w:rPr>
          <w:spacing w:val="-2"/>
        </w:rPr>
        <w:t>变换、一般坐标变换</w:t>
      </w:r>
      <w:r>
        <w:rPr>
          <w:spacing w:val="-46"/>
        </w:rPr>
        <w:t>）；</w:t>
      </w:r>
      <w:r>
        <w:rPr>
          <w:spacing w:val="-2"/>
        </w:rPr>
        <w:t>理解三重积分的概念，掌握三重积分的计算（化为累次积分、柱坐标、</w:t>
      </w:r>
      <w:r>
        <w:rPr>
          <w:spacing w:val="1"/>
        </w:rPr>
        <w:t xml:space="preserve"> </w:t>
      </w:r>
      <w:r>
        <w:rPr>
          <w:spacing w:val="-1"/>
        </w:rPr>
        <w:t>球坐标变换</w:t>
      </w:r>
      <w:r>
        <w:rPr>
          <w:spacing w:val="-61"/>
        </w:rPr>
        <w:t>）；</w:t>
      </w:r>
      <w:r>
        <w:rPr>
          <w:spacing w:val="-1"/>
        </w:rPr>
        <w:t>重积分的应用（体积、曲面面积、重心等</w:t>
      </w:r>
      <w:r>
        <w:rPr>
          <w:spacing w:val="-61"/>
        </w:rPr>
        <w:t>）；</w:t>
      </w:r>
    </w:p>
    <w:p>
      <w:pPr>
        <w:pStyle w:val="BodyText"/>
        <w:ind w:left="10" w:right="169" w:firstLine="431"/>
        <w:spacing w:before="215" w:line="331" w:lineRule="auto"/>
        <w:rPr/>
      </w:pPr>
      <w:r>
        <w:rPr>
          <w:spacing w:val="2"/>
        </w:rPr>
        <w:t>（2）理解第一型曲线积分、曲面积分的概念及基本性质；掌握第一</w:t>
      </w:r>
      <w:r>
        <w:rPr>
          <w:spacing w:val="1"/>
        </w:rPr>
        <w:t>型曲线积分、曲面积</w:t>
      </w:r>
      <w:r>
        <w:rPr/>
        <w:t xml:space="preserve"> </w:t>
      </w:r>
      <w:r>
        <w:rPr>
          <w:spacing w:val="4"/>
        </w:rPr>
        <w:t>分的计算方法；理解第二型曲线积分的概念及</w:t>
      </w:r>
      <w:r>
        <w:rPr>
          <w:spacing w:val="3"/>
        </w:rPr>
        <w:t>性质，掌握第二型曲线积分的计算；掌握格林</w:t>
      </w:r>
      <w:r>
        <w:rPr/>
        <w:t xml:space="preserve"> </w:t>
      </w:r>
      <w:r>
        <w:rPr>
          <w:spacing w:val="4"/>
        </w:rPr>
        <w:t>公式的内容及应用，理解平面曲线积分与路径</w:t>
      </w:r>
      <w:r>
        <w:rPr>
          <w:spacing w:val="3"/>
        </w:rPr>
        <w:t>无关的条件；掌握曲面的侧、理解第二型曲面</w:t>
      </w:r>
      <w:r>
        <w:rPr/>
        <w:t xml:space="preserve"> </w:t>
      </w:r>
      <w:r>
        <w:rPr>
          <w:spacing w:val="3"/>
        </w:rPr>
        <w:t>积分的概念及性质，掌握第二型曲面积分的计算，掌握高斯公式的内容及应用；掌握斯托克</w:t>
      </w:r>
      <w:r>
        <w:rPr>
          <w:spacing w:val="18"/>
        </w:rPr>
        <w:t xml:space="preserve"> </w:t>
      </w:r>
      <w:r>
        <w:rPr>
          <w:spacing w:val="-1"/>
        </w:rPr>
        <w:t>斯公式的内容及应用。</w:t>
      </w:r>
    </w:p>
    <w:p>
      <w:pPr>
        <w:pStyle w:val="BodyText"/>
        <w:ind w:left="431"/>
        <w:spacing w:before="213" w:line="220" w:lineRule="auto"/>
        <w:rPr/>
      </w:pPr>
      <w:r>
        <w:rPr>
          <w:b/>
          <w:bCs/>
          <w:spacing w:val="-3"/>
        </w:rPr>
        <w:t>8.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含参变量积分</w:t>
      </w:r>
    </w:p>
    <w:p>
      <w:pPr>
        <w:pStyle w:val="BodyText"/>
        <w:ind w:left="442"/>
        <w:spacing w:before="211" w:line="220" w:lineRule="auto"/>
        <w:rPr/>
      </w:pPr>
      <w:r>
        <w:rPr>
          <w:spacing w:val="-2"/>
        </w:rPr>
        <w:t>（1）含参变量积分的定义；</w:t>
      </w:r>
    </w:p>
    <w:p>
      <w:pPr>
        <w:pStyle w:val="BodyText"/>
        <w:ind w:left="442"/>
        <w:spacing w:before="211" w:line="220" w:lineRule="auto"/>
        <w:rPr/>
      </w:pPr>
      <w:r>
        <w:rPr>
          <w:spacing w:val="-2"/>
        </w:rPr>
        <w:t>（2）含参变量积分与函数项级数的关系；</w:t>
      </w:r>
    </w:p>
    <w:p>
      <w:pPr>
        <w:pStyle w:val="BodyText"/>
        <w:ind w:left="430" w:right="5339" w:firstLine="11"/>
        <w:spacing w:before="212" w:line="301" w:lineRule="auto"/>
        <w:rPr/>
      </w:pPr>
      <w:r>
        <w:rPr>
          <w:spacing w:val="-4"/>
        </w:rPr>
        <w:t>（3）含参变量反常积分的一致收敛性。</w:t>
      </w:r>
      <w:r>
        <w:rPr>
          <w:spacing w:val="11"/>
        </w:rPr>
        <w:t xml:space="preserve"> </w:t>
      </w:r>
      <w:r>
        <w:rPr>
          <w:b/>
          <w:bCs/>
          <w:spacing w:val="-4"/>
        </w:rPr>
        <w:t>基本要求</w:t>
      </w:r>
      <w:r>
        <w:rPr>
          <w:spacing w:val="-4"/>
        </w:rPr>
        <w:t>：</w:t>
      </w:r>
    </w:p>
    <w:p>
      <w:pPr>
        <w:pStyle w:val="BodyText"/>
        <w:ind w:left="12" w:right="169" w:firstLine="429"/>
        <w:spacing w:before="213" w:line="313" w:lineRule="auto"/>
        <w:rPr/>
      </w:pPr>
      <w:r>
        <w:rPr>
          <w:spacing w:val="2"/>
        </w:rPr>
        <w:t>（1）掌握含参量正常积分的定义和计算及其连续性、可微性</w:t>
      </w:r>
      <w:r>
        <w:rPr>
          <w:spacing w:val="1"/>
        </w:rPr>
        <w:t>、可积性、运算顺序的可交</w:t>
      </w:r>
      <w:r>
        <w:rPr/>
        <w:t xml:space="preserve"> </w:t>
      </w:r>
      <w:r>
        <w:rPr/>
        <w:t>换性等性质；掌握含参量反常积分的一致收敛性及其判别法（魏尔斯特拉斯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M</w:t>
      </w:r>
      <w:r>
        <w:rPr/>
        <w:t>-判别法、阿贝 </w:t>
      </w:r>
      <w:r>
        <w:rPr>
          <w:spacing w:val="-1"/>
        </w:rPr>
        <w:t>尔判别法、狄利克雷判别法</w:t>
      </w:r>
      <w:r>
        <w:rPr>
          <w:spacing w:val="-49"/>
        </w:rPr>
        <w:t>），</w:t>
      </w:r>
      <w:r>
        <w:rPr>
          <w:spacing w:val="-1"/>
        </w:rPr>
        <w:t>含参量反常积分的连续性、可微性、可积性等性质。</w:t>
      </w:r>
    </w:p>
    <w:p>
      <w:pPr>
        <w:pStyle w:val="BodyText"/>
        <w:spacing w:before="211" w:line="221" w:lineRule="auto"/>
        <w:outlineLvl w:val="1"/>
        <w:rPr/>
      </w:pPr>
      <w:r>
        <w:rPr>
          <w:spacing w:val="-2"/>
        </w:rPr>
        <w:t>二、试卷题型结构</w:t>
      </w:r>
    </w:p>
    <w:p>
      <w:pPr>
        <w:pStyle w:val="BodyText"/>
        <w:ind w:left="10" w:right="2759" w:firstLine="421"/>
        <w:spacing w:before="245" w:line="369" w:lineRule="auto"/>
        <w:rPr/>
      </w:pPr>
      <w:r>
        <w:rPr>
          <w:spacing w:val="-8"/>
        </w:rPr>
        <w:t>主要题型：填空题（20</w:t>
      </w:r>
      <w:r>
        <w:rPr>
          <w:spacing w:val="-45"/>
        </w:rPr>
        <w:t xml:space="preserve"> </w:t>
      </w:r>
      <w:r>
        <w:rPr>
          <w:spacing w:val="-8"/>
        </w:rPr>
        <w:t>分</w:t>
      </w:r>
      <w:r>
        <w:rPr>
          <w:spacing w:val="-56"/>
        </w:rPr>
        <w:t>），</w:t>
      </w:r>
      <w:r>
        <w:rPr>
          <w:spacing w:val="-8"/>
        </w:rPr>
        <w:t>计算题（70</w:t>
      </w:r>
      <w:r>
        <w:rPr>
          <w:spacing w:val="-48"/>
        </w:rPr>
        <w:t xml:space="preserve"> </w:t>
      </w:r>
      <w:r>
        <w:rPr>
          <w:spacing w:val="-8"/>
        </w:rPr>
        <w:t>分</w:t>
      </w:r>
      <w:r>
        <w:rPr>
          <w:spacing w:val="-56"/>
        </w:rPr>
        <w:t>），</w:t>
      </w:r>
      <w:r>
        <w:rPr>
          <w:spacing w:val="-8"/>
        </w:rPr>
        <w:t>证明题（60</w:t>
      </w:r>
      <w:r>
        <w:rPr>
          <w:spacing w:val="-48"/>
        </w:rPr>
        <w:t xml:space="preserve"> </w:t>
      </w:r>
      <w:r>
        <w:rPr>
          <w:spacing w:val="-9"/>
        </w:rPr>
        <w:t>分）。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490"/>
        <w:spacing w:before="126" w:line="220" w:lineRule="auto"/>
        <w:rPr/>
      </w:pPr>
      <w:r>
        <w:rPr>
          <w:spacing w:val="-4"/>
        </w:rPr>
        <w:t>考试时间 180</w:t>
      </w:r>
      <w:r>
        <w:rPr>
          <w:spacing w:val="-38"/>
        </w:rPr>
        <w:t xml:space="preserve"> </w:t>
      </w:r>
      <w:r>
        <w:rPr>
          <w:spacing w:val="-4"/>
        </w:rPr>
        <w:t>分钟，满分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sectPr>
      <w:pgSz w:w="11906" w:h="16839"/>
      <w:pgMar w:top="1426" w:right="852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2024-08-19T16:35:34Z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2024-10-12T09:20:55</vt:filetime>
  </property>
</Properties>
</file>