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highlight w:val="none"/>
        </w:rPr>
      </w:pPr>
      <w:r>
        <w:rPr>
          <w:rFonts w:hint="eastAsia"/>
          <w:b/>
          <w:bCs/>
          <w:sz w:val="32"/>
          <w:szCs w:val="32"/>
          <w:highlight w:val="none"/>
        </w:rPr>
        <w:t>《乳与乳制品工艺学》课程教学大纲</w:t>
      </w:r>
    </w:p>
    <w:p>
      <w:pPr>
        <w:spacing w:line="360" w:lineRule="auto"/>
        <w:jc w:val="center"/>
        <w:rPr>
          <w:highlight w:val="none"/>
        </w:rPr>
      </w:pPr>
    </w:p>
    <w:p>
      <w:pPr>
        <w:numPr>
          <w:ilvl w:val="0"/>
          <w:numId w:val="1"/>
        </w:numPr>
        <w:spacing w:after="160" w:line="259" w:lineRule="auto"/>
        <w:rPr>
          <w:rFonts w:hint="eastAsia"/>
          <w:b/>
          <w:bCs/>
          <w:highlight w:val="none"/>
        </w:rPr>
      </w:pPr>
      <w:r>
        <w:rPr>
          <w:rFonts w:hint="eastAsia"/>
          <w:b/>
          <w:bCs/>
          <w:highlight w:val="none"/>
        </w:rPr>
        <w:t>课程基本信息</w:t>
      </w:r>
    </w:p>
    <w:tbl>
      <w:tblPr>
        <w:tblStyle w:val="11"/>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167"/>
        <w:gridCol w:w="1405"/>
        <w:gridCol w:w="1039"/>
        <w:gridCol w:w="1405"/>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13" w:type="dxa"/>
            <w:vAlign w:val="center"/>
          </w:tcPr>
          <w:p>
            <w:pPr>
              <w:pStyle w:val="8"/>
              <w:widowControl/>
              <w:adjustRightInd w:val="0"/>
              <w:snapToGrid w:val="0"/>
              <w:spacing w:beforeAutospacing="0" w:after="0" w:afterAutospacing="0"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
                <w:color w:val="000000"/>
                <w:sz w:val="21"/>
                <w:szCs w:val="21"/>
              </w:rPr>
              <w:t>课程编号</w:t>
            </w:r>
          </w:p>
        </w:tc>
        <w:tc>
          <w:tcPr>
            <w:tcW w:w="3611" w:type="dxa"/>
            <w:gridSpan w:val="3"/>
            <w:vAlign w:val="center"/>
          </w:tcPr>
          <w:p>
            <w:pPr>
              <w:adjustRightInd w:val="0"/>
              <w:snapToGrid w:val="0"/>
              <w:spacing w:after="0" w:line="240" w:lineRule="auto"/>
              <w:jc w:val="center"/>
              <w:rPr>
                <w:rFonts w:hint="default" w:ascii="Times New Roman" w:hAnsi="Times New Roman" w:eastAsia="宋体" w:cs="Times New Roman"/>
                <w:szCs w:val="21"/>
              </w:rPr>
            </w:pPr>
            <w:r>
              <w:rPr>
                <w:rFonts w:hint="default" w:ascii="Times New Roman" w:hAnsi="Times New Roman" w:cs="Times New Roman"/>
                <w:sz w:val="21"/>
                <w:szCs w:val="21"/>
                <w:highlight w:val="none"/>
              </w:rPr>
              <w:t>0901640</w:t>
            </w:r>
          </w:p>
        </w:tc>
        <w:tc>
          <w:tcPr>
            <w:tcW w:w="1405" w:type="dxa"/>
            <w:vAlign w:val="center"/>
          </w:tcPr>
          <w:p>
            <w:pPr>
              <w:adjustRightInd w:val="0"/>
              <w:snapToGrid w:val="0"/>
              <w:spacing w:after="0" w:line="240" w:lineRule="auto"/>
              <w:ind w:left="0" w:leftChars="0"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b/>
                <w:color w:val="000000"/>
                <w:szCs w:val="21"/>
              </w:rPr>
              <w:t>课程名称</w:t>
            </w:r>
          </w:p>
        </w:tc>
        <w:tc>
          <w:tcPr>
            <w:tcW w:w="2169" w:type="dxa"/>
            <w:vAlign w:val="center"/>
          </w:tcPr>
          <w:p>
            <w:pPr>
              <w:adjustRightInd w:val="0"/>
              <w:snapToGrid w:val="0"/>
              <w:spacing w:after="0" w:line="240" w:lineRule="auto"/>
              <w:jc w:val="center"/>
              <w:rPr>
                <w:rFonts w:hint="default" w:ascii="Times New Roman" w:hAnsi="Times New Roman" w:eastAsia="宋体" w:cs="Times New Roman"/>
                <w:szCs w:val="21"/>
              </w:rPr>
            </w:pPr>
            <w:r>
              <w:rPr>
                <w:rFonts w:hint="default" w:ascii="Times New Roman" w:hAnsi="Times New Roman" w:cs="Times New Roman"/>
                <w:sz w:val="21"/>
                <w:szCs w:val="21"/>
                <w:highlight w:val="none"/>
              </w:rPr>
              <w:t>乳与乳制品工艺学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13" w:type="dxa"/>
            <w:vMerge w:val="restart"/>
            <w:vAlign w:val="center"/>
          </w:tcPr>
          <w:p>
            <w:pPr>
              <w:pStyle w:val="8"/>
              <w:widowControl/>
              <w:adjustRightInd w:val="0"/>
              <w:snapToGrid w:val="0"/>
              <w:spacing w:beforeAutospacing="0" w:after="0" w:afterAutospacing="0"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
                <w:color w:val="000000"/>
                <w:sz w:val="21"/>
                <w:szCs w:val="21"/>
              </w:rPr>
              <w:t>学分/学时</w:t>
            </w:r>
          </w:p>
        </w:tc>
        <w:tc>
          <w:tcPr>
            <w:tcW w:w="1167" w:type="dxa"/>
            <w:vMerge w:val="restart"/>
            <w:tcBorders>
              <w:right w:val="single" w:color="000000" w:sz="6" w:space="0"/>
            </w:tcBorders>
            <w:vAlign w:val="center"/>
          </w:tcPr>
          <w:p>
            <w:pPr>
              <w:adjustRightInd w:val="0"/>
              <w:snapToGrid w:val="0"/>
              <w:spacing w:after="0" w:line="240" w:lineRule="auto"/>
              <w:jc w:val="center"/>
              <w:rPr>
                <w:rFonts w:hint="default" w:ascii="Times New Roman" w:hAnsi="Times New Roman" w:eastAsia="宋体" w:cs="Times New Roman"/>
                <w:szCs w:val="21"/>
              </w:rPr>
            </w:pPr>
            <w:r>
              <w:rPr>
                <w:rFonts w:hint="default" w:ascii="Times New Roman" w:hAnsi="Times New Roman" w:cs="Times New Roman"/>
                <w:sz w:val="21"/>
                <w:szCs w:val="21"/>
                <w:highlight w:val="none"/>
              </w:rPr>
              <w:t>4.0/64</w:t>
            </w:r>
          </w:p>
        </w:tc>
        <w:tc>
          <w:tcPr>
            <w:tcW w:w="1405" w:type="dxa"/>
            <w:tcBorders>
              <w:left w:val="single" w:color="000000" w:sz="6" w:space="0"/>
              <w:bottom w:val="single" w:color="000000" w:sz="6" w:space="0"/>
              <w:right w:val="single" w:color="000000" w:sz="6" w:space="0"/>
            </w:tcBorders>
            <w:vAlign w:val="center"/>
          </w:tcPr>
          <w:p>
            <w:pPr>
              <w:adjustRightInd w:val="0"/>
              <w:snapToGrid w:val="0"/>
              <w:spacing w:after="0" w:line="24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rPr>
              <w:t>理论</w:t>
            </w:r>
          </w:p>
        </w:tc>
        <w:tc>
          <w:tcPr>
            <w:tcW w:w="1039" w:type="dxa"/>
            <w:tcBorders>
              <w:left w:val="single" w:color="000000" w:sz="6" w:space="0"/>
              <w:bottom w:val="single" w:color="000000" w:sz="6" w:space="0"/>
            </w:tcBorders>
            <w:vAlign w:val="center"/>
          </w:tcPr>
          <w:p>
            <w:pPr>
              <w:adjustRightInd w:val="0"/>
              <w:snapToGrid w:val="0"/>
              <w:spacing w:after="0" w:line="240" w:lineRule="auto"/>
              <w:ind w:left="0" w:leftChars="0" w:firstLine="0" w:firstLineChars="0"/>
              <w:jc w:val="center"/>
              <w:rPr>
                <w:rFonts w:hint="default" w:ascii="Times New Roman" w:hAnsi="Times New Roman" w:eastAsia="宋体" w:cs="Times New Roman"/>
                <w:szCs w:val="21"/>
              </w:rPr>
            </w:pPr>
            <w:r>
              <w:rPr>
                <w:rFonts w:hint="default" w:ascii="Times New Roman" w:hAnsi="Times New Roman" w:cs="Times New Roman"/>
                <w:szCs w:val="21"/>
                <w:lang w:val="en-US" w:eastAsia="zh-CN"/>
              </w:rPr>
              <w:t>40</w:t>
            </w:r>
            <w:r>
              <w:rPr>
                <w:rFonts w:hint="default" w:ascii="Times New Roman" w:hAnsi="Times New Roman" w:eastAsia="宋体" w:cs="Times New Roman"/>
                <w:szCs w:val="21"/>
              </w:rPr>
              <w:t>学时</w:t>
            </w:r>
          </w:p>
        </w:tc>
        <w:tc>
          <w:tcPr>
            <w:tcW w:w="1405" w:type="dxa"/>
            <w:vMerge w:val="restart"/>
            <w:vAlign w:val="center"/>
          </w:tcPr>
          <w:p>
            <w:pPr>
              <w:adjustRightInd w:val="0"/>
              <w:snapToGrid w:val="0"/>
              <w:spacing w:after="0" w:line="240" w:lineRule="auto"/>
              <w:ind w:left="0" w:leftChars="0"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b/>
                <w:color w:val="000000"/>
                <w:szCs w:val="21"/>
              </w:rPr>
              <w:t>英文名称</w:t>
            </w:r>
          </w:p>
        </w:tc>
        <w:tc>
          <w:tcPr>
            <w:tcW w:w="2169" w:type="dxa"/>
            <w:vMerge w:val="restart"/>
            <w:vAlign w:val="center"/>
          </w:tcPr>
          <w:p>
            <w:pPr>
              <w:pStyle w:val="8"/>
              <w:spacing w:before="0" w:beforeAutospacing="0" w:after="0" w:afterAutospacing="0"/>
              <w:ind w:firstLine="0" w:firstLineChars="0"/>
              <w:jc w:val="center"/>
              <w:rPr>
                <w:rFonts w:hint="default" w:ascii="Times New Roman" w:hAnsi="Times New Roman" w:cs="Times New Roman" w:eastAsiaTheme="minorEastAsia"/>
                <w:b/>
                <w:kern w:val="0"/>
                <w:sz w:val="24"/>
                <w:szCs w:val="24"/>
                <w:lang w:val="en-US" w:eastAsia="zh-CN" w:bidi="ar-SA"/>
              </w:rPr>
            </w:pPr>
            <w:r>
              <w:rPr>
                <w:rFonts w:hint="default" w:ascii="Times New Roman" w:hAnsi="Times New Roman" w:cs="Times New Roman"/>
                <w:sz w:val="21"/>
                <w:szCs w:val="21"/>
                <w:highlight w:val="none"/>
              </w:rPr>
              <w:t>Milk and Dairy Product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13" w:type="dxa"/>
            <w:vMerge w:val="continue"/>
            <w:vAlign w:val="center"/>
          </w:tcPr>
          <w:p>
            <w:pPr>
              <w:pStyle w:val="8"/>
              <w:widowControl/>
              <w:adjustRightInd w:val="0"/>
              <w:snapToGrid w:val="0"/>
              <w:spacing w:beforeAutospacing="0" w:after="0" w:afterAutospacing="0" w:line="240" w:lineRule="auto"/>
              <w:jc w:val="center"/>
              <w:rPr>
                <w:rFonts w:hint="default" w:ascii="Times New Roman" w:hAnsi="Times New Roman" w:eastAsia="宋体" w:cs="Times New Roman"/>
                <w:b/>
                <w:color w:val="000000"/>
                <w:sz w:val="21"/>
                <w:szCs w:val="21"/>
              </w:rPr>
            </w:pPr>
          </w:p>
        </w:tc>
        <w:tc>
          <w:tcPr>
            <w:tcW w:w="1167" w:type="dxa"/>
            <w:vMerge w:val="continue"/>
            <w:tcBorders>
              <w:right w:val="single" w:color="000000" w:sz="6" w:space="0"/>
            </w:tcBorders>
            <w:vAlign w:val="center"/>
          </w:tcPr>
          <w:p>
            <w:pPr>
              <w:adjustRightInd w:val="0"/>
              <w:snapToGrid w:val="0"/>
              <w:spacing w:after="0" w:line="240" w:lineRule="auto"/>
              <w:jc w:val="center"/>
              <w:rPr>
                <w:rFonts w:hint="default" w:ascii="Times New Roman" w:hAnsi="Times New Roman" w:eastAsia="宋体" w:cs="Times New Roman"/>
                <w:szCs w:val="21"/>
              </w:rPr>
            </w:pPr>
          </w:p>
        </w:tc>
        <w:tc>
          <w:tcPr>
            <w:tcW w:w="1405" w:type="dxa"/>
            <w:tcBorders>
              <w:top w:val="single" w:color="000000" w:sz="6" w:space="0"/>
              <w:left w:val="single" w:color="000000" w:sz="6" w:space="0"/>
              <w:right w:val="single" w:color="000000" w:sz="6" w:space="0"/>
            </w:tcBorders>
            <w:vAlign w:val="center"/>
          </w:tcPr>
          <w:p>
            <w:pPr>
              <w:adjustRightInd w:val="0"/>
              <w:snapToGrid w:val="0"/>
              <w:spacing w:after="0" w:line="24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rPr>
              <w:t>实验</w:t>
            </w:r>
          </w:p>
        </w:tc>
        <w:tc>
          <w:tcPr>
            <w:tcW w:w="1039" w:type="dxa"/>
            <w:tcBorders>
              <w:top w:val="single" w:color="000000" w:sz="6" w:space="0"/>
              <w:left w:val="single" w:color="000000" w:sz="6" w:space="0"/>
            </w:tcBorders>
            <w:vAlign w:val="center"/>
          </w:tcPr>
          <w:p>
            <w:pPr>
              <w:adjustRightInd w:val="0"/>
              <w:snapToGrid w:val="0"/>
              <w:spacing w:after="0" w:line="240" w:lineRule="auto"/>
              <w:ind w:left="0" w:leftChars="0" w:firstLine="0" w:firstLine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24</w:t>
            </w:r>
            <w:r>
              <w:rPr>
                <w:rFonts w:hint="default" w:ascii="Times New Roman" w:hAnsi="Times New Roman" w:eastAsia="宋体" w:cs="Times New Roman"/>
                <w:szCs w:val="21"/>
              </w:rPr>
              <w:t>学时</w:t>
            </w:r>
          </w:p>
        </w:tc>
        <w:tc>
          <w:tcPr>
            <w:tcW w:w="1405" w:type="dxa"/>
            <w:vMerge w:val="continue"/>
            <w:vAlign w:val="center"/>
          </w:tcPr>
          <w:p>
            <w:pPr>
              <w:adjustRightInd w:val="0"/>
              <w:snapToGrid w:val="0"/>
              <w:spacing w:after="0" w:line="240" w:lineRule="auto"/>
              <w:jc w:val="center"/>
              <w:rPr>
                <w:rFonts w:hint="default" w:ascii="Times New Roman" w:hAnsi="Times New Roman" w:eastAsia="宋体" w:cs="Times New Roman"/>
                <w:b/>
                <w:color w:val="000000"/>
                <w:szCs w:val="21"/>
              </w:rPr>
            </w:pPr>
          </w:p>
        </w:tc>
        <w:tc>
          <w:tcPr>
            <w:tcW w:w="2169" w:type="dxa"/>
            <w:vMerge w:val="continue"/>
            <w:vAlign w:val="center"/>
          </w:tcPr>
          <w:p>
            <w:pPr>
              <w:adjustRightInd w:val="0"/>
              <w:snapToGrid w:val="0"/>
              <w:spacing w:after="0" w:line="240" w:lineRule="auto"/>
              <w:jc w:val="center"/>
              <w:rPr>
                <w:rFonts w:hint="default" w:ascii="Times New Roman" w:hAnsi="Times New Roman" w:eastAsia="宋体" w:cs="Times New Roman"/>
                <w:color w:val="5F6266"/>
                <w:szCs w:val="21"/>
                <w:shd w:val="clear" w:color="auto" w:fill="F9FBF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13" w:type="dxa"/>
            <w:vAlign w:val="center"/>
          </w:tcPr>
          <w:p>
            <w:pPr>
              <w:pStyle w:val="8"/>
              <w:widowControl/>
              <w:adjustRightInd w:val="0"/>
              <w:snapToGrid w:val="0"/>
              <w:spacing w:beforeAutospacing="0" w:after="0" w:afterAutospacing="0"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
                <w:color w:val="000000"/>
                <w:sz w:val="21"/>
                <w:szCs w:val="21"/>
              </w:rPr>
              <w:t>课程类别</w:t>
            </w:r>
          </w:p>
        </w:tc>
        <w:tc>
          <w:tcPr>
            <w:tcW w:w="3611" w:type="dxa"/>
            <w:gridSpan w:val="3"/>
            <w:vAlign w:val="center"/>
          </w:tcPr>
          <w:p>
            <w:pPr>
              <w:adjustRightInd w:val="0"/>
              <w:snapToGrid w:val="0"/>
              <w:spacing w:after="0" w:line="240" w:lineRule="auto"/>
              <w:jc w:val="center"/>
              <w:rPr>
                <w:rFonts w:hint="default" w:ascii="Times New Roman" w:hAnsi="Times New Roman" w:eastAsia="宋体" w:cs="Times New Roman"/>
                <w:szCs w:val="21"/>
              </w:rPr>
            </w:pPr>
            <w:r>
              <w:rPr>
                <w:rFonts w:hint="default" w:ascii="Times New Roman" w:hAnsi="Times New Roman" w:eastAsia="宋体" w:cs="Times New Roman"/>
                <w:color w:val="000000"/>
                <w:szCs w:val="21"/>
              </w:rPr>
              <w:sym w:font="Wingdings 2" w:char="0052"/>
            </w:r>
            <w:r>
              <w:rPr>
                <w:rFonts w:hint="default" w:ascii="Times New Roman" w:hAnsi="Times New Roman" w:eastAsia="宋体" w:cs="Times New Roman"/>
                <w:color w:val="000000"/>
                <w:szCs w:val="21"/>
              </w:rPr>
              <w:t>必修   □选修</w:t>
            </w:r>
          </w:p>
        </w:tc>
        <w:tc>
          <w:tcPr>
            <w:tcW w:w="1405" w:type="dxa"/>
            <w:vAlign w:val="center"/>
          </w:tcPr>
          <w:p>
            <w:pPr>
              <w:adjustRightInd w:val="0"/>
              <w:snapToGrid w:val="0"/>
              <w:spacing w:after="0" w:line="240" w:lineRule="auto"/>
              <w:ind w:left="0" w:leftChars="0"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b/>
                <w:color w:val="000000"/>
                <w:szCs w:val="21"/>
              </w:rPr>
              <w:t>课程性质</w:t>
            </w:r>
          </w:p>
        </w:tc>
        <w:tc>
          <w:tcPr>
            <w:tcW w:w="2169" w:type="dxa"/>
            <w:vAlign w:val="center"/>
          </w:tcPr>
          <w:p>
            <w:pPr>
              <w:adjustRightInd w:val="0"/>
              <w:snapToGrid w:val="0"/>
              <w:spacing w:after="0" w:line="240" w:lineRule="auto"/>
              <w:jc w:val="center"/>
              <w:rPr>
                <w:rFonts w:hint="default" w:ascii="Times New Roman" w:hAnsi="Times New Roman" w:eastAsia="宋体" w:cs="Times New Roman"/>
                <w:szCs w:val="21"/>
              </w:rPr>
            </w:pPr>
            <w:r>
              <w:rPr>
                <w:rFonts w:hint="default" w:ascii="Times New Roman" w:hAnsi="Times New Roman" w:cs="Times New Roman"/>
                <w:sz w:val="21"/>
                <w:szCs w:val="21"/>
              </w:rPr>
              <w:t>专业核心课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3" w:type="dxa"/>
            <w:vAlign w:val="center"/>
          </w:tcPr>
          <w:p>
            <w:pPr>
              <w:pStyle w:val="8"/>
              <w:widowControl/>
              <w:adjustRightInd w:val="0"/>
              <w:snapToGrid w:val="0"/>
              <w:spacing w:beforeAutospacing="0" w:after="0" w:afterAutospacing="0"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
                <w:color w:val="000000"/>
                <w:sz w:val="21"/>
                <w:szCs w:val="21"/>
              </w:rPr>
              <w:t>执 笔 人</w:t>
            </w:r>
          </w:p>
        </w:tc>
        <w:tc>
          <w:tcPr>
            <w:tcW w:w="3611" w:type="dxa"/>
            <w:gridSpan w:val="3"/>
            <w:vAlign w:val="center"/>
          </w:tcPr>
          <w:p>
            <w:pPr>
              <w:pStyle w:val="8"/>
              <w:widowControl/>
              <w:jc w:val="center"/>
              <w:rPr>
                <w:rFonts w:hint="default" w:ascii="Times New Roman" w:hAnsi="Times New Roman" w:eastAsia="宋体" w:cs="Times New Roman"/>
                <w:szCs w:val="21"/>
              </w:rPr>
            </w:pPr>
            <w:r>
              <w:rPr>
                <w:rFonts w:hint="default" w:ascii="Times New Roman" w:hAnsi="Times New Roman" w:cs="Times New Roman"/>
                <w:sz w:val="21"/>
                <w:szCs w:val="21"/>
                <w:highlight w:val="none"/>
              </w:rPr>
              <w:t>双全</w:t>
            </w:r>
          </w:p>
        </w:tc>
        <w:tc>
          <w:tcPr>
            <w:tcW w:w="1405" w:type="dxa"/>
            <w:vAlign w:val="center"/>
          </w:tcPr>
          <w:p>
            <w:pPr>
              <w:pStyle w:val="8"/>
              <w:widowControl/>
              <w:jc w:val="center"/>
              <w:rPr>
                <w:rFonts w:hint="default" w:ascii="Times New Roman" w:hAnsi="Times New Roman" w:eastAsia="宋体" w:cs="Times New Roman"/>
                <w:szCs w:val="21"/>
              </w:rPr>
            </w:pPr>
            <w:r>
              <w:rPr>
                <w:rFonts w:hint="default" w:ascii="Times New Roman" w:hAnsi="Times New Roman" w:cs="Times New Roman"/>
                <w:b/>
                <w:color w:val="000000"/>
                <w:sz w:val="21"/>
                <w:szCs w:val="21"/>
                <w:highlight w:val="none"/>
              </w:rPr>
              <w:t>审 核 人</w:t>
            </w:r>
          </w:p>
        </w:tc>
        <w:tc>
          <w:tcPr>
            <w:tcW w:w="2169" w:type="dxa"/>
            <w:vAlign w:val="center"/>
          </w:tcPr>
          <w:p>
            <w:pPr>
              <w:pStyle w:val="8"/>
              <w:widowControl/>
              <w:jc w:val="center"/>
              <w:rPr>
                <w:rFonts w:hint="default" w:ascii="Times New Roman" w:hAnsi="Times New Roman" w:eastAsia="宋体" w:cs="Times New Roman"/>
                <w:szCs w:val="21"/>
              </w:rPr>
            </w:pPr>
            <w:r>
              <w:rPr>
                <w:rFonts w:hint="default" w:ascii="Times New Roman" w:hAnsi="Times New Roman" w:cs="Times New Roman"/>
                <w:sz w:val="21"/>
                <w:szCs w:val="21"/>
                <w:highlight w:val="none"/>
              </w:rPr>
              <w:t>陈永福、王俊国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13" w:type="dxa"/>
            <w:vAlign w:val="center"/>
          </w:tcPr>
          <w:p>
            <w:pPr>
              <w:pStyle w:val="8"/>
              <w:widowControl/>
              <w:adjustRightInd w:val="0"/>
              <w:snapToGrid w:val="0"/>
              <w:spacing w:beforeAutospacing="0" w:after="0" w:afterAutospacing="0"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
                <w:color w:val="000000"/>
                <w:sz w:val="21"/>
                <w:szCs w:val="21"/>
              </w:rPr>
              <w:t>适用专业</w:t>
            </w:r>
          </w:p>
        </w:tc>
        <w:tc>
          <w:tcPr>
            <w:tcW w:w="3611" w:type="dxa"/>
            <w:gridSpan w:val="3"/>
            <w:vAlign w:val="center"/>
          </w:tcPr>
          <w:p>
            <w:pPr>
              <w:adjustRightInd w:val="0"/>
              <w:snapToGrid w:val="0"/>
              <w:spacing w:after="0" w:line="24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食品科学与工程</w:t>
            </w:r>
          </w:p>
        </w:tc>
        <w:tc>
          <w:tcPr>
            <w:tcW w:w="1405" w:type="dxa"/>
            <w:vAlign w:val="center"/>
          </w:tcPr>
          <w:p>
            <w:pPr>
              <w:adjustRightInd w:val="0"/>
              <w:snapToGrid w:val="0"/>
              <w:spacing w:after="0" w:line="240" w:lineRule="auto"/>
              <w:ind w:left="0" w:leftChars="0" w:firstLine="0" w:firstLineChars="0"/>
              <w:jc w:val="center"/>
              <w:rPr>
                <w:rFonts w:hint="default" w:ascii="Times New Roman" w:hAnsi="Times New Roman" w:eastAsia="宋体" w:cs="Times New Roman"/>
                <w:b/>
                <w:szCs w:val="21"/>
              </w:rPr>
            </w:pPr>
            <w:r>
              <w:rPr>
                <w:rFonts w:hint="default" w:ascii="Times New Roman" w:hAnsi="Times New Roman" w:eastAsia="宋体" w:cs="Times New Roman"/>
                <w:b/>
                <w:szCs w:val="21"/>
              </w:rPr>
              <w:t>上课学期</w:t>
            </w:r>
          </w:p>
        </w:tc>
        <w:tc>
          <w:tcPr>
            <w:tcW w:w="2169" w:type="dxa"/>
            <w:vAlign w:val="center"/>
          </w:tcPr>
          <w:p>
            <w:pPr>
              <w:adjustRightInd w:val="0"/>
              <w:snapToGrid w:val="0"/>
              <w:spacing w:after="0" w:line="240" w:lineRule="auto"/>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3" w:type="dxa"/>
            <w:vAlign w:val="center"/>
          </w:tcPr>
          <w:p>
            <w:pPr>
              <w:pStyle w:val="8"/>
              <w:widowControl/>
              <w:adjustRightInd w:val="0"/>
              <w:snapToGrid w:val="0"/>
              <w:spacing w:beforeAutospacing="0" w:after="0" w:afterAutospacing="0"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
                <w:color w:val="000000"/>
                <w:sz w:val="21"/>
                <w:szCs w:val="21"/>
              </w:rPr>
              <w:t>先修课程</w:t>
            </w:r>
          </w:p>
        </w:tc>
        <w:tc>
          <w:tcPr>
            <w:tcW w:w="7185" w:type="dxa"/>
            <w:gridSpan w:val="5"/>
            <w:vAlign w:val="center"/>
          </w:tcPr>
          <w:p>
            <w:pPr>
              <w:pStyle w:val="8"/>
              <w:widowControl/>
              <w:jc w:val="center"/>
              <w:rPr>
                <w:rFonts w:hint="default" w:ascii="Times New Roman" w:hAnsi="Times New Roman" w:eastAsia="宋体" w:cs="Times New Roman"/>
                <w:szCs w:val="21"/>
              </w:rPr>
            </w:pPr>
            <w:r>
              <w:rPr>
                <w:rFonts w:hint="default" w:ascii="Times New Roman" w:hAnsi="Times New Roman" w:cs="Times New Roman"/>
                <w:sz w:val="21"/>
                <w:szCs w:val="21"/>
                <w:highlight w:val="none"/>
              </w:rPr>
              <w:t>食品微生物学、食品营养学、食品化学、食品机械与设备、食品工程原理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13" w:type="dxa"/>
            <w:vAlign w:val="center"/>
          </w:tcPr>
          <w:p>
            <w:pPr>
              <w:pStyle w:val="8"/>
              <w:widowControl/>
              <w:adjustRightInd w:val="0"/>
              <w:snapToGrid w:val="0"/>
              <w:spacing w:beforeAutospacing="0" w:after="0" w:afterAutospacing="0" w:line="240" w:lineRule="auto"/>
              <w:ind w:left="0" w:leftChars="0" w:firstLine="0" w:firstLineChars="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sz w:val="21"/>
                <w:szCs w:val="21"/>
              </w:rPr>
              <w:t>制定时间</w:t>
            </w:r>
          </w:p>
        </w:tc>
        <w:tc>
          <w:tcPr>
            <w:tcW w:w="7185" w:type="dxa"/>
            <w:gridSpan w:val="5"/>
            <w:vAlign w:val="center"/>
          </w:tcPr>
          <w:p>
            <w:pPr>
              <w:jc w:val="center"/>
              <w:rPr>
                <w:rFonts w:hint="default" w:ascii="Times New Roman" w:hAnsi="Times New Roman" w:eastAsia="宋体" w:cs="Times New Roman"/>
                <w:szCs w:val="21"/>
              </w:rPr>
            </w:pPr>
            <w:r>
              <w:rPr>
                <w:rFonts w:hint="default" w:ascii="Times New Roman" w:hAnsi="Times New Roman" w:cs="Times New Roman"/>
                <w:highlight w:val="none"/>
              </w:rPr>
              <w:t>2019年7月15日</w:t>
            </w:r>
          </w:p>
        </w:tc>
      </w:tr>
    </w:tbl>
    <w:p>
      <w:pPr>
        <w:rPr>
          <w:highlight w:val="none"/>
        </w:rPr>
      </w:pPr>
    </w:p>
    <w:p>
      <w:pPr>
        <w:spacing w:after="156" w:afterLines="50"/>
        <w:rPr>
          <w:b/>
          <w:bCs/>
          <w:highlight w:val="none"/>
        </w:rPr>
      </w:pPr>
      <w:r>
        <w:rPr>
          <w:rFonts w:hint="eastAsia"/>
          <w:b/>
          <w:bCs/>
          <w:highlight w:val="none"/>
        </w:rPr>
        <w:t>二、课程简介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lang w:eastAsia="zh-CN"/>
        </w:rPr>
        <w:t>《</w:t>
      </w:r>
      <w:r>
        <w:rPr>
          <w:rFonts w:hint="eastAsia"/>
          <w:highlight w:val="none"/>
        </w:rPr>
        <w:t>乳与乳制品工艺学</w:t>
      </w:r>
      <w:r>
        <w:rPr>
          <w:rFonts w:hint="eastAsia"/>
          <w:highlight w:val="none"/>
          <w:lang w:eastAsia="zh-CN"/>
        </w:rPr>
        <w:t>》</w:t>
      </w:r>
      <w:r>
        <w:rPr>
          <w:rFonts w:hint="eastAsia"/>
          <w:highlight w:val="none"/>
        </w:rPr>
        <w:t>是食品科学与工程专业的专业教育核心课程，其主要内容包括乳的成分及性质、原料乳的检测、乳制品的加工方法及原理等。通过对本课程的学习，使学生掌握乳与乳制品相关的基础和专业知识，具备乳品相关领域专业技术</w:t>
      </w:r>
      <w:r>
        <w:rPr>
          <w:rFonts w:hint="eastAsia"/>
          <w:highlight w:val="none"/>
          <w:lang w:val="en-US" w:eastAsia="zh-CN"/>
        </w:rPr>
        <w:t>的</w:t>
      </w:r>
      <w:r>
        <w:rPr>
          <w:rFonts w:hint="eastAsia"/>
          <w:highlight w:val="none"/>
        </w:rPr>
        <w:t>应用能力，能够进行乳与乳制品的检测分析、产品生产、开发、品质控制、工艺及工程设计等工作。为培养专业良好</w:t>
      </w:r>
      <w:r>
        <w:rPr>
          <w:highlight w:val="none"/>
        </w:rPr>
        <w:t>、</w:t>
      </w:r>
      <w:r>
        <w:rPr>
          <w:rFonts w:hint="eastAsia"/>
          <w:highlight w:val="none"/>
        </w:rPr>
        <w:t>实践技能较强，具有一定解决实际复杂工程问题能力和学术研究能力的复合应用型人才奠定良好的基础。</w:t>
      </w:r>
    </w:p>
    <w:p>
      <w:pPr>
        <w:ind w:firstLine="420" w:firstLineChars="200"/>
        <w:rPr>
          <w:highlight w:val="none"/>
        </w:rPr>
      </w:pPr>
    </w:p>
    <w:p>
      <w:pPr>
        <w:ind w:firstLine="420" w:firstLineChars="200"/>
        <w:rPr>
          <w:highlight w:val="none"/>
        </w:rPr>
        <w:sectPr>
          <w:pgSz w:w="11906" w:h="16838"/>
          <w:pgMar w:top="1440" w:right="1800" w:bottom="1440" w:left="1800" w:header="851" w:footer="992" w:gutter="0"/>
          <w:docGrid w:type="lines" w:linePitch="312" w:charSpace="0"/>
        </w:sectPr>
      </w:pPr>
    </w:p>
    <w:p>
      <w:pPr>
        <w:ind w:firstLine="420" w:firstLineChars="200"/>
        <w:rPr>
          <w:highlight w:val="none"/>
        </w:rPr>
      </w:pPr>
    </w:p>
    <w:p>
      <w:pPr>
        <w:numPr>
          <w:ilvl w:val="0"/>
          <w:numId w:val="2"/>
        </w:numPr>
        <w:spacing w:after="156" w:afterLines="50"/>
        <w:rPr>
          <w:b/>
          <w:bCs/>
          <w:highlight w:val="none"/>
        </w:rPr>
      </w:pPr>
      <w:r>
        <w:rPr>
          <w:rFonts w:hint="eastAsia"/>
          <w:b/>
          <w:bCs/>
          <w:highlight w:val="none"/>
        </w:rPr>
        <w:t>课程目标</w:t>
      </w:r>
    </w:p>
    <w:p>
      <w:pPr>
        <w:keepNext w:val="0"/>
        <w:keepLines w:val="0"/>
        <w:pageBreakBefore w:val="0"/>
        <w:widowControl/>
        <w:kinsoku/>
        <w:wordWrap/>
        <w:overflowPunct/>
        <w:topLinePunct w:val="0"/>
        <w:autoSpaceDE/>
        <w:autoSpaceDN/>
        <w:bidi w:val="0"/>
        <w:adjustRightInd/>
        <w:snapToGrid/>
        <w:spacing w:after="157" w:afterLines="50"/>
        <w:jc w:val="center"/>
        <w:textAlignment w:val="auto"/>
        <w:rPr>
          <w:rFonts w:ascii="宋体" w:eastAsia="宋体" w:cs="宋体"/>
          <w:b w:val="0"/>
          <w:bCs/>
          <w:color w:val="000000"/>
          <w:kern w:val="0"/>
          <w:sz w:val="21"/>
          <w:szCs w:val="21"/>
          <w:highlight w:val="none"/>
        </w:rPr>
      </w:pPr>
      <w:r>
        <w:rPr>
          <w:rFonts w:hint="eastAsia" w:ascii="宋体" w:eastAsia="宋体" w:cs="宋体"/>
          <w:b w:val="0"/>
          <w:bCs/>
          <w:color w:val="000000"/>
          <w:kern w:val="0"/>
          <w:sz w:val="21"/>
          <w:szCs w:val="21"/>
          <w:highlight w:val="none"/>
        </w:rPr>
        <w:t xml:space="preserve">表 </w:t>
      </w:r>
      <w:r>
        <w:rPr>
          <w:rFonts w:ascii="Times New Roman" w:hAnsi="Times New Roman" w:eastAsia="宋体" w:cs="Times New Roman"/>
          <w:b w:val="0"/>
          <w:bCs/>
          <w:color w:val="000000"/>
          <w:kern w:val="0"/>
          <w:sz w:val="21"/>
          <w:szCs w:val="21"/>
          <w:highlight w:val="none"/>
        </w:rPr>
        <w:t xml:space="preserve">1 </w:t>
      </w:r>
      <w:r>
        <w:rPr>
          <w:rFonts w:hint="eastAsia" w:ascii="Times New Roman" w:hAnsi="Times New Roman" w:eastAsia="宋体" w:cs="Times New Roman"/>
          <w:b w:val="0"/>
          <w:bCs/>
          <w:color w:val="000000"/>
          <w:kern w:val="0"/>
          <w:sz w:val="21"/>
          <w:szCs w:val="21"/>
          <w:highlight w:val="none"/>
        </w:rPr>
        <w:t>课程</w:t>
      </w:r>
      <w:r>
        <w:rPr>
          <w:rFonts w:hint="eastAsia" w:ascii="宋体" w:eastAsia="宋体" w:cs="宋体"/>
          <w:b w:val="0"/>
          <w:bCs/>
          <w:color w:val="000000"/>
          <w:kern w:val="0"/>
          <w:sz w:val="21"/>
          <w:szCs w:val="21"/>
          <w:highlight w:val="none"/>
        </w:rPr>
        <w:t>教学目标与毕业要求及教学单元的支撑关系</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3966"/>
        <w:gridCol w:w="1690"/>
        <w:gridCol w:w="1089"/>
        <w:gridCol w:w="2027"/>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pStyle w:val="8"/>
              <w:widowControl/>
              <w:jc w:val="center"/>
              <w:rPr>
                <w:rFonts w:ascii="Times New Roman" w:hAnsi="Times New Roman" w:eastAsia="宋体"/>
                <w:b/>
                <w:color w:val="000000"/>
                <w:sz w:val="20"/>
                <w:szCs w:val="20"/>
                <w:highlight w:val="none"/>
              </w:rPr>
            </w:pPr>
            <w:r>
              <w:rPr>
                <w:rFonts w:ascii="Times New Roman" w:hAnsi="Times New Roman"/>
                <w:b/>
                <w:color w:val="000000"/>
                <w:sz w:val="21"/>
                <w:szCs w:val="21"/>
                <w:highlight w:val="none"/>
              </w:rPr>
              <w:t>编号</w:t>
            </w:r>
          </w:p>
        </w:tc>
        <w:tc>
          <w:tcPr>
            <w:tcW w:w="3966" w:type="dxa"/>
            <w:vAlign w:val="center"/>
          </w:tcPr>
          <w:p>
            <w:pPr>
              <w:pStyle w:val="8"/>
              <w:widowControl/>
              <w:jc w:val="center"/>
              <w:rPr>
                <w:rFonts w:ascii="Times New Roman" w:hAnsi="Times New Roman" w:eastAsia="宋体"/>
                <w:b/>
                <w:color w:val="000000"/>
                <w:sz w:val="20"/>
                <w:szCs w:val="20"/>
                <w:highlight w:val="none"/>
              </w:rPr>
            </w:pPr>
            <w:r>
              <w:rPr>
                <w:rFonts w:ascii="Times New Roman" w:hAnsi="Times New Roman"/>
                <w:b/>
                <w:color w:val="000000"/>
                <w:sz w:val="21"/>
                <w:szCs w:val="21"/>
                <w:highlight w:val="none"/>
              </w:rPr>
              <w:t>课程目标</w:t>
            </w:r>
          </w:p>
        </w:tc>
        <w:tc>
          <w:tcPr>
            <w:tcW w:w="1690" w:type="dxa"/>
            <w:vAlign w:val="center"/>
          </w:tcPr>
          <w:p>
            <w:pPr>
              <w:pStyle w:val="8"/>
              <w:widowControl/>
              <w:rPr>
                <w:rFonts w:ascii="Times New Roman" w:hAnsi="Times New Roman" w:eastAsia="宋体"/>
                <w:b/>
                <w:color w:val="000000"/>
                <w:sz w:val="20"/>
                <w:szCs w:val="20"/>
                <w:highlight w:val="none"/>
              </w:rPr>
            </w:pPr>
            <w:r>
              <w:rPr>
                <w:rFonts w:ascii="Times New Roman" w:hAnsi="Times New Roman"/>
                <w:b/>
                <w:color w:val="000000"/>
                <w:sz w:val="21"/>
                <w:szCs w:val="21"/>
                <w:highlight w:val="none"/>
              </w:rPr>
              <w:t>对应教学单元</w:t>
            </w:r>
          </w:p>
        </w:tc>
        <w:tc>
          <w:tcPr>
            <w:tcW w:w="1089" w:type="dxa"/>
            <w:vAlign w:val="center"/>
          </w:tcPr>
          <w:p>
            <w:pPr>
              <w:pStyle w:val="8"/>
              <w:widowControl/>
              <w:jc w:val="center"/>
              <w:rPr>
                <w:rFonts w:ascii="Times New Roman" w:hAnsi="Times New Roman" w:eastAsia="宋体"/>
                <w:b/>
                <w:color w:val="000000"/>
                <w:sz w:val="20"/>
                <w:szCs w:val="20"/>
                <w:highlight w:val="none"/>
              </w:rPr>
            </w:pPr>
            <w:r>
              <w:rPr>
                <w:rFonts w:ascii="Times New Roman" w:hAnsi="Times New Roman"/>
                <w:b/>
                <w:color w:val="000000"/>
                <w:sz w:val="21"/>
                <w:szCs w:val="21"/>
                <w:highlight w:val="none"/>
              </w:rPr>
              <w:t>权重（%）</w:t>
            </w:r>
          </w:p>
        </w:tc>
        <w:tc>
          <w:tcPr>
            <w:tcW w:w="2027" w:type="dxa"/>
            <w:vAlign w:val="center"/>
          </w:tcPr>
          <w:p>
            <w:pPr>
              <w:pStyle w:val="8"/>
              <w:widowControl/>
              <w:jc w:val="center"/>
              <w:rPr>
                <w:rFonts w:ascii="Times New Roman" w:hAnsi="Times New Roman" w:eastAsia="宋体"/>
                <w:b/>
                <w:color w:val="000000"/>
                <w:sz w:val="20"/>
                <w:szCs w:val="20"/>
                <w:highlight w:val="none"/>
              </w:rPr>
            </w:pPr>
            <w:r>
              <w:rPr>
                <w:rFonts w:ascii="Times New Roman" w:hAnsi="Times New Roman"/>
                <w:b/>
                <w:color w:val="000000"/>
                <w:sz w:val="21"/>
                <w:szCs w:val="21"/>
                <w:highlight w:val="none"/>
              </w:rPr>
              <w:t>支撑毕业要求</w:t>
            </w:r>
          </w:p>
        </w:tc>
        <w:tc>
          <w:tcPr>
            <w:tcW w:w="4644" w:type="dxa"/>
            <w:vAlign w:val="center"/>
          </w:tcPr>
          <w:p>
            <w:pPr>
              <w:pStyle w:val="8"/>
              <w:widowControl/>
              <w:jc w:val="center"/>
              <w:rPr>
                <w:rFonts w:ascii="Times New Roman" w:hAnsi="Times New Roman" w:eastAsia="宋体"/>
                <w:b/>
                <w:color w:val="000000"/>
                <w:sz w:val="20"/>
                <w:szCs w:val="20"/>
                <w:highlight w:val="none"/>
              </w:rPr>
            </w:pPr>
            <w:r>
              <w:rPr>
                <w:rFonts w:ascii="Times New Roman" w:hAnsi="Times New Roman"/>
                <w:b/>
                <w:color w:val="000000"/>
                <w:sz w:val="21"/>
                <w:szCs w:val="21"/>
                <w:highlight w:val="none"/>
              </w:rPr>
              <w:t>支撑毕业要求指标点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58" w:type="dxa"/>
            <w:vAlign w:val="center"/>
          </w:tcPr>
          <w:p>
            <w:pPr>
              <w:pStyle w:val="8"/>
              <w:widowControl/>
              <w:jc w:val="center"/>
              <w:rPr>
                <w:rFonts w:ascii="Times New Roman" w:hAnsi="Times New Roman" w:eastAsia="宋体"/>
                <w:b/>
                <w:color w:val="000000"/>
                <w:sz w:val="20"/>
                <w:szCs w:val="20"/>
                <w:highlight w:val="none"/>
              </w:rPr>
            </w:pPr>
            <w:r>
              <w:rPr>
                <w:rFonts w:ascii="Times New Roman" w:hAnsi="Times New Roman"/>
                <w:sz w:val="21"/>
                <w:szCs w:val="21"/>
                <w:highlight w:val="none"/>
              </w:rPr>
              <w:t>1</w:t>
            </w:r>
          </w:p>
        </w:tc>
        <w:tc>
          <w:tcPr>
            <w:tcW w:w="3966" w:type="dxa"/>
            <w:vAlign w:val="center"/>
          </w:tcPr>
          <w:p>
            <w:pPr>
              <w:pStyle w:val="8"/>
              <w:widowControl/>
              <w:jc w:val="both"/>
              <w:rPr>
                <w:rFonts w:ascii="Times New Roman" w:hAnsi="Times New Roman" w:eastAsia="宋体"/>
                <w:b/>
                <w:color w:val="000000"/>
                <w:sz w:val="20"/>
                <w:szCs w:val="20"/>
                <w:highlight w:val="none"/>
              </w:rPr>
            </w:pPr>
            <w:r>
              <w:rPr>
                <w:rFonts w:hint="eastAsia" w:ascii="Times New Roman" w:hAnsi="Times New Roman"/>
                <w:color w:val="000000"/>
                <w:sz w:val="21"/>
                <w:szCs w:val="21"/>
                <w:highlight w:val="none"/>
                <w:lang w:val="en-US" w:eastAsia="zh-CN"/>
              </w:rPr>
              <w:t>能够分析</w:t>
            </w:r>
            <w:r>
              <w:rPr>
                <w:rFonts w:ascii="Times New Roman" w:hAnsi="Times New Roman"/>
                <w:color w:val="000000"/>
                <w:sz w:val="21"/>
                <w:szCs w:val="21"/>
                <w:highlight w:val="none"/>
              </w:rPr>
              <w:t>乳制品生产加工</w:t>
            </w:r>
            <w:r>
              <w:rPr>
                <w:rFonts w:hint="eastAsia" w:ascii="Times New Roman" w:hAnsi="Times New Roman"/>
                <w:color w:val="000000"/>
                <w:sz w:val="21"/>
                <w:szCs w:val="21"/>
                <w:highlight w:val="none"/>
                <w:lang w:val="en-US" w:eastAsia="zh-CN"/>
              </w:rPr>
              <w:t>的单元操作，了解</w:t>
            </w:r>
            <w:r>
              <w:rPr>
                <w:rFonts w:ascii="Times New Roman" w:hAnsi="Times New Roman"/>
                <w:color w:val="000000"/>
                <w:sz w:val="21"/>
                <w:szCs w:val="21"/>
                <w:highlight w:val="none"/>
              </w:rPr>
              <w:t>乳制品生产加工</w:t>
            </w:r>
            <w:r>
              <w:rPr>
                <w:rFonts w:hint="eastAsia" w:ascii="Times New Roman" w:hAnsi="Times New Roman"/>
                <w:color w:val="000000"/>
                <w:sz w:val="21"/>
                <w:szCs w:val="21"/>
                <w:highlight w:val="none"/>
                <w:lang w:val="en-US" w:eastAsia="zh-CN"/>
              </w:rPr>
              <w:t>过程中</w:t>
            </w:r>
            <w:r>
              <w:rPr>
                <w:rFonts w:ascii="Times New Roman" w:hAnsi="Times New Roman"/>
                <w:color w:val="000000"/>
                <w:sz w:val="21"/>
                <w:szCs w:val="21"/>
                <w:highlight w:val="none"/>
              </w:rPr>
              <w:t>所涉及设备的结构、工作原理以及</w:t>
            </w:r>
            <w:r>
              <w:rPr>
                <w:rFonts w:hint="eastAsia" w:ascii="Times New Roman" w:hAnsi="Times New Roman"/>
                <w:color w:val="000000"/>
                <w:sz w:val="21"/>
                <w:szCs w:val="21"/>
                <w:highlight w:val="none"/>
                <w:lang w:val="en-US" w:eastAsia="zh-CN"/>
              </w:rPr>
              <w:t>影响因素</w:t>
            </w:r>
            <w:r>
              <w:rPr>
                <w:rFonts w:hint="eastAsia" w:ascii="Times New Roman" w:hAnsi="Times New Roman"/>
                <w:sz w:val="21"/>
                <w:szCs w:val="21"/>
                <w:highlight w:val="none"/>
                <w:lang w:val="en-US" w:eastAsia="zh-CN"/>
              </w:rPr>
              <w:t>，</w:t>
            </w:r>
            <w:r>
              <w:rPr>
                <w:rFonts w:ascii="Times New Roman" w:hAnsi="Times New Roman"/>
                <w:sz w:val="21"/>
                <w:szCs w:val="21"/>
                <w:highlight w:val="none"/>
              </w:rPr>
              <w:t>熟悉乳制品企业卫生、生产规范。</w:t>
            </w:r>
          </w:p>
        </w:tc>
        <w:tc>
          <w:tcPr>
            <w:tcW w:w="1690" w:type="dxa"/>
            <w:vAlign w:val="center"/>
          </w:tcPr>
          <w:p>
            <w:pPr>
              <w:pStyle w:val="8"/>
              <w:widowControl/>
              <w:jc w:val="center"/>
              <w:rPr>
                <w:rFonts w:ascii="Times New Roman" w:hAnsi="Times New Roman" w:eastAsia="宋体"/>
                <w:b/>
                <w:color w:val="000000"/>
                <w:sz w:val="20"/>
                <w:szCs w:val="20"/>
                <w:highlight w:val="none"/>
              </w:rPr>
            </w:pPr>
            <w:r>
              <w:rPr>
                <w:rFonts w:ascii="Times New Roman" w:hAnsi="Times New Roman"/>
                <w:sz w:val="21"/>
                <w:szCs w:val="21"/>
                <w:highlight w:val="none"/>
              </w:rPr>
              <w:t>第四章</w:t>
            </w:r>
          </w:p>
        </w:tc>
        <w:tc>
          <w:tcPr>
            <w:tcW w:w="1089" w:type="dxa"/>
            <w:vAlign w:val="center"/>
          </w:tcPr>
          <w:p>
            <w:pPr>
              <w:pStyle w:val="8"/>
              <w:widowControl/>
              <w:ind w:firstLine="210" w:firstLineChars="100"/>
              <w:jc w:val="both"/>
              <w:rPr>
                <w:rFonts w:ascii="Times New Roman" w:hAnsi="Times New Roman" w:eastAsia="宋体"/>
                <w:b/>
                <w:color w:val="000000"/>
                <w:sz w:val="20"/>
                <w:szCs w:val="20"/>
                <w:highlight w:val="none"/>
              </w:rPr>
            </w:pPr>
            <w:r>
              <w:rPr>
                <w:rFonts w:ascii="Times New Roman" w:hAnsi="Times New Roman"/>
                <w:sz w:val="21"/>
                <w:szCs w:val="21"/>
                <w:highlight w:val="none"/>
              </w:rPr>
              <w:t>10</w:t>
            </w:r>
          </w:p>
        </w:tc>
        <w:tc>
          <w:tcPr>
            <w:tcW w:w="2027" w:type="dxa"/>
            <w:vAlign w:val="center"/>
          </w:tcPr>
          <w:p>
            <w:pPr>
              <w:ind w:firstLine="630" w:firstLineChars="300"/>
              <w:rPr>
                <w:rFonts w:ascii="Times New Roman" w:hAnsi="Times New Roman" w:eastAsia="宋体" w:cs="Times New Roman"/>
                <w:b/>
                <w:color w:val="000000"/>
                <w:kern w:val="0"/>
                <w:sz w:val="20"/>
                <w:szCs w:val="20"/>
                <w:highlight w:val="none"/>
              </w:rPr>
            </w:pPr>
            <w:r>
              <w:rPr>
                <w:rFonts w:ascii="Times New Roman" w:hAnsi="Times New Roman" w:cs="Times New Roman"/>
                <w:szCs w:val="21"/>
                <w:highlight w:val="none"/>
              </w:rPr>
              <w:t>2问题分析</w:t>
            </w:r>
          </w:p>
        </w:tc>
        <w:tc>
          <w:tcPr>
            <w:tcW w:w="4644" w:type="dxa"/>
            <w:vAlign w:val="center"/>
          </w:tcPr>
          <w:p>
            <w:pPr>
              <w:rPr>
                <w:rFonts w:hint="default" w:ascii="Times New Roman" w:hAnsi="Times New Roman" w:eastAsia="宋体" w:cs="Times New Roman"/>
                <w:b/>
                <w:color w:val="000000"/>
                <w:kern w:val="0"/>
                <w:sz w:val="20"/>
                <w:szCs w:val="20"/>
                <w:highlight w:val="none"/>
                <w:lang w:val="en-US" w:eastAsia="zh-CN"/>
              </w:rPr>
            </w:pPr>
            <w:r>
              <w:rPr>
                <w:rFonts w:hint="eastAsia" w:ascii="Times New Roman" w:hAnsi="Times New Roman" w:cs="Times New Roman"/>
                <w:szCs w:val="21"/>
                <w:highlight w:val="none"/>
                <w:lang w:val="en-US" w:eastAsia="zh-CN"/>
              </w:rPr>
              <w:t>2.4 能运用基本原理，借助文献研究，分析过程的影响因素，获得有效结论。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58" w:type="dxa"/>
            <w:vAlign w:val="center"/>
          </w:tcPr>
          <w:p>
            <w:pPr>
              <w:pStyle w:val="8"/>
              <w:widowControl/>
              <w:jc w:val="center"/>
              <w:rPr>
                <w:rFonts w:ascii="Times New Roman" w:hAnsi="Times New Roman" w:eastAsia="宋体"/>
                <w:b/>
                <w:color w:val="000000"/>
                <w:sz w:val="20"/>
                <w:szCs w:val="20"/>
                <w:highlight w:val="none"/>
              </w:rPr>
            </w:pPr>
            <w:r>
              <w:rPr>
                <w:rFonts w:ascii="Times New Roman" w:hAnsi="Times New Roman"/>
                <w:sz w:val="21"/>
                <w:szCs w:val="21"/>
                <w:highlight w:val="none"/>
              </w:rPr>
              <w:t>2</w:t>
            </w:r>
          </w:p>
        </w:tc>
        <w:tc>
          <w:tcPr>
            <w:tcW w:w="3966" w:type="dxa"/>
            <w:vAlign w:val="center"/>
          </w:tcPr>
          <w:p>
            <w:pPr>
              <w:pStyle w:val="8"/>
              <w:widowControl/>
              <w:jc w:val="both"/>
              <w:rPr>
                <w:rFonts w:ascii="Times New Roman" w:hAnsi="Times New Roman" w:eastAsia="宋体"/>
                <w:b/>
                <w:color w:val="000000"/>
                <w:sz w:val="20"/>
                <w:szCs w:val="20"/>
                <w:highlight w:val="none"/>
              </w:rPr>
            </w:pPr>
            <w:r>
              <w:rPr>
                <w:rFonts w:ascii="Times New Roman" w:hAnsi="Times New Roman"/>
                <w:sz w:val="21"/>
                <w:szCs w:val="21"/>
                <w:highlight w:val="none"/>
              </w:rPr>
              <w:t>掌握各类乳制品的加工原理、加工工艺、技术要求及质量控制方法，能够应用相关知识分析和解决乳品生产常见问题，并能够进行乳制品的研发设计。</w:t>
            </w:r>
          </w:p>
        </w:tc>
        <w:tc>
          <w:tcPr>
            <w:tcW w:w="1690" w:type="dxa"/>
            <w:vAlign w:val="center"/>
          </w:tcPr>
          <w:p>
            <w:pPr>
              <w:pStyle w:val="8"/>
              <w:widowControl/>
              <w:jc w:val="center"/>
              <w:rPr>
                <w:rFonts w:ascii="Times New Roman" w:hAnsi="Times New Roman" w:eastAsia="宋体"/>
                <w:b/>
                <w:color w:val="000000"/>
                <w:sz w:val="20"/>
                <w:szCs w:val="20"/>
                <w:highlight w:val="none"/>
              </w:rPr>
            </w:pPr>
            <w:r>
              <w:rPr>
                <w:rFonts w:ascii="Times New Roman" w:hAnsi="Times New Roman"/>
                <w:sz w:val="21"/>
                <w:szCs w:val="21"/>
                <w:highlight w:val="none"/>
              </w:rPr>
              <w:t>第五、七、八、九、十、十一、十二章</w:t>
            </w:r>
          </w:p>
        </w:tc>
        <w:tc>
          <w:tcPr>
            <w:tcW w:w="1089" w:type="dxa"/>
            <w:vAlign w:val="center"/>
          </w:tcPr>
          <w:p>
            <w:pPr>
              <w:widowControl/>
              <w:jc w:val="center"/>
              <w:rPr>
                <w:rFonts w:ascii="Times New Roman" w:hAnsi="Times New Roman" w:eastAsia="宋体" w:cs="Times New Roman"/>
                <w:b/>
                <w:color w:val="000000"/>
                <w:kern w:val="0"/>
                <w:sz w:val="20"/>
                <w:szCs w:val="20"/>
                <w:highlight w:val="none"/>
              </w:rPr>
            </w:pPr>
            <w:r>
              <w:rPr>
                <w:rFonts w:ascii="Times New Roman" w:hAnsi="Times New Roman" w:cs="Times New Roman"/>
                <w:szCs w:val="21"/>
                <w:highlight w:val="none"/>
              </w:rPr>
              <w:t>30</w:t>
            </w:r>
          </w:p>
        </w:tc>
        <w:tc>
          <w:tcPr>
            <w:tcW w:w="2027" w:type="dxa"/>
            <w:vMerge w:val="restart"/>
            <w:vAlign w:val="center"/>
          </w:tcPr>
          <w:p>
            <w:pPr>
              <w:widowControl/>
              <w:jc w:val="center"/>
              <w:rPr>
                <w:rFonts w:ascii="Times New Roman" w:hAnsi="Times New Roman" w:eastAsia="宋体" w:cs="Times New Roman"/>
                <w:b/>
                <w:color w:val="000000"/>
                <w:kern w:val="0"/>
                <w:sz w:val="20"/>
                <w:szCs w:val="20"/>
                <w:highlight w:val="none"/>
              </w:rPr>
            </w:pPr>
            <w:r>
              <w:rPr>
                <w:rFonts w:ascii="Times New Roman" w:hAnsi="Times New Roman" w:cs="Times New Roman"/>
                <w:szCs w:val="21"/>
                <w:highlight w:val="none"/>
              </w:rPr>
              <w:t>3设计/开发</w:t>
            </w:r>
          </w:p>
        </w:tc>
        <w:tc>
          <w:tcPr>
            <w:tcW w:w="4644" w:type="dxa"/>
          </w:tcPr>
          <w:p>
            <w:pPr>
              <w:widowControl/>
              <w:rPr>
                <w:rFonts w:hint="default" w:ascii="Times New Roman" w:hAnsi="Times New Roman" w:eastAsia="宋体" w:cs="Times New Roman"/>
                <w:b/>
                <w:color w:val="000000"/>
                <w:kern w:val="0"/>
                <w:sz w:val="20"/>
                <w:szCs w:val="20"/>
                <w:highlight w:val="none"/>
                <w:lang w:val="en-US" w:eastAsia="zh-CN"/>
              </w:rPr>
            </w:pPr>
            <w:r>
              <w:rPr>
                <w:rFonts w:hint="eastAsia" w:ascii="Times New Roman" w:hAnsi="Times New Roman" w:cs="Times New Roman"/>
                <w:szCs w:val="21"/>
                <w:highlight w:val="none"/>
                <w:lang w:val="en-US" w:eastAsia="zh-CN"/>
              </w:rPr>
              <w:t>3.1 掌握工程设计和产品开发全周期、全流程的基本设计/开发方法和技术，了解影响设计目标和技术方案的各种因素。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758" w:type="dxa"/>
            <w:vAlign w:val="center"/>
          </w:tcPr>
          <w:p>
            <w:pPr>
              <w:pStyle w:val="8"/>
              <w:widowControl/>
              <w:jc w:val="center"/>
              <w:rPr>
                <w:rFonts w:ascii="Times New Roman" w:hAnsi="Times New Roman" w:eastAsia="宋体"/>
                <w:b/>
                <w:color w:val="000000"/>
                <w:sz w:val="20"/>
                <w:szCs w:val="20"/>
                <w:highlight w:val="none"/>
              </w:rPr>
            </w:pPr>
            <w:r>
              <w:rPr>
                <w:rFonts w:ascii="Times New Roman" w:hAnsi="Times New Roman"/>
                <w:sz w:val="21"/>
                <w:szCs w:val="21"/>
                <w:highlight w:val="none"/>
              </w:rPr>
              <w:t>3</w:t>
            </w:r>
          </w:p>
        </w:tc>
        <w:tc>
          <w:tcPr>
            <w:tcW w:w="3966" w:type="dxa"/>
            <w:vAlign w:val="center"/>
          </w:tcPr>
          <w:p>
            <w:pPr>
              <w:pStyle w:val="8"/>
              <w:widowControl/>
              <w:jc w:val="both"/>
              <w:rPr>
                <w:rFonts w:ascii="Times New Roman" w:hAnsi="Times New Roman"/>
                <w:sz w:val="21"/>
                <w:szCs w:val="21"/>
                <w:highlight w:val="none"/>
              </w:rPr>
            </w:pPr>
            <w:r>
              <w:rPr>
                <w:rFonts w:ascii="Times New Roman" w:hAnsi="Times New Roman"/>
                <w:sz w:val="21"/>
                <w:szCs w:val="21"/>
                <w:highlight w:val="none"/>
              </w:rPr>
              <w:t>掌握</w:t>
            </w:r>
            <w:r>
              <w:rPr>
                <w:rFonts w:hint="eastAsia" w:ascii="Times New Roman" w:hAnsi="Times New Roman"/>
                <w:sz w:val="21"/>
                <w:szCs w:val="21"/>
                <w:highlight w:val="none"/>
                <w:lang w:val="en-US" w:eastAsia="zh-CN"/>
              </w:rPr>
              <w:t>发酵剂</w:t>
            </w:r>
            <w:r>
              <w:rPr>
                <w:rFonts w:hint="eastAsia" w:ascii="Times New Roman" w:hAnsi="Times New Roman"/>
                <w:sz w:val="21"/>
                <w:szCs w:val="21"/>
                <w:highlight w:val="none"/>
              </w:rPr>
              <w:t>菌种选择的标准</w:t>
            </w:r>
            <w:r>
              <w:rPr>
                <w:rFonts w:hint="eastAsia" w:ascii="Times New Roman" w:hAnsi="Times New Roman"/>
                <w:sz w:val="21"/>
                <w:szCs w:val="21"/>
                <w:highlight w:val="none"/>
                <w:lang w:val="en-US" w:eastAsia="zh-CN"/>
              </w:rPr>
              <w:t>、</w:t>
            </w:r>
            <w:r>
              <w:rPr>
                <w:rFonts w:hint="eastAsia" w:ascii="Times New Roman" w:hAnsi="Times New Roman"/>
                <w:sz w:val="21"/>
                <w:szCs w:val="21"/>
                <w:highlight w:val="none"/>
              </w:rPr>
              <w:t>发酵乳生产的单元操作要求</w:t>
            </w:r>
            <w:r>
              <w:rPr>
                <w:rFonts w:hint="eastAsia" w:ascii="Times New Roman" w:hAnsi="Times New Roman"/>
                <w:sz w:val="21"/>
                <w:szCs w:val="21"/>
                <w:highlight w:val="none"/>
                <w:lang w:eastAsia="zh-CN"/>
              </w:rPr>
              <w:t>、</w:t>
            </w:r>
            <w:r>
              <w:rPr>
                <w:rFonts w:ascii="Times New Roman" w:hAnsi="Times New Roman"/>
                <w:sz w:val="21"/>
                <w:szCs w:val="21"/>
                <w:highlight w:val="none"/>
              </w:rPr>
              <w:t>质量控制方法，能够应用相关知识分析和解决发酵乳生产常见问题，并能够进行</w:t>
            </w:r>
            <w:r>
              <w:rPr>
                <w:rFonts w:hint="eastAsia" w:ascii="Times New Roman" w:hAnsi="Times New Roman"/>
                <w:sz w:val="21"/>
                <w:szCs w:val="21"/>
                <w:highlight w:val="none"/>
                <w:lang w:val="en-US" w:eastAsia="zh-CN"/>
              </w:rPr>
              <w:t>发酵剂和</w:t>
            </w:r>
            <w:r>
              <w:rPr>
                <w:rFonts w:ascii="Times New Roman" w:hAnsi="Times New Roman"/>
                <w:sz w:val="21"/>
                <w:szCs w:val="21"/>
                <w:highlight w:val="none"/>
              </w:rPr>
              <w:t>发酵乳制品的研发设计。</w:t>
            </w:r>
          </w:p>
        </w:tc>
        <w:tc>
          <w:tcPr>
            <w:tcW w:w="1690" w:type="dxa"/>
            <w:vAlign w:val="center"/>
          </w:tcPr>
          <w:p>
            <w:pPr>
              <w:pStyle w:val="8"/>
              <w:widowControl/>
              <w:jc w:val="center"/>
              <w:rPr>
                <w:rFonts w:ascii="Times New Roman" w:hAnsi="Times New Roman" w:eastAsia="宋体"/>
                <w:b/>
                <w:color w:val="000000"/>
                <w:sz w:val="20"/>
                <w:szCs w:val="20"/>
                <w:highlight w:val="none"/>
              </w:rPr>
            </w:pPr>
            <w:r>
              <w:rPr>
                <w:rFonts w:ascii="Times New Roman" w:hAnsi="Times New Roman"/>
                <w:sz w:val="21"/>
                <w:szCs w:val="21"/>
                <w:highlight w:val="none"/>
              </w:rPr>
              <w:t>第六章</w:t>
            </w:r>
          </w:p>
        </w:tc>
        <w:tc>
          <w:tcPr>
            <w:tcW w:w="1089" w:type="dxa"/>
            <w:vAlign w:val="center"/>
          </w:tcPr>
          <w:p>
            <w:pPr>
              <w:pStyle w:val="8"/>
              <w:widowControl/>
              <w:ind w:firstLine="210" w:firstLineChars="100"/>
              <w:jc w:val="both"/>
              <w:rPr>
                <w:rFonts w:ascii="Times New Roman" w:hAnsi="Times New Roman" w:eastAsia="宋体"/>
                <w:b/>
                <w:color w:val="000000"/>
                <w:sz w:val="20"/>
                <w:szCs w:val="20"/>
                <w:highlight w:val="none"/>
              </w:rPr>
            </w:pPr>
            <w:r>
              <w:rPr>
                <w:rFonts w:ascii="Times New Roman" w:hAnsi="Times New Roman"/>
                <w:sz w:val="21"/>
                <w:szCs w:val="21"/>
                <w:highlight w:val="none"/>
              </w:rPr>
              <w:t>10</w:t>
            </w:r>
          </w:p>
        </w:tc>
        <w:tc>
          <w:tcPr>
            <w:tcW w:w="2027" w:type="dxa"/>
            <w:vMerge w:val="continue"/>
          </w:tcPr>
          <w:p>
            <w:pPr>
              <w:rPr>
                <w:highlight w:val="none"/>
              </w:rPr>
            </w:pPr>
          </w:p>
        </w:tc>
        <w:tc>
          <w:tcPr>
            <w:tcW w:w="4644" w:type="dxa"/>
          </w:tcPr>
          <w:p>
            <w:pPr>
              <w:widowControl/>
              <w:rPr>
                <w:rFonts w:hint="default" w:ascii="Times New Roman" w:hAnsi="Times New Roman" w:eastAsia="宋体" w:cs="Times New Roman"/>
                <w:b/>
                <w:color w:val="000000"/>
                <w:kern w:val="0"/>
                <w:sz w:val="20"/>
                <w:szCs w:val="20"/>
                <w:highlight w:val="none"/>
                <w:lang w:val="en-US" w:eastAsia="zh-CN"/>
              </w:rPr>
            </w:pPr>
            <w:r>
              <w:rPr>
                <w:rFonts w:hint="eastAsia" w:ascii="Times New Roman" w:hAnsi="Times New Roman" w:cs="Times New Roman"/>
                <w:szCs w:val="21"/>
                <w:highlight w:val="none"/>
                <w:lang w:val="en-US" w:eastAsia="zh-CN"/>
              </w:rPr>
              <w:t>3.2 能够针对特定需求，完成单元（部件）的设计。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758" w:type="dxa"/>
            <w:vAlign w:val="center"/>
          </w:tcPr>
          <w:p>
            <w:pPr>
              <w:pStyle w:val="8"/>
              <w:widowControl/>
              <w:jc w:val="center"/>
              <w:rPr>
                <w:rFonts w:ascii="Times New Roman" w:hAnsi="Times New Roman" w:eastAsia="宋体"/>
                <w:b/>
                <w:color w:val="000000"/>
                <w:sz w:val="20"/>
                <w:szCs w:val="20"/>
                <w:highlight w:val="none"/>
              </w:rPr>
            </w:pPr>
            <w:r>
              <w:rPr>
                <w:rFonts w:ascii="Times New Roman" w:hAnsi="Times New Roman"/>
                <w:sz w:val="21"/>
                <w:szCs w:val="21"/>
                <w:highlight w:val="none"/>
              </w:rPr>
              <w:t>4</w:t>
            </w:r>
          </w:p>
        </w:tc>
        <w:tc>
          <w:tcPr>
            <w:tcW w:w="3966" w:type="dxa"/>
            <w:vAlign w:val="center"/>
          </w:tcPr>
          <w:p>
            <w:pPr>
              <w:pStyle w:val="8"/>
              <w:widowControl/>
              <w:jc w:val="both"/>
              <w:rPr>
                <w:rFonts w:ascii="Times New Roman" w:hAnsi="Times New Roman" w:eastAsia="宋体"/>
                <w:b/>
                <w:color w:val="000000"/>
                <w:sz w:val="20"/>
                <w:szCs w:val="20"/>
                <w:highlight w:val="none"/>
              </w:rPr>
            </w:pPr>
            <w:r>
              <w:rPr>
                <w:rFonts w:ascii="Times New Roman" w:hAnsi="Times New Roman"/>
                <w:kern w:val="2"/>
                <w:sz w:val="21"/>
                <w:szCs w:val="21"/>
                <w:highlight w:val="none"/>
                <w:lang w:bidi="ar-SA"/>
              </w:rPr>
              <w:t>掌握控制原料乳质量的方法和检测手段；在乳制品产品设计过程中能够考虑到涉及乳制品的安全、营养、健康等因素。</w:t>
            </w:r>
          </w:p>
        </w:tc>
        <w:tc>
          <w:tcPr>
            <w:tcW w:w="1690" w:type="dxa"/>
            <w:vAlign w:val="center"/>
          </w:tcPr>
          <w:p>
            <w:pPr>
              <w:pStyle w:val="8"/>
              <w:widowControl/>
              <w:jc w:val="center"/>
              <w:rPr>
                <w:rFonts w:ascii="Times New Roman" w:hAnsi="Times New Roman" w:eastAsia="宋体"/>
                <w:b/>
                <w:color w:val="000000"/>
                <w:sz w:val="20"/>
                <w:szCs w:val="20"/>
                <w:highlight w:val="none"/>
              </w:rPr>
            </w:pPr>
            <w:r>
              <w:rPr>
                <w:rFonts w:ascii="Times New Roman" w:hAnsi="Times New Roman"/>
                <w:sz w:val="21"/>
                <w:szCs w:val="21"/>
                <w:highlight w:val="none"/>
              </w:rPr>
              <w:t>第一、二、三章</w:t>
            </w:r>
          </w:p>
        </w:tc>
        <w:tc>
          <w:tcPr>
            <w:tcW w:w="1089" w:type="dxa"/>
            <w:vAlign w:val="center"/>
          </w:tcPr>
          <w:p>
            <w:pPr>
              <w:pStyle w:val="8"/>
              <w:widowControl/>
              <w:ind w:firstLine="210" w:firstLineChars="100"/>
              <w:jc w:val="both"/>
              <w:rPr>
                <w:rFonts w:ascii="Times New Roman" w:hAnsi="Times New Roman" w:eastAsia="宋体"/>
                <w:b/>
                <w:color w:val="000000"/>
                <w:sz w:val="20"/>
                <w:szCs w:val="20"/>
                <w:highlight w:val="none"/>
              </w:rPr>
            </w:pPr>
            <w:r>
              <w:rPr>
                <w:rFonts w:ascii="Times New Roman" w:hAnsi="Times New Roman"/>
                <w:sz w:val="21"/>
                <w:szCs w:val="21"/>
                <w:highlight w:val="none"/>
              </w:rPr>
              <w:t>30</w:t>
            </w:r>
          </w:p>
        </w:tc>
        <w:tc>
          <w:tcPr>
            <w:tcW w:w="2027" w:type="dxa"/>
            <w:vMerge w:val="continue"/>
          </w:tcPr>
          <w:p>
            <w:pPr>
              <w:rPr>
                <w:highlight w:val="none"/>
              </w:rPr>
            </w:pPr>
          </w:p>
        </w:tc>
        <w:tc>
          <w:tcPr>
            <w:tcW w:w="4644" w:type="dxa"/>
          </w:tcPr>
          <w:p>
            <w:pPr>
              <w:widowControl/>
              <w:rPr>
                <w:rFonts w:hint="default" w:ascii="Times New Roman" w:hAnsi="Times New Roman" w:eastAsia="宋体" w:cs="Times New Roman"/>
                <w:b/>
                <w:color w:val="000000"/>
                <w:kern w:val="0"/>
                <w:sz w:val="20"/>
                <w:szCs w:val="20"/>
                <w:highlight w:val="none"/>
                <w:lang w:val="en-US" w:eastAsia="zh-CN"/>
              </w:rPr>
            </w:pPr>
            <w:r>
              <w:rPr>
                <w:rFonts w:ascii="Times New Roman" w:hAnsi="Times New Roman" w:cs="Times New Roman"/>
                <w:szCs w:val="21"/>
                <w:highlight w:val="none"/>
              </w:rPr>
              <w:t xml:space="preserve">3.4 </w:t>
            </w:r>
            <w:r>
              <w:rPr>
                <w:rFonts w:hint="eastAsia" w:ascii="Times New Roman" w:hAnsi="Times New Roman" w:cs="Times New Roman"/>
                <w:szCs w:val="21"/>
                <w:highlight w:val="none"/>
                <w:lang w:val="en-US" w:eastAsia="zh-CN"/>
              </w:rPr>
              <w:t>在设计中能够考虑安全、健康、法律、文化及环境等制约因素。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58" w:type="dxa"/>
            <w:vAlign w:val="center"/>
          </w:tcPr>
          <w:p>
            <w:pPr>
              <w:widowControl/>
              <w:jc w:val="center"/>
              <w:rPr>
                <w:rFonts w:ascii="Times New Roman" w:hAnsi="Times New Roman" w:eastAsia="宋体" w:cs="Times New Roman"/>
                <w:b/>
                <w:color w:val="000000"/>
                <w:kern w:val="0"/>
                <w:sz w:val="20"/>
                <w:szCs w:val="20"/>
                <w:highlight w:val="none"/>
              </w:rPr>
            </w:pPr>
            <w:r>
              <w:rPr>
                <w:rFonts w:ascii="Times New Roman" w:hAnsi="Times New Roman" w:cs="Times New Roman"/>
                <w:szCs w:val="21"/>
                <w:highlight w:val="none"/>
              </w:rPr>
              <w:t>5</w:t>
            </w:r>
          </w:p>
        </w:tc>
        <w:tc>
          <w:tcPr>
            <w:tcW w:w="3966" w:type="dxa"/>
            <w:vAlign w:val="center"/>
          </w:tcPr>
          <w:p>
            <w:pPr>
              <w:widowControl/>
              <w:rPr>
                <w:rFonts w:ascii="Times New Roman" w:hAnsi="Times New Roman" w:eastAsia="宋体" w:cs="Times New Roman"/>
                <w:b/>
                <w:color w:val="000000"/>
                <w:kern w:val="0"/>
                <w:sz w:val="20"/>
                <w:szCs w:val="20"/>
                <w:highlight w:val="none"/>
              </w:rPr>
            </w:pPr>
            <w:r>
              <w:rPr>
                <w:rFonts w:ascii="Times New Roman" w:hAnsi="Times New Roman" w:cs="Times New Roman"/>
                <w:szCs w:val="21"/>
                <w:highlight w:val="none"/>
              </w:rPr>
              <w:t>能够根据原料乳特征，选择研究路线，进行乳制品的研发设计。</w:t>
            </w:r>
          </w:p>
        </w:tc>
        <w:tc>
          <w:tcPr>
            <w:tcW w:w="1690" w:type="dxa"/>
            <w:vAlign w:val="center"/>
          </w:tcPr>
          <w:p>
            <w:pPr>
              <w:pStyle w:val="8"/>
              <w:widowControl/>
              <w:jc w:val="center"/>
              <w:rPr>
                <w:rFonts w:ascii="Times New Roman" w:hAnsi="Times New Roman" w:eastAsia="宋体"/>
                <w:b/>
                <w:color w:val="000000"/>
                <w:sz w:val="20"/>
                <w:szCs w:val="20"/>
                <w:highlight w:val="none"/>
              </w:rPr>
            </w:pPr>
            <w:r>
              <w:rPr>
                <w:rFonts w:ascii="Times New Roman" w:hAnsi="Times New Roman"/>
                <w:sz w:val="21"/>
                <w:szCs w:val="21"/>
                <w:highlight w:val="none"/>
              </w:rPr>
              <w:t>实验</w:t>
            </w:r>
          </w:p>
        </w:tc>
        <w:tc>
          <w:tcPr>
            <w:tcW w:w="1089" w:type="dxa"/>
            <w:vAlign w:val="center"/>
          </w:tcPr>
          <w:p>
            <w:pPr>
              <w:pStyle w:val="8"/>
              <w:widowControl/>
              <w:ind w:firstLine="210" w:firstLineChars="100"/>
              <w:jc w:val="both"/>
              <w:rPr>
                <w:rFonts w:ascii="Times New Roman" w:hAnsi="Times New Roman" w:eastAsia="宋体"/>
                <w:b/>
                <w:color w:val="000000"/>
                <w:sz w:val="20"/>
                <w:szCs w:val="20"/>
                <w:highlight w:val="none"/>
              </w:rPr>
            </w:pPr>
            <w:r>
              <w:rPr>
                <w:rFonts w:ascii="Times New Roman" w:hAnsi="Times New Roman"/>
                <w:sz w:val="21"/>
                <w:szCs w:val="21"/>
                <w:highlight w:val="none"/>
              </w:rPr>
              <w:t>20</w:t>
            </w:r>
          </w:p>
        </w:tc>
        <w:tc>
          <w:tcPr>
            <w:tcW w:w="2027" w:type="dxa"/>
            <w:vAlign w:val="center"/>
          </w:tcPr>
          <w:p>
            <w:pPr>
              <w:pStyle w:val="8"/>
              <w:widowControl/>
              <w:ind w:firstLine="630" w:firstLineChars="300"/>
              <w:rPr>
                <w:rFonts w:ascii="Times New Roman" w:hAnsi="Times New Roman" w:eastAsia="宋体"/>
                <w:b/>
                <w:color w:val="000000"/>
                <w:sz w:val="20"/>
                <w:szCs w:val="20"/>
                <w:highlight w:val="none"/>
              </w:rPr>
            </w:pPr>
            <w:r>
              <w:rPr>
                <w:rFonts w:ascii="Times New Roman" w:hAnsi="Times New Roman"/>
                <w:kern w:val="2"/>
                <w:sz w:val="21"/>
                <w:szCs w:val="21"/>
                <w:highlight w:val="none"/>
                <w:lang w:bidi="ar-SA"/>
              </w:rPr>
              <w:t>4 研究</w:t>
            </w:r>
          </w:p>
        </w:tc>
        <w:tc>
          <w:tcPr>
            <w:tcW w:w="4644" w:type="dxa"/>
            <w:vAlign w:val="center"/>
          </w:tcPr>
          <w:p>
            <w:pPr>
              <w:rPr>
                <w:rFonts w:ascii="Times New Roman" w:hAnsi="Times New Roman" w:eastAsia="宋体" w:cs="Times New Roman"/>
                <w:b/>
                <w:color w:val="000000"/>
                <w:kern w:val="0"/>
                <w:sz w:val="20"/>
                <w:szCs w:val="20"/>
                <w:highlight w:val="none"/>
              </w:rPr>
            </w:pPr>
            <w:r>
              <w:rPr>
                <w:rFonts w:ascii="Times New Roman" w:hAnsi="Times New Roman" w:cs="Times New Roman"/>
                <w:highlight w:val="none"/>
              </w:rPr>
              <w:t xml:space="preserve">4.2 </w:t>
            </w:r>
            <w:r>
              <w:rPr>
                <w:rFonts w:hint="eastAsia" w:ascii="Times New Roman" w:hAnsi="Times New Roman" w:cs="Times New Roman"/>
                <w:highlight w:val="none"/>
                <w:lang w:val="en-US" w:eastAsia="zh-CN"/>
              </w:rPr>
              <w:t>能够根据对象特征，选择研究路线，设计实验方案</w:t>
            </w:r>
            <w:r>
              <w:rPr>
                <w:rFonts w:ascii="Times New Roman" w:hAnsi="Times New Roman" w:cs="Times New Roman"/>
                <w:highlight w:val="none"/>
              </w:rPr>
              <w:t>。</w:t>
            </w:r>
          </w:p>
        </w:tc>
      </w:tr>
    </w:tbl>
    <w:p>
      <w:pPr>
        <w:widowControl/>
        <w:rPr>
          <w:rFonts w:ascii="宋体" w:eastAsia="宋体" w:cs="宋体"/>
          <w:b/>
          <w:color w:val="000000"/>
          <w:kern w:val="0"/>
          <w:sz w:val="20"/>
          <w:szCs w:val="20"/>
          <w:highlight w:val="none"/>
        </w:rPr>
      </w:pPr>
    </w:p>
    <w:p>
      <w:pPr>
        <w:widowControl/>
        <w:rPr>
          <w:rFonts w:ascii="宋体" w:eastAsia="宋体" w:cs="宋体"/>
          <w:b/>
          <w:color w:val="000000"/>
          <w:kern w:val="0"/>
          <w:sz w:val="20"/>
          <w:szCs w:val="20"/>
          <w:highlight w:val="none"/>
        </w:rPr>
      </w:pPr>
    </w:p>
    <w:p>
      <w:pPr>
        <w:rPr>
          <w:b/>
          <w:bCs/>
          <w:szCs w:val="21"/>
          <w:highlight w:val="none"/>
        </w:rPr>
      </w:pPr>
      <w:r>
        <w:rPr>
          <w:rFonts w:hint="eastAsia"/>
          <w:b/>
          <w:bCs/>
          <w:szCs w:val="21"/>
          <w:highlight w:val="none"/>
        </w:rPr>
        <w:t xml:space="preserve">四、各章节教学内容、重难点、学习要求、学时分配及教学手段 </w:t>
      </w:r>
    </w:p>
    <w:p>
      <w:pPr>
        <w:spacing w:before="156" w:beforeLines="50"/>
        <w:rPr>
          <w:highlight w:val="none"/>
        </w:rPr>
      </w:pPr>
      <w:r>
        <w:rPr>
          <w:rFonts w:hint="eastAsia"/>
          <w:b/>
          <w:bCs/>
          <w:szCs w:val="21"/>
          <w:highlight w:val="none"/>
        </w:rPr>
        <w:t>（一）理论教学部分</w:t>
      </w:r>
    </w:p>
    <w:p>
      <w:pPr>
        <w:spacing w:after="156" w:afterLines="50"/>
        <w:jc w:val="center"/>
        <w:rPr>
          <w:highlight w:val="none"/>
        </w:rPr>
      </w:pPr>
      <w:r>
        <w:rPr>
          <w:rFonts w:hint="eastAsia"/>
          <w:highlight w:val="none"/>
        </w:rPr>
        <w:t>表</w:t>
      </w:r>
      <w:r>
        <w:rPr>
          <w:rFonts w:ascii="Times New Roman" w:hAnsi="Times New Roman" w:cs="Times New Roman"/>
          <w:highlight w:val="none"/>
        </w:rPr>
        <w:t xml:space="preserve">2 </w:t>
      </w:r>
      <w:r>
        <w:rPr>
          <w:rFonts w:hint="eastAsia"/>
          <w:highlight w:val="none"/>
        </w:rPr>
        <w:t>理论教学基本要求与教学设计</w:t>
      </w:r>
    </w:p>
    <w:tbl>
      <w:tblPr>
        <w:tblStyle w:val="10"/>
        <w:tblW w:w="13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191"/>
        <w:gridCol w:w="2745"/>
        <w:gridCol w:w="2455"/>
        <w:gridCol w:w="5209"/>
        <w:gridCol w:w="51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jc w:val="center"/>
        </w:trPr>
        <w:tc>
          <w:tcPr>
            <w:tcW w:w="687" w:type="dxa"/>
            <w:tcMar>
              <w:left w:w="108" w:type="dxa"/>
              <w:right w:w="108" w:type="dxa"/>
            </w:tcMar>
            <w:vAlign w:val="center"/>
          </w:tcPr>
          <w:p>
            <w:pPr>
              <w:spacing w:line="240" w:lineRule="exact"/>
              <w:jc w:val="center"/>
              <w:rPr>
                <w:rFonts w:hint="eastAsia" w:ascii="宋体"/>
                <w:b/>
                <w:bCs/>
                <w:color w:val="000000"/>
                <w:kern w:val="0"/>
                <w:szCs w:val="18"/>
                <w:highlight w:val="none"/>
              </w:rPr>
            </w:pPr>
            <w:r>
              <w:rPr>
                <w:rFonts w:hint="eastAsia" w:ascii="宋体"/>
                <w:b/>
                <w:bCs/>
                <w:color w:val="000000"/>
                <w:kern w:val="0"/>
                <w:szCs w:val="18"/>
                <w:highlight w:val="none"/>
              </w:rPr>
              <w:t>编号</w:t>
            </w:r>
          </w:p>
        </w:tc>
        <w:tc>
          <w:tcPr>
            <w:tcW w:w="1191" w:type="dxa"/>
            <w:tcMar>
              <w:left w:w="108" w:type="dxa"/>
              <w:right w:w="108" w:type="dxa"/>
            </w:tcMar>
            <w:vAlign w:val="center"/>
          </w:tcPr>
          <w:p>
            <w:pPr>
              <w:spacing w:line="240" w:lineRule="exact"/>
              <w:jc w:val="center"/>
              <w:rPr>
                <w:rFonts w:hint="eastAsia" w:ascii="宋体"/>
                <w:b/>
                <w:bCs/>
                <w:color w:val="000000"/>
                <w:kern w:val="0"/>
                <w:szCs w:val="18"/>
                <w:highlight w:val="none"/>
              </w:rPr>
            </w:pPr>
            <w:r>
              <w:rPr>
                <w:rFonts w:hint="eastAsia" w:ascii="宋体"/>
                <w:b/>
                <w:bCs/>
                <w:color w:val="000000"/>
                <w:kern w:val="0"/>
                <w:szCs w:val="18"/>
                <w:highlight w:val="none"/>
              </w:rPr>
              <w:t>章节</w:t>
            </w:r>
          </w:p>
        </w:tc>
        <w:tc>
          <w:tcPr>
            <w:tcW w:w="2745" w:type="dxa"/>
            <w:vAlign w:val="center"/>
          </w:tcPr>
          <w:p>
            <w:pPr>
              <w:spacing w:line="240" w:lineRule="exact"/>
              <w:jc w:val="center"/>
              <w:rPr>
                <w:rFonts w:hint="eastAsia" w:ascii="宋体"/>
                <w:b/>
                <w:bCs/>
                <w:color w:val="000000"/>
                <w:kern w:val="0"/>
                <w:szCs w:val="18"/>
                <w:highlight w:val="none"/>
              </w:rPr>
            </w:pPr>
            <w:r>
              <w:rPr>
                <w:rFonts w:hint="eastAsia" w:ascii="宋体"/>
                <w:b/>
                <w:bCs/>
                <w:color w:val="000000"/>
                <w:kern w:val="0"/>
                <w:szCs w:val="18"/>
                <w:highlight w:val="none"/>
              </w:rPr>
              <w:t>教学内容</w:t>
            </w:r>
          </w:p>
        </w:tc>
        <w:tc>
          <w:tcPr>
            <w:tcW w:w="2455" w:type="dxa"/>
            <w:vAlign w:val="center"/>
          </w:tcPr>
          <w:p>
            <w:pPr>
              <w:spacing w:line="240" w:lineRule="exact"/>
              <w:jc w:val="center"/>
              <w:rPr>
                <w:rFonts w:hint="eastAsia" w:ascii="宋体"/>
                <w:b/>
                <w:bCs/>
                <w:color w:val="000000"/>
                <w:kern w:val="0"/>
                <w:szCs w:val="18"/>
                <w:highlight w:val="none"/>
              </w:rPr>
            </w:pPr>
            <w:r>
              <w:rPr>
                <w:rFonts w:hint="eastAsia" w:ascii="宋体"/>
                <w:b/>
                <w:bCs/>
                <w:color w:val="000000"/>
                <w:kern w:val="0"/>
                <w:szCs w:val="18"/>
                <w:highlight w:val="none"/>
              </w:rPr>
              <w:t>重点或难点</w:t>
            </w:r>
          </w:p>
        </w:tc>
        <w:tc>
          <w:tcPr>
            <w:tcW w:w="5209" w:type="dxa"/>
            <w:vAlign w:val="center"/>
          </w:tcPr>
          <w:p>
            <w:pPr>
              <w:spacing w:line="240" w:lineRule="exact"/>
              <w:jc w:val="center"/>
              <w:rPr>
                <w:rFonts w:hint="eastAsia" w:ascii="宋体"/>
                <w:b/>
                <w:bCs/>
                <w:color w:val="000000"/>
                <w:kern w:val="0"/>
                <w:szCs w:val="18"/>
                <w:highlight w:val="none"/>
              </w:rPr>
            </w:pPr>
            <w:r>
              <w:rPr>
                <w:rFonts w:hint="eastAsia" w:ascii="宋体"/>
                <w:b/>
                <w:bCs/>
                <w:color w:val="000000"/>
                <w:kern w:val="0"/>
                <w:szCs w:val="18"/>
                <w:highlight w:val="none"/>
              </w:rPr>
              <w:t>学习要求</w:t>
            </w:r>
          </w:p>
        </w:tc>
        <w:tc>
          <w:tcPr>
            <w:tcW w:w="518" w:type="dxa"/>
            <w:vAlign w:val="center"/>
          </w:tcPr>
          <w:p>
            <w:pPr>
              <w:spacing w:line="240" w:lineRule="exact"/>
              <w:jc w:val="center"/>
              <w:rPr>
                <w:rFonts w:hint="eastAsia" w:ascii="宋体"/>
                <w:b/>
                <w:bCs/>
                <w:color w:val="000000"/>
                <w:kern w:val="0"/>
                <w:szCs w:val="18"/>
                <w:highlight w:val="none"/>
              </w:rPr>
            </w:pPr>
            <w:r>
              <w:rPr>
                <w:rFonts w:hint="eastAsia" w:ascii="宋体"/>
                <w:b/>
                <w:bCs/>
                <w:color w:val="000000"/>
                <w:kern w:val="0"/>
                <w:szCs w:val="18"/>
                <w:highlight w:val="none"/>
              </w:rPr>
              <w:t>学时</w:t>
            </w:r>
          </w:p>
        </w:tc>
        <w:tc>
          <w:tcPr>
            <w:tcW w:w="1136" w:type="dxa"/>
            <w:vAlign w:val="center"/>
          </w:tcPr>
          <w:p>
            <w:pPr>
              <w:spacing w:line="240" w:lineRule="exact"/>
              <w:jc w:val="center"/>
              <w:rPr>
                <w:rFonts w:hint="eastAsia" w:ascii="宋体"/>
                <w:b/>
                <w:bCs/>
                <w:color w:val="000000"/>
                <w:kern w:val="0"/>
                <w:szCs w:val="18"/>
                <w:highlight w:val="none"/>
              </w:rPr>
            </w:pPr>
            <w:r>
              <w:rPr>
                <w:rFonts w:hint="eastAsia" w:ascii="宋体"/>
                <w:b/>
                <w:bCs/>
                <w:color w:val="000000"/>
                <w:kern w:val="0"/>
                <w:szCs w:val="18"/>
                <w:highlight w:val="none"/>
              </w:rPr>
              <w:t>教学手段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7" w:type="dxa"/>
            <w:tcMar>
              <w:left w:w="108" w:type="dxa"/>
              <w:right w:w="108" w:type="dxa"/>
            </w:tcMar>
            <w:vAlign w:val="center"/>
          </w:tcPr>
          <w:p>
            <w:pPr>
              <w:widowControl/>
              <w:spacing w:line="24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1</w:t>
            </w:r>
          </w:p>
        </w:tc>
        <w:tc>
          <w:tcPr>
            <w:tcW w:w="1191" w:type="dxa"/>
            <w:tcMar>
              <w:left w:w="108" w:type="dxa"/>
              <w:right w:w="108" w:type="dxa"/>
            </w:tcMar>
            <w:vAlign w:val="center"/>
          </w:tcPr>
          <w:p>
            <w:pPr>
              <w:widowControl/>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乳的组成及成分变化</w:t>
            </w:r>
          </w:p>
          <w:p>
            <w:pPr>
              <w:widowControl/>
              <w:spacing w:line="320" w:lineRule="exact"/>
              <w:rPr>
                <w:rFonts w:ascii="Times New Roman" w:hAnsi="Times New Roman"/>
                <w:highlight w:val="none"/>
                <w:shd w:val="clear" w:color="auto" w:fill="FFFFFF"/>
              </w:rPr>
            </w:pPr>
          </w:p>
        </w:tc>
        <w:tc>
          <w:tcPr>
            <w:tcW w:w="2745" w:type="dxa"/>
            <w:vAlign w:val="center"/>
          </w:tcPr>
          <w:p>
            <w:pPr>
              <w:adjustRightInd w:val="0"/>
              <w:snapToGrid w:val="0"/>
              <w:spacing w:line="320" w:lineRule="exact"/>
              <w:rPr>
                <w:rFonts w:ascii="Times New Roman" w:hAnsi="Times New Roman"/>
                <w:highlight w:val="none"/>
                <w:shd w:val="clear" w:color="auto" w:fill="FFFFFF"/>
              </w:rPr>
            </w:pPr>
            <w:r>
              <w:rPr>
                <w:rFonts w:ascii="Times New Roman" w:hAnsi="Times New Roman"/>
                <w:highlight w:val="none"/>
                <w:shd w:val="clear" w:color="auto" w:fill="FFFFFF"/>
              </w:rPr>
              <w:t>1.1</w:t>
            </w:r>
            <w:r>
              <w:rPr>
                <w:rFonts w:hint="eastAsia" w:ascii="Times New Roman" w:hAnsi="Times New Roman"/>
                <w:highlight w:val="none"/>
                <w:shd w:val="clear" w:color="auto" w:fill="FFFFFF"/>
              </w:rPr>
              <w:t>乳的组成成分</w:t>
            </w:r>
          </w:p>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highlight w:val="none"/>
                <w:shd w:val="clear" w:color="auto" w:fill="FFFFFF"/>
              </w:rPr>
              <w:t>1.2</w:t>
            </w:r>
            <w:r>
              <w:rPr>
                <w:rFonts w:hint="eastAsia" w:ascii="Times New Roman" w:hAnsi="Times New Roman"/>
                <w:highlight w:val="none"/>
                <w:shd w:val="clear" w:color="auto" w:fill="FFFFFF"/>
              </w:rPr>
              <w:t>影响乳成分变化因素</w:t>
            </w:r>
          </w:p>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highlight w:val="none"/>
                <w:shd w:val="clear" w:color="auto" w:fill="FFFFFF"/>
              </w:rPr>
              <w:t>1.3</w:t>
            </w:r>
            <w:r>
              <w:rPr>
                <w:rFonts w:hint="eastAsia" w:ascii="Times New Roman" w:hAnsi="Times New Roman"/>
                <w:highlight w:val="none"/>
                <w:shd w:val="clear" w:color="auto" w:fill="FFFFFF"/>
              </w:rPr>
              <w:t>乳制品的分类及特点</w:t>
            </w:r>
          </w:p>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highlight w:val="none"/>
                <w:shd w:val="clear" w:color="auto" w:fill="FFFFFF"/>
              </w:rPr>
              <w:t>1.4</w:t>
            </w:r>
            <w:r>
              <w:rPr>
                <w:rFonts w:hint="eastAsia" w:ascii="Times New Roman" w:hAnsi="Times New Roman"/>
                <w:highlight w:val="none"/>
                <w:shd w:val="clear" w:color="auto" w:fill="FFFFFF"/>
              </w:rPr>
              <w:t>异常乳的种类及特征</w:t>
            </w:r>
          </w:p>
          <w:p>
            <w:pPr>
              <w:spacing w:line="320" w:lineRule="exact"/>
              <w:rPr>
                <w:rFonts w:ascii="Times New Roman" w:hAnsi="Times New Roman"/>
                <w:kern w:val="0"/>
                <w:highlight w:val="none"/>
              </w:rPr>
            </w:pPr>
          </w:p>
        </w:tc>
        <w:tc>
          <w:tcPr>
            <w:tcW w:w="2455" w:type="dxa"/>
            <w:vAlign w:val="center"/>
          </w:tcPr>
          <w:p>
            <w:pPr>
              <w:adjustRightInd w:val="0"/>
              <w:snapToGrid w:val="0"/>
              <w:spacing w:line="320" w:lineRule="exact"/>
              <w:rPr>
                <w:rFonts w:hint="eastAsia" w:ascii="Times New Roman" w:hAnsi="Times New Roman"/>
                <w:kern w:val="0"/>
                <w:highlight w:val="none"/>
              </w:rPr>
            </w:pPr>
            <w:r>
              <w:rPr>
                <w:rFonts w:hint="eastAsia" w:ascii="Times New Roman" w:hAnsi="Times New Roman"/>
                <w:kern w:val="0"/>
                <w:highlight w:val="none"/>
              </w:rPr>
              <w:t>重点：</w:t>
            </w:r>
          </w:p>
          <w:p>
            <w:pPr>
              <w:adjustRightInd w:val="0"/>
              <w:snapToGrid w:val="0"/>
              <w:spacing w:line="320" w:lineRule="exact"/>
              <w:rPr>
                <w:rFonts w:hint="eastAsia" w:ascii="Times New Roman" w:hAnsi="Times New Roman" w:eastAsia="宋体"/>
                <w:kern w:val="0"/>
                <w:highlight w:val="none"/>
                <w:lang w:eastAsia="zh-CN"/>
              </w:rPr>
            </w:pPr>
            <w:r>
              <w:rPr>
                <w:rFonts w:hint="eastAsia" w:ascii="Times New Roman" w:hAnsi="Times New Roman"/>
                <w:kern w:val="0"/>
                <w:highlight w:val="none"/>
              </w:rPr>
              <w:t>乳的概念及主要成分</w:t>
            </w:r>
            <w:r>
              <w:rPr>
                <w:rFonts w:hint="eastAsia" w:ascii="Times New Roman" w:hAnsi="Times New Roman"/>
                <w:kern w:val="0"/>
                <w:highlight w:val="none"/>
                <w:lang w:eastAsia="zh-CN"/>
              </w:rPr>
              <w:t>。</w:t>
            </w:r>
          </w:p>
          <w:p>
            <w:pPr>
              <w:adjustRightInd w:val="0"/>
              <w:snapToGrid w:val="0"/>
              <w:spacing w:line="320" w:lineRule="exact"/>
              <w:rPr>
                <w:rFonts w:hint="eastAsia" w:ascii="Times New Roman" w:hAnsi="Times New Roman"/>
                <w:kern w:val="0"/>
                <w:highlight w:val="none"/>
              </w:rPr>
            </w:pPr>
            <w:r>
              <w:rPr>
                <w:rFonts w:hint="eastAsia" w:ascii="Times New Roman" w:hAnsi="Times New Roman"/>
                <w:kern w:val="0"/>
                <w:highlight w:val="none"/>
              </w:rPr>
              <w:t>难点：</w:t>
            </w:r>
          </w:p>
          <w:p>
            <w:pPr>
              <w:adjustRightInd w:val="0"/>
              <w:snapToGrid w:val="0"/>
              <w:spacing w:line="320" w:lineRule="exact"/>
              <w:rPr>
                <w:rFonts w:ascii="Times New Roman" w:hAnsi="Times New Roman"/>
                <w:kern w:val="0"/>
                <w:highlight w:val="none"/>
              </w:rPr>
            </w:pPr>
            <w:r>
              <w:rPr>
                <w:rFonts w:hint="eastAsia" w:ascii="Times New Roman" w:hAnsi="Times New Roman"/>
                <w:kern w:val="0"/>
                <w:highlight w:val="none"/>
              </w:rPr>
              <w:t>异常乳的分类及特征。</w:t>
            </w:r>
          </w:p>
          <w:p>
            <w:pPr>
              <w:spacing w:line="320" w:lineRule="exact"/>
              <w:rPr>
                <w:rFonts w:ascii="Times New Roman" w:hAnsi="Times New Roman"/>
                <w:kern w:val="0"/>
                <w:highlight w:val="none"/>
              </w:rPr>
            </w:pPr>
          </w:p>
        </w:tc>
        <w:tc>
          <w:tcPr>
            <w:tcW w:w="5209" w:type="dxa"/>
            <w:vAlign w:val="center"/>
          </w:tcPr>
          <w:p>
            <w:pPr>
              <w:widowControl/>
              <w:numPr>
                <w:ilvl w:val="0"/>
                <w:numId w:val="3"/>
              </w:numPr>
              <w:spacing w:line="320" w:lineRule="exact"/>
              <w:rPr>
                <w:rFonts w:ascii="Times New Roman" w:hAnsi="Times New Roman"/>
                <w:kern w:val="0"/>
                <w:highlight w:val="none"/>
              </w:rPr>
            </w:pP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了解乳中各成分的化学组成及存在状态</w:t>
            </w:r>
            <w:r>
              <w:rPr>
                <w:rFonts w:hint="eastAsia" w:ascii="Times New Roman" w:hAnsi="Times New Roman"/>
                <w:kern w:val="0"/>
                <w:highlight w:val="none"/>
                <w:lang w:eastAsia="zh-CN"/>
              </w:rPr>
              <w:t>；</w:t>
            </w:r>
          </w:p>
          <w:p>
            <w:pPr>
              <w:widowControl/>
              <w:numPr>
                <w:ilvl w:val="0"/>
                <w:numId w:val="3"/>
              </w:numPr>
              <w:spacing w:line="320" w:lineRule="exact"/>
              <w:rPr>
                <w:rFonts w:ascii="Times New Roman" w:hAnsi="Times New Roman"/>
                <w:color w:val="000000"/>
                <w:kern w:val="0"/>
                <w:highlight w:val="none"/>
              </w:rPr>
            </w:pP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熟悉影响</w:t>
            </w:r>
            <w:r>
              <w:rPr>
                <w:rFonts w:hint="eastAsia" w:ascii="Times New Roman" w:hAnsi="Times New Roman"/>
                <w:highlight w:val="none"/>
                <w:shd w:val="clear" w:color="auto" w:fill="FFFFFF"/>
              </w:rPr>
              <w:t>乳成分变化的各种因素</w:t>
            </w:r>
            <w:r>
              <w:rPr>
                <w:rFonts w:hint="eastAsia" w:ascii="Times New Roman" w:hAnsi="Times New Roman"/>
                <w:highlight w:val="none"/>
                <w:shd w:val="clear" w:color="auto" w:fill="FFFFFF"/>
                <w:lang w:eastAsia="zh-CN"/>
              </w:rPr>
              <w:t>；</w:t>
            </w:r>
          </w:p>
          <w:p>
            <w:pPr>
              <w:numPr>
                <w:ilvl w:val="0"/>
                <w:numId w:val="3"/>
              </w:numPr>
              <w:adjustRightInd w:val="0"/>
              <w:snapToGrid w:val="0"/>
              <w:spacing w:line="320" w:lineRule="exact"/>
              <w:rPr>
                <w:rFonts w:ascii="Times New Roman" w:hAnsi="Times New Roman"/>
                <w:kern w:val="0"/>
                <w:highlight w:val="none"/>
              </w:rPr>
            </w:pP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掌握乳的概念及主要成分</w:t>
            </w:r>
            <w:r>
              <w:rPr>
                <w:rFonts w:hint="eastAsia" w:ascii="Times New Roman" w:hAnsi="Times New Roman"/>
                <w:kern w:val="0"/>
                <w:highlight w:val="none"/>
                <w:lang w:eastAsia="zh-CN"/>
              </w:rPr>
              <w:t>；</w:t>
            </w:r>
          </w:p>
          <w:p>
            <w:pPr>
              <w:numPr>
                <w:ilvl w:val="0"/>
                <w:numId w:val="3"/>
              </w:numPr>
              <w:adjustRightInd w:val="0"/>
              <w:snapToGrid w:val="0"/>
              <w:spacing w:line="320" w:lineRule="exact"/>
              <w:ind w:left="0" w:leftChars="0" w:firstLine="0" w:firstLineChars="0"/>
              <w:rPr>
                <w:rFonts w:ascii="Times New Roman" w:hAnsi="Times New Roman"/>
                <w:kern w:val="0"/>
                <w:highlight w:val="none"/>
              </w:rPr>
            </w:pP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掌握异常乳的分类及特征</w:t>
            </w:r>
            <w:r>
              <w:rPr>
                <w:rFonts w:hint="eastAsia" w:ascii="Times New Roman" w:hAnsi="Times New Roman"/>
                <w:kern w:val="0"/>
                <w:highlight w:val="none"/>
                <w:lang w:eastAsia="zh-CN"/>
              </w:rPr>
              <w:t>。</w:t>
            </w:r>
          </w:p>
          <w:p>
            <w:pPr>
              <w:adjustRightInd w:val="0"/>
              <w:snapToGrid w:val="0"/>
              <w:spacing w:line="320" w:lineRule="exact"/>
              <w:rPr>
                <w:rFonts w:ascii="Times New Roman" w:hAnsi="Times New Roman"/>
                <w:color w:val="000000"/>
                <w:kern w:val="0"/>
                <w:highlight w:val="none"/>
              </w:rPr>
            </w:pPr>
          </w:p>
        </w:tc>
        <w:tc>
          <w:tcPr>
            <w:tcW w:w="518" w:type="dxa"/>
            <w:vAlign w:val="center"/>
          </w:tcPr>
          <w:p>
            <w:pPr>
              <w:adjustRightInd w:val="0"/>
              <w:snapToGrid w:val="0"/>
              <w:spacing w:line="320" w:lineRule="exact"/>
              <w:jc w:val="center"/>
              <w:rPr>
                <w:rFonts w:ascii="Times New Roman" w:hAnsi="Times New Roman"/>
                <w:kern w:val="0"/>
                <w:highlight w:val="none"/>
              </w:rPr>
            </w:pPr>
            <w:r>
              <w:rPr>
                <w:rFonts w:hint="eastAsia" w:ascii="Times New Roman" w:hAnsi="Times New Roman"/>
                <w:kern w:val="0"/>
                <w:highlight w:val="none"/>
              </w:rPr>
              <w:t>4</w:t>
            </w:r>
          </w:p>
        </w:tc>
        <w:tc>
          <w:tcPr>
            <w:tcW w:w="1136" w:type="dxa"/>
            <w:vAlign w:val="center"/>
          </w:tcPr>
          <w:p>
            <w:pPr>
              <w:spacing w:line="320" w:lineRule="exact"/>
              <w:jc w:val="center"/>
              <w:rPr>
                <w:highlight w:val="none"/>
              </w:rPr>
            </w:pPr>
            <w:r>
              <w:rPr>
                <w:rFonts w:hint="eastAsia"/>
                <w:highlight w:val="none"/>
              </w:rPr>
              <w:t>课前预习</w:t>
            </w:r>
          </w:p>
          <w:p>
            <w:pPr>
              <w:spacing w:line="320" w:lineRule="exact"/>
              <w:jc w:val="center"/>
              <w:rPr>
                <w:highlight w:val="none"/>
              </w:rPr>
            </w:pPr>
            <w:r>
              <w:rPr>
                <w:rFonts w:hint="eastAsia"/>
                <w:highlight w:val="none"/>
              </w:rPr>
              <w:t>课堂讲授</w:t>
            </w:r>
          </w:p>
          <w:p>
            <w:pPr>
              <w:spacing w:line="320" w:lineRule="exact"/>
              <w:jc w:val="center"/>
              <w:rPr>
                <w:highlight w:val="none"/>
              </w:rPr>
            </w:pPr>
            <w:r>
              <w:rPr>
                <w:rFonts w:hint="eastAsia"/>
                <w:highlight w:val="none"/>
              </w:rPr>
              <w:t>课堂讨论</w:t>
            </w:r>
          </w:p>
          <w:p>
            <w:pPr>
              <w:adjustRightInd w:val="0"/>
              <w:snapToGrid w:val="0"/>
              <w:spacing w:line="320" w:lineRule="exact"/>
              <w:rPr>
                <w:rFonts w:ascii="Times New Roman" w:hAnsi="Times New Roman"/>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7" w:type="dxa"/>
            <w:tcMar>
              <w:left w:w="108" w:type="dxa"/>
              <w:right w:w="108" w:type="dxa"/>
            </w:tcMar>
            <w:vAlign w:val="center"/>
          </w:tcPr>
          <w:p>
            <w:pPr>
              <w:widowControl/>
              <w:spacing w:line="24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2</w:t>
            </w:r>
          </w:p>
        </w:tc>
        <w:tc>
          <w:tcPr>
            <w:tcW w:w="1191" w:type="dxa"/>
            <w:tcMar>
              <w:left w:w="108" w:type="dxa"/>
              <w:right w:w="108" w:type="dxa"/>
            </w:tcMar>
            <w:vAlign w:val="center"/>
          </w:tcPr>
          <w:p>
            <w:pPr>
              <w:widowControl/>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乳的化学组成及理化特性</w:t>
            </w:r>
          </w:p>
        </w:tc>
        <w:tc>
          <w:tcPr>
            <w:tcW w:w="2745" w:type="dxa"/>
            <w:vAlign w:val="center"/>
          </w:tcPr>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highlight w:val="none"/>
                <w:shd w:val="clear" w:color="auto" w:fill="FFFFFF"/>
              </w:rPr>
              <w:t>2.1</w:t>
            </w:r>
            <w:r>
              <w:rPr>
                <w:rFonts w:hint="eastAsia" w:ascii="Times New Roman" w:hAnsi="Times New Roman"/>
                <w:highlight w:val="none"/>
                <w:shd w:val="clear" w:color="auto" w:fill="FFFFFF"/>
              </w:rPr>
              <w:t>乳蛋白质、脂肪、碳水化合物的化学组成</w:t>
            </w:r>
          </w:p>
          <w:p>
            <w:pPr>
              <w:adjustRightInd w:val="0"/>
              <w:snapToGrid w:val="0"/>
              <w:spacing w:line="320" w:lineRule="exact"/>
              <w:ind w:firstLine="0"/>
              <w:rPr>
                <w:rFonts w:ascii="Times New Roman" w:hAnsi="Times New Roman"/>
                <w:kern w:val="0"/>
                <w:highlight w:val="none"/>
              </w:rPr>
            </w:pPr>
            <w:r>
              <w:rPr>
                <w:rFonts w:ascii="Times New Roman" w:hAnsi="Times New Roman"/>
                <w:highlight w:val="none"/>
                <w:shd w:val="clear" w:color="auto" w:fill="FFFFFF"/>
              </w:rPr>
              <w:t>2.2</w:t>
            </w:r>
            <w:r>
              <w:rPr>
                <w:rFonts w:hint="eastAsia" w:ascii="Times New Roman" w:hAnsi="Times New Roman"/>
                <w:highlight w:val="none"/>
                <w:shd w:val="clear" w:color="auto" w:fill="FFFFFF"/>
              </w:rPr>
              <w:t>乳的理化特性</w:t>
            </w:r>
          </w:p>
          <w:p>
            <w:pPr>
              <w:adjustRightInd w:val="0"/>
              <w:snapToGrid w:val="0"/>
              <w:spacing w:line="320" w:lineRule="exact"/>
              <w:ind w:firstLine="0"/>
              <w:rPr>
                <w:rFonts w:ascii="Times New Roman" w:hAnsi="Times New Roman"/>
                <w:kern w:val="0"/>
                <w:highlight w:val="none"/>
              </w:rPr>
            </w:pPr>
            <w:r>
              <w:rPr>
                <w:rFonts w:ascii="Times New Roman" w:hAnsi="Times New Roman"/>
                <w:kern w:val="0"/>
                <w:highlight w:val="none"/>
              </w:rPr>
              <w:t>2.3</w:t>
            </w:r>
            <w:r>
              <w:rPr>
                <w:rFonts w:hint="eastAsia" w:ascii="Times New Roman" w:hAnsi="Times New Roman"/>
                <w:kern w:val="0"/>
                <w:highlight w:val="none"/>
              </w:rPr>
              <w:t>其他</w:t>
            </w:r>
            <w:r>
              <w:rPr>
                <w:rFonts w:hint="eastAsia" w:ascii="Times New Roman" w:hAnsi="Times New Roman"/>
                <w:highlight w:val="none"/>
                <w:shd w:val="clear" w:color="auto" w:fill="FFFFFF"/>
              </w:rPr>
              <w:t>乳成分的化学组成</w:t>
            </w:r>
          </w:p>
          <w:p>
            <w:pPr>
              <w:adjustRightInd w:val="0"/>
              <w:snapToGrid w:val="0"/>
              <w:spacing w:line="320" w:lineRule="exact"/>
              <w:ind w:firstLine="0"/>
              <w:rPr>
                <w:rFonts w:ascii="Times New Roman" w:hAnsi="Times New Roman"/>
                <w:kern w:val="0"/>
                <w:highlight w:val="none"/>
              </w:rPr>
            </w:pPr>
            <w:r>
              <w:rPr>
                <w:rFonts w:ascii="Times New Roman" w:hAnsi="Times New Roman"/>
                <w:highlight w:val="none"/>
                <w:shd w:val="clear" w:color="auto" w:fill="FFFFFF"/>
              </w:rPr>
              <w:t>2.4</w:t>
            </w:r>
            <w:r>
              <w:rPr>
                <w:rFonts w:hint="eastAsia" w:ascii="Times New Roman" w:hAnsi="Times New Roman"/>
                <w:highlight w:val="none"/>
                <w:shd w:val="clear" w:color="auto" w:fill="FFFFFF"/>
              </w:rPr>
              <w:t>其他畜乳的加工利用</w:t>
            </w:r>
          </w:p>
        </w:tc>
        <w:tc>
          <w:tcPr>
            <w:tcW w:w="2455" w:type="dxa"/>
            <w:vAlign w:val="center"/>
          </w:tcPr>
          <w:p>
            <w:pPr>
              <w:widowControl/>
              <w:spacing w:line="320" w:lineRule="exact"/>
              <w:rPr>
                <w:rFonts w:hint="eastAsia" w:ascii="Times New Roman" w:hAnsi="Times New Roman"/>
                <w:kern w:val="0"/>
                <w:highlight w:val="none"/>
              </w:rPr>
            </w:pPr>
            <w:r>
              <w:rPr>
                <w:rFonts w:hint="eastAsia" w:ascii="Times New Roman" w:hAnsi="Times New Roman"/>
                <w:kern w:val="0"/>
                <w:highlight w:val="none"/>
              </w:rPr>
              <w:t>重点：</w:t>
            </w:r>
          </w:p>
          <w:p>
            <w:pPr>
              <w:widowControl/>
              <w:spacing w:line="320" w:lineRule="exact"/>
              <w:rPr>
                <w:rFonts w:hint="eastAsia" w:ascii="Times New Roman" w:hAnsi="Times New Roman" w:eastAsia="宋体"/>
                <w:kern w:val="0"/>
                <w:highlight w:val="none"/>
                <w:lang w:eastAsia="zh-CN"/>
              </w:rPr>
            </w:pPr>
            <w:r>
              <w:rPr>
                <w:rFonts w:hint="eastAsia" w:ascii="Times New Roman" w:hAnsi="Times New Roman"/>
                <w:kern w:val="0"/>
                <w:highlight w:val="none"/>
              </w:rPr>
              <w:t>乳蛋白质的分类及定义</w:t>
            </w:r>
            <w:r>
              <w:rPr>
                <w:rFonts w:hint="eastAsia" w:ascii="Times New Roman" w:hAnsi="Times New Roman"/>
                <w:kern w:val="0"/>
                <w:highlight w:val="none"/>
                <w:lang w:eastAsia="zh-CN"/>
              </w:rPr>
              <w:t>。</w:t>
            </w:r>
          </w:p>
          <w:p>
            <w:pPr>
              <w:widowControl/>
              <w:spacing w:line="320" w:lineRule="exact"/>
              <w:rPr>
                <w:rFonts w:hint="eastAsia" w:ascii="Times New Roman" w:hAnsi="Times New Roman"/>
                <w:kern w:val="0"/>
                <w:highlight w:val="none"/>
              </w:rPr>
            </w:pPr>
            <w:r>
              <w:rPr>
                <w:rFonts w:hint="eastAsia" w:ascii="Times New Roman" w:hAnsi="Times New Roman"/>
                <w:kern w:val="0"/>
                <w:highlight w:val="none"/>
              </w:rPr>
              <w:t>难点：</w:t>
            </w:r>
          </w:p>
          <w:p>
            <w:pPr>
              <w:widowControl/>
              <w:spacing w:line="320" w:lineRule="exact"/>
              <w:rPr>
                <w:rFonts w:ascii="Times New Roman" w:hAnsi="Times New Roman"/>
                <w:kern w:val="0"/>
                <w:highlight w:val="none"/>
              </w:rPr>
            </w:pPr>
            <w:r>
              <w:rPr>
                <w:rFonts w:hint="eastAsia" w:ascii="Times New Roman" w:hAnsi="Times New Roman"/>
                <w:kern w:val="0"/>
                <w:highlight w:val="none"/>
              </w:rPr>
              <w:t>酪蛋白与乳清蛋白的区别。</w:t>
            </w:r>
          </w:p>
        </w:tc>
        <w:tc>
          <w:tcPr>
            <w:tcW w:w="5209" w:type="dxa"/>
          </w:tcPr>
          <w:p>
            <w:pPr>
              <w:widowControl/>
              <w:numPr>
                <w:ilvl w:val="0"/>
                <w:numId w:val="4"/>
              </w:numPr>
              <w:spacing w:line="320" w:lineRule="exact"/>
              <w:rPr>
                <w:rFonts w:ascii="Times New Roman" w:hAnsi="Times New Roman"/>
                <w:kern w:val="0"/>
                <w:highlight w:val="none"/>
              </w:rPr>
            </w:pPr>
            <w:r>
              <w:rPr>
                <w:rFonts w:hint="eastAsia" w:ascii="Times New Roman" w:hAnsi="Times New Roman"/>
                <w:kern w:val="0"/>
                <w:highlight w:val="none"/>
              </w:rPr>
              <w:t>了解乳中脂肪的化学组成及存在状态</w:t>
            </w:r>
            <w:r>
              <w:rPr>
                <w:rFonts w:hint="eastAsia" w:ascii="Times New Roman" w:hAnsi="Times New Roman"/>
                <w:kern w:val="0"/>
                <w:highlight w:val="none"/>
                <w:lang w:eastAsia="zh-CN"/>
              </w:rPr>
              <w:t>；</w:t>
            </w:r>
          </w:p>
          <w:p>
            <w:pPr>
              <w:widowControl/>
              <w:numPr>
                <w:ilvl w:val="0"/>
                <w:numId w:val="4"/>
              </w:numPr>
              <w:spacing w:line="320" w:lineRule="exact"/>
              <w:ind w:left="0" w:leftChars="0" w:firstLine="0" w:firstLineChars="0"/>
              <w:rPr>
                <w:rFonts w:ascii="Times New Roman" w:hAnsi="Times New Roman"/>
                <w:kern w:val="0"/>
                <w:highlight w:val="none"/>
              </w:rPr>
            </w:pPr>
            <w:r>
              <w:rPr>
                <w:rFonts w:hint="eastAsia" w:ascii="Times New Roman" w:hAnsi="Times New Roman"/>
                <w:kern w:val="0"/>
                <w:highlight w:val="none"/>
              </w:rPr>
              <w:t>熟悉</w:t>
            </w:r>
            <w:r>
              <w:rPr>
                <w:rFonts w:hint="eastAsia" w:ascii="Times New Roman" w:hAnsi="Times New Roman"/>
                <w:highlight w:val="none"/>
              </w:rPr>
              <w:t>乳的</w:t>
            </w:r>
            <w:r>
              <w:rPr>
                <w:rFonts w:hint="eastAsia" w:ascii="Times New Roman" w:hAnsi="Times New Roman"/>
                <w:highlight w:val="none"/>
                <w:shd w:val="clear" w:color="auto" w:fill="FFFFFF"/>
              </w:rPr>
              <w:t>理化特性以及影响因素；</w:t>
            </w:r>
            <w:r>
              <w:rPr>
                <w:rFonts w:hint="eastAsia" w:ascii="Times New Roman" w:hAnsi="Times New Roman"/>
                <w:kern w:val="0"/>
                <w:highlight w:val="none"/>
              </w:rPr>
              <w:t>乳脂肪的理化性质；</w:t>
            </w:r>
          </w:p>
          <w:p>
            <w:pPr>
              <w:widowControl/>
              <w:numPr>
                <w:ilvl w:val="0"/>
                <w:numId w:val="4"/>
              </w:numPr>
              <w:spacing w:line="320" w:lineRule="exact"/>
              <w:ind w:left="0" w:leftChars="0" w:firstLine="0" w:firstLineChars="0"/>
              <w:rPr>
                <w:rFonts w:ascii="Times New Roman" w:hAnsi="Times New Roman"/>
                <w:kern w:val="0"/>
                <w:highlight w:val="none"/>
              </w:rPr>
            </w:pPr>
            <w:r>
              <w:rPr>
                <w:rFonts w:hint="eastAsia" w:ascii="Times New Roman" w:hAnsi="Times New Roman"/>
                <w:kern w:val="0"/>
                <w:highlight w:val="none"/>
              </w:rPr>
              <w:t>乳中</w:t>
            </w:r>
            <w:r>
              <w:rPr>
                <w:rFonts w:hint="eastAsia" w:ascii="Times New Roman" w:hAnsi="Times New Roman"/>
                <w:highlight w:val="none"/>
                <w:shd w:val="clear" w:color="auto" w:fill="FFFFFF"/>
              </w:rPr>
              <w:t>碳水化合物</w:t>
            </w:r>
            <w:r>
              <w:rPr>
                <w:rFonts w:hint="eastAsia" w:ascii="Times New Roman" w:hAnsi="Times New Roman"/>
                <w:kern w:val="0"/>
                <w:highlight w:val="none"/>
              </w:rPr>
              <w:t>的化学组成及存在状态</w:t>
            </w:r>
            <w:r>
              <w:rPr>
                <w:rFonts w:hint="eastAsia" w:ascii="Times New Roman" w:hAnsi="Times New Roman"/>
                <w:kern w:val="0"/>
                <w:highlight w:val="none"/>
                <w:lang w:eastAsia="zh-CN"/>
              </w:rPr>
              <w:t>；</w:t>
            </w:r>
          </w:p>
          <w:p>
            <w:pPr>
              <w:widowControl/>
              <w:numPr>
                <w:ilvl w:val="0"/>
                <w:numId w:val="4"/>
              </w:numPr>
              <w:snapToGrid w:val="0"/>
              <w:spacing w:line="320" w:lineRule="exact"/>
              <w:ind w:left="0" w:leftChars="0" w:firstLine="0" w:firstLineChars="0"/>
              <w:rPr>
                <w:rFonts w:ascii="Times New Roman" w:hAnsi="Times New Roman"/>
                <w:kern w:val="0"/>
                <w:highlight w:val="none"/>
              </w:rPr>
            </w:pPr>
            <w:r>
              <w:rPr>
                <w:rFonts w:hint="eastAsia" w:ascii="Times New Roman" w:hAnsi="Times New Roman"/>
                <w:kern w:val="0"/>
                <w:highlight w:val="none"/>
              </w:rPr>
              <w:t>掌握乳中酪蛋白和乳清蛋白的定义</w:t>
            </w:r>
            <w:r>
              <w:rPr>
                <w:rFonts w:hint="eastAsia" w:ascii="Times New Roman" w:hAnsi="Times New Roman"/>
                <w:kern w:val="0"/>
                <w:highlight w:val="none"/>
                <w:lang w:eastAsia="zh-CN"/>
              </w:rPr>
              <w:t>、</w:t>
            </w:r>
            <w:r>
              <w:rPr>
                <w:rFonts w:hint="eastAsia" w:ascii="Times New Roman" w:hAnsi="Times New Roman"/>
                <w:kern w:val="0"/>
                <w:highlight w:val="none"/>
              </w:rPr>
              <w:t>分类</w:t>
            </w:r>
            <w:r>
              <w:rPr>
                <w:rFonts w:hint="eastAsia" w:ascii="Times New Roman" w:hAnsi="Times New Roman"/>
                <w:kern w:val="0"/>
                <w:highlight w:val="none"/>
                <w:lang w:val="en-US" w:eastAsia="zh-CN"/>
              </w:rPr>
              <w:t>及其</w:t>
            </w:r>
            <w:r>
              <w:rPr>
                <w:rFonts w:hint="eastAsia" w:ascii="Times New Roman" w:hAnsi="Times New Roman"/>
                <w:kern w:val="0"/>
                <w:highlight w:val="none"/>
              </w:rPr>
              <w:t>主要区别</w:t>
            </w:r>
            <w:r>
              <w:rPr>
                <w:rFonts w:hint="eastAsia" w:ascii="Times New Roman" w:hAnsi="Times New Roman"/>
                <w:kern w:val="0"/>
                <w:highlight w:val="none"/>
                <w:lang w:eastAsia="zh-CN"/>
              </w:rPr>
              <w:t>；</w:t>
            </w:r>
          </w:p>
          <w:p>
            <w:pPr>
              <w:widowControl/>
              <w:numPr>
                <w:ilvl w:val="0"/>
                <w:numId w:val="4"/>
              </w:numPr>
              <w:snapToGrid w:val="0"/>
              <w:spacing w:line="320" w:lineRule="exact"/>
              <w:ind w:left="0" w:leftChars="0" w:firstLine="0" w:firstLineChars="0"/>
              <w:rPr>
                <w:rFonts w:ascii="Times New Roman" w:hAnsi="Times New Roman"/>
                <w:highlight w:val="none"/>
                <w:shd w:val="clear" w:color="auto" w:fill="FFFFFF"/>
              </w:rPr>
            </w:pPr>
            <w:r>
              <w:rPr>
                <w:rFonts w:hint="eastAsia"/>
                <w:szCs w:val="21"/>
                <w:highlight w:val="none"/>
                <w:lang w:val="en-US" w:eastAsia="zh-CN"/>
              </w:rPr>
              <w:t>能够</w:t>
            </w:r>
            <w:r>
              <w:rPr>
                <w:rFonts w:hint="eastAsia"/>
                <w:szCs w:val="21"/>
                <w:highlight w:val="none"/>
              </w:rPr>
              <w:t>在乳制品产品设计过程中考虑到对乳制品的营养等因素的影响。</w:t>
            </w:r>
          </w:p>
        </w:tc>
        <w:tc>
          <w:tcPr>
            <w:tcW w:w="518" w:type="dxa"/>
            <w:vAlign w:val="center"/>
          </w:tcPr>
          <w:p>
            <w:pPr>
              <w:widowControl/>
              <w:snapToGrid w:val="0"/>
              <w:spacing w:line="320" w:lineRule="exact"/>
              <w:jc w:val="center"/>
              <w:rPr>
                <w:rFonts w:ascii="Times New Roman" w:hAnsi="Times New Roman"/>
                <w:kern w:val="0"/>
                <w:highlight w:val="none"/>
              </w:rPr>
            </w:pPr>
            <w:r>
              <w:rPr>
                <w:rFonts w:hint="eastAsia" w:ascii="Times New Roman" w:hAnsi="Times New Roman"/>
                <w:kern w:val="0"/>
                <w:highlight w:val="none"/>
              </w:rPr>
              <w:t>6</w:t>
            </w:r>
          </w:p>
        </w:tc>
        <w:tc>
          <w:tcPr>
            <w:tcW w:w="1136" w:type="dxa"/>
          </w:tcPr>
          <w:p>
            <w:pPr>
              <w:spacing w:line="320" w:lineRule="exact"/>
              <w:jc w:val="center"/>
              <w:rPr>
                <w:highlight w:val="none"/>
              </w:rPr>
            </w:pPr>
            <w:r>
              <w:rPr>
                <w:rFonts w:hint="eastAsia"/>
                <w:highlight w:val="none"/>
              </w:rPr>
              <w:t>课前预习</w:t>
            </w:r>
          </w:p>
          <w:p>
            <w:pPr>
              <w:spacing w:line="320" w:lineRule="exact"/>
              <w:jc w:val="center"/>
              <w:rPr>
                <w:highlight w:val="none"/>
              </w:rPr>
            </w:pPr>
            <w:r>
              <w:rPr>
                <w:rFonts w:hint="eastAsia"/>
                <w:highlight w:val="none"/>
              </w:rPr>
              <w:t>课堂讲授</w:t>
            </w:r>
          </w:p>
          <w:p>
            <w:pPr>
              <w:spacing w:line="320" w:lineRule="exact"/>
              <w:jc w:val="center"/>
              <w:rPr>
                <w:highlight w:val="none"/>
              </w:rPr>
            </w:pPr>
            <w:r>
              <w:rPr>
                <w:rFonts w:hint="eastAsia"/>
                <w:highlight w:val="none"/>
              </w:rPr>
              <w:t>课堂讨论</w:t>
            </w:r>
          </w:p>
          <w:p>
            <w:pPr>
              <w:widowControl/>
              <w:snapToGrid w:val="0"/>
              <w:spacing w:line="320" w:lineRule="exact"/>
              <w:jc w:val="center"/>
              <w:rPr>
                <w:rFonts w:ascii="Times New Roman" w:hAnsi="Times New Roman"/>
                <w:kern w:val="0"/>
                <w:highlight w:val="none"/>
              </w:rPr>
            </w:pPr>
            <w:r>
              <w:rPr>
                <w:rFonts w:hint="eastAsia"/>
                <w:highlight w:val="none"/>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7" w:type="dxa"/>
            <w:tcMar>
              <w:left w:w="108" w:type="dxa"/>
              <w:right w:w="108" w:type="dxa"/>
            </w:tcMar>
            <w:vAlign w:val="center"/>
          </w:tcPr>
          <w:p>
            <w:pPr>
              <w:widowControl/>
              <w:spacing w:line="24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3</w:t>
            </w:r>
          </w:p>
        </w:tc>
        <w:tc>
          <w:tcPr>
            <w:tcW w:w="1191" w:type="dxa"/>
            <w:tcMar>
              <w:left w:w="108" w:type="dxa"/>
              <w:right w:w="108" w:type="dxa"/>
            </w:tcMar>
            <w:vAlign w:val="center"/>
          </w:tcPr>
          <w:p>
            <w:pPr>
              <w:widowControl/>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乳的微生物学</w:t>
            </w:r>
          </w:p>
          <w:p>
            <w:pPr>
              <w:widowControl/>
              <w:spacing w:line="320" w:lineRule="exact"/>
              <w:rPr>
                <w:rFonts w:ascii="Times New Roman" w:hAnsi="Times New Roman"/>
                <w:highlight w:val="none"/>
                <w:shd w:val="clear" w:color="auto" w:fill="FFFFFF"/>
              </w:rPr>
            </w:pPr>
          </w:p>
        </w:tc>
        <w:tc>
          <w:tcPr>
            <w:tcW w:w="2745" w:type="dxa"/>
            <w:vAlign w:val="center"/>
          </w:tcPr>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highlight w:val="none"/>
                <w:shd w:val="clear" w:color="auto" w:fill="FFFFFF"/>
              </w:rPr>
              <w:t>3.1</w:t>
            </w:r>
            <w:r>
              <w:rPr>
                <w:rFonts w:hint="eastAsia" w:ascii="Times New Roman" w:hAnsi="Times New Roman"/>
                <w:highlight w:val="none"/>
                <w:shd w:val="clear" w:color="auto" w:fill="FFFFFF"/>
              </w:rPr>
              <w:t>乳中微生物的来源</w:t>
            </w:r>
          </w:p>
          <w:p>
            <w:pPr>
              <w:adjustRightInd w:val="0"/>
              <w:snapToGrid w:val="0"/>
              <w:spacing w:line="320" w:lineRule="exact"/>
              <w:ind w:firstLine="0"/>
              <w:rPr>
                <w:rFonts w:ascii="Times New Roman" w:hAnsi="Times New Roman"/>
                <w:kern w:val="0"/>
                <w:highlight w:val="none"/>
              </w:rPr>
            </w:pPr>
            <w:r>
              <w:rPr>
                <w:rFonts w:ascii="Times New Roman" w:hAnsi="Times New Roman"/>
                <w:highlight w:val="none"/>
                <w:shd w:val="clear" w:color="auto" w:fill="FFFFFF"/>
              </w:rPr>
              <w:t>3.2</w:t>
            </w:r>
            <w:r>
              <w:rPr>
                <w:rFonts w:hint="eastAsia" w:ascii="Times New Roman" w:hAnsi="Times New Roman"/>
                <w:highlight w:val="none"/>
                <w:shd w:val="clear" w:color="auto" w:fill="FFFFFF"/>
              </w:rPr>
              <w:t>乳中微生物的种类及生长特性</w:t>
            </w:r>
          </w:p>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kern w:val="0"/>
                <w:highlight w:val="none"/>
              </w:rPr>
              <w:t>3.3</w:t>
            </w:r>
            <w:r>
              <w:rPr>
                <w:rFonts w:hint="eastAsia" w:ascii="Times New Roman" w:hAnsi="Times New Roman"/>
                <w:kern w:val="0"/>
                <w:highlight w:val="none"/>
              </w:rPr>
              <w:t>如何控制原料乳中的微生物</w:t>
            </w:r>
          </w:p>
        </w:tc>
        <w:tc>
          <w:tcPr>
            <w:tcW w:w="2455" w:type="dxa"/>
            <w:vAlign w:val="center"/>
          </w:tcPr>
          <w:p>
            <w:pPr>
              <w:adjustRightInd w:val="0"/>
              <w:snapToGrid w:val="0"/>
              <w:spacing w:line="320" w:lineRule="exact"/>
              <w:rPr>
                <w:rFonts w:hint="eastAsia" w:ascii="Times New Roman" w:hAnsi="Times New Roman"/>
                <w:highlight w:val="none"/>
                <w:shd w:val="clear" w:color="auto" w:fill="FFFFFF"/>
              </w:rPr>
            </w:pPr>
            <w:r>
              <w:rPr>
                <w:rFonts w:hint="eastAsia" w:ascii="Times New Roman" w:hAnsi="Times New Roman"/>
                <w:highlight w:val="none"/>
                <w:shd w:val="clear" w:color="auto" w:fill="FFFFFF"/>
              </w:rPr>
              <w:t>重点：</w:t>
            </w:r>
          </w:p>
          <w:p>
            <w:pPr>
              <w:adjustRightInd w:val="0"/>
              <w:snapToGrid w:val="0"/>
              <w:spacing w:line="320" w:lineRule="exact"/>
              <w:rPr>
                <w:rFonts w:ascii="Times New Roman" w:hAnsi="Times New Roman"/>
                <w:kern w:val="0"/>
                <w:highlight w:val="none"/>
              </w:rPr>
            </w:pPr>
            <w:r>
              <w:rPr>
                <w:rFonts w:hint="eastAsia" w:ascii="Times New Roman" w:hAnsi="Times New Roman"/>
                <w:highlight w:val="none"/>
                <w:shd w:val="clear" w:color="auto" w:fill="FFFFFF"/>
              </w:rPr>
              <w:t>乳中微生物的来源</w:t>
            </w:r>
          </w:p>
          <w:p>
            <w:pPr>
              <w:widowControl/>
              <w:spacing w:line="320" w:lineRule="exact"/>
              <w:rPr>
                <w:rFonts w:hint="eastAsia" w:ascii="Times New Roman" w:hAnsi="Times New Roman"/>
                <w:highlight w:val="none"/>
                <w:shd w:val="clear" w:color="auto" w:fill="FFFFFF"/>
              </w:rPr>
            </w:pPr>
            <w:r>
              <w:rPr>
                <w:rFonts w:hint="eastAsia" w:ascii="Times New Roman" w:hAnsi="Times New Roman"/>
                <w:highlight w:val="none"/>
                <w:shd w:val="clear" w:color="auto" w:fill="FFFFFF"/>
              </w:rPr>
              <w:t>难点：</w:t>
            </w:r>
          </w:p>
          <w:p>
            <w:pPr>
              <w:widowControl/>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控制乳中微生物的措施</w:t>
            </w:r>
          </w:p>
        </w:tc>
        <w:tc>
          <w:tcPr>
            <w:tcW w:w="5209" w:type="dxa"/>
            <w:vAlign w:val="center"/>
          </w:tcPr>
          <w:p>
            <w:pPr>
              <w:widowControl/>
              <w:numPr>
                <w:ilvl w:val="0"/>
                <w:numId w:val="5"/>
              </w:numPr>
              <w:snapToGrid w:val="0"/>
              <w:spacing w:line="320" w:lineRule="exact"/>
              <w:rPr>
                <w:rFonts w:ascii="Times New Roman" w:hAnsi="Times New Roman"/>
                <w:highlight w:val="none"/>
                <w:shd w:val="clear" w:color="auto" w:fill="FFFFFF"/>
              </w:rPr>
            </w:pPr>
            <w:r>
              <w:rPr>
                <w:rFonts w:hint="eastAsia" w:ascii="Times New Roman" w:hAnsi="Times New Roman"/>
                <w:kern w:val="0"/>
                <w:highlight w:val="none"/>
              </w:rPr>
              <w:t>了解</w:t>
            </w:r>
            <w:r>
              <w:rPr>
                <w:rFonts w:hint="eastAsia" w:ascii="Times New Roman" w:hAnsi="Times New Roman"/>
                <w:highlight w:val="none"/>
                <w:shd w:val="clear" w:color="auto" w:fill="FFFFFF"/>
              </w:rPr>
              <w:t>乳中微生物的种类</w:t>
            </w:r>
            <w:r>
              <w:rPr>
                <w:rFonts w:hint="eastAsia" w:ascii="Times New Roman" w:hAnsi="Times New Roman"/>
                <w:highlight w:val="none"/>
                <w:shd w:val="clear" w:color="auto" w:fill="FFFFFF"/>
                <w:lang w:eastAsia="zh-CN"/>
              </w:rPr>
              <w:t>；</w:t>
            </w:r>
          </w:p>
          <w:p>
            <w:pPr>
              <w:widowControl/>
              <w:numPr>
                <w:ilvl w:val="0"/>
                <w:numId w:val="5"/>
              </w:numPr>
              <w:snapToGrid w:val="0"/>
              <w:spacing w:line="320" w:lineRule="exact"/>
              <w:ind w:left="0" w:leftChars="0" w:firstLine="0" w:firstLineChars="0"/>
              <w:rPr>
                <w:rFonts w:hint="eastAsia" w:ascii="Times New Roman" w:hAnsi="Times New Roman" w:eastAsia="宋体"/>
                <w:highlight w:val="none"/>
                <w:shd w:val="clear" w:color="auto" w:fill="FFFFFF"/>
                <w:lang w:eastAsia="zh-CN"/>
              </w:rPr>
            </w:pPr>
            <w:r>
              <w:rPr>
                <w:rFonts w:hint="eastAsia" w:ascii="Times New Roman" w:hAnsi="Times New Roman"/>
                <w:highlight w:val="none"/>
                <w:shd w:val="clear" w:color="auto" w:fill="FFFFFF"/>
              </w:rPr>
              <w:t>熟悉乳中微生物的生长特性</w:t>
            </w:r>
            <w:r>
              <w:rPr>
                <w:rFonts w:hint="eastAsia" w:ascii="Times New Roman" w:hAnsi="Times New Roman"/>
                <w:highlight w:val="none"/>
                <w:shd w:val="clear" w:color="auto" w:fill="FFFFFF"/>
                <w:lang w:eastAsia="zh-CN"/>
              </w:rPr>
              <w:t>；</w:t>
            </w:r>
          </w:p>
          <w:p>
            <w:pPr>
              <w:widowControl/>
              <w:numPr>
                <w:ilvl w:val="0"/>
                <w:numId w:val="5"/>
              </w:numPr>
              <w:snapToGrid w:val="0"/>
              <w:spacing w:line="320" w:lineRule="exact"/>
              <w:ind w:left="0" w:leftChars="0" w:firstLine="0" w:firstLineChars="0"/>
              <w:rPr>
                <w:rFonts w:ascii="Times New Roman" w:hAnsi="Times New Roman"/>
                <w:highlight w:val="none"/>
                <w:shd w:val="clear" w:color="auto" w:fill="FFFFFF"/>
              </w:rPr>
            </w:pPr>
            <w:r>
              <w:rPr>
                <w:rFonts w:hint="eastAsia" w:ascii="Times New Roman" w:hAnsi="Times New Roman"/>
                <w:kern w:val="0"/>
                <w:highlight w:val="none"/>
              </w:rPr>
              <w:t>掌握</w:t>
            </w:r>
            <w:r>
              <w:rPr>
                <w:rFonts w:hint="eastAsia" w:ascii="Times New Roman" w:hAnsi="Times New Roman"/>
                <w:highlight w:val="none"/>
                <w:shd w:val="clear" w:color="auto" w:fill="FFFFFF"/>
              </w:rPr>
              <w:t>乳中微生物的来源</w:t>
            </w:r>
            <w:r>
              <w:rPr>
                <w:rFonts w:hint="eastAsia" w:ascii="Times New Roman" w:hAnsi="Times New Roman"/>
                <w:highlight w:val="none"/>
                <w:shd w:val="clear" w:color="auto" w:fill="FFFFFF"/>
                <w:lang w:val="en-US" w:eastAsia="zh-CN"/>
              </w:rPr>
              <w:t>及</w:t>
            </w:r>
            <w:r>
              <w:rPr>
                <w:rFonts w:hint="eastAsia" w:ascii="Times New Roman" w:hAnsi="Times New Roman"/>
                <w:highlight w:val="none"/>
                <w:shd w:val="clear" w:color="auto" w:fill="FFFFFF"/>
              </w:rPr>
              <w:t>控制乳中微生物的措施</w:t>
            </w:r>
            <w:r>
              <w:rPr>
                <w:rFonts w:hint="eastAsia" w:ascii="Times New Roman" w:hAnsi="Times New Roman"/>
                <w:highlight w:val="none"/>
                <w:shd w:val="clear" w:color="auto" w:fill="FFFFFF"/>
                <w:lang w:eastAsia="zh-CN"/>
              </w:rPr>
              <w:t>；</w:t>
            </w:r>
          </w:p>
          <w:p>
            <w:pPr>
              <w:widowControl/>
              <w:numPr>
                <w:ilvl w:val="0"/>
                <w:numId w:val="5"/>
              </w:numPr>
              <w:snapToGrid w:val="0"/>
              <w:spacing w:line="320" w:lineRule="exact"/>
              <w:ind w:left="0" w:leftChars="0" w:firstLine="0" w:firstLineChars="0"/>
              <w:rPr>
                <w:rFonts w:ascii="Times New Roman" w:hAnsi="Times New Roman"/>
                <w:highlight w:val="none"/>
                <w:shd w:val="clear" w:color="auto" w:fill="FFFFFF"/>
              </w:rPr>
            </w:pPr>
            <w:r>
              <w:rPr>
                <w:rFonts w:hint="eastAsia"/>
                <w:szCs w:val="21"/>
                <w:highlight w:val="none"/>
              </w:rPr>
              <w:t>能够考虑乳中微生物的来源、种类、微生物的生长特性</w:t>
            </w:r>
            <w:r>
              <w:rPr>
                <w:rFonts w:hint="eastAsia"/>
                <w:szCs w:val="21"/>
                <w:highlight w:val="none"/>
                <w:lang w:eastAsia="zh-CN"/>
              </w:rPr>
              <w:t>，</w:t>
            </w:r>
            <w:r>
              <w:rPr>
                <w:rFonts w:hint="eastAsia"/>
                <w:szCs w:val="21"/>
                <w:highlight w:val="none"/>
                <w:lang w:val="en-US" w:eastAsia="zh-CN"/>
              </w:rPr>
              <w:t>并在乳制品加工过程中考虑到</w:t>
            </w:r>
            <w:r>
              <w:rPr>
                <w:rFonts w:hint="eastAsia"/>
                <w:szCs w:val="21"/>
                <w:highlight w:val="none"/>
              </w:rPr>
              <w:t>安全、健康等因素。</w:t>
            </w:r>
          </w:p>
        </w:tc>
        <w:tc>
          <w:tcPr>
            <w:tcW w:w="518" w:type="dxa"/>
            <w:vAlign w:val="center"/>
          </w:tcPr>
          <w:p>
            <w:pPr>
              <w:widowControl/>
              <w:snapToGrid w:val="0"/>
              <w:spacing w:line="32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4</w:t>
            </w:r>
          </w:p>
        </w:tc>
        <w:tc>
          <w:tcPr>
            <w:tcW w:w="1136" w:type="dxa"/>
            <w:vAlign w:val="center"/>
          </w:tcPr>
          <w:p>
            <w:pPr>
              <w:spacing w:line="320" w:lineRule="exact"/>
              <w:jc w:val="center"/>
              <w:rPr>
                <w:highlight w:val="none"/>
              </w:rPr>
            </w:pPr>
            <w:r>
              <w:rPr>
                <w:rFonts w:hint="eastAsia"/>
                <w:highlight w:val="none"/>
              </w:rPr>
              <w:t>课前预习</w:t>
            </w:r>
          </w:p>
          <w:p>
            <w:pPr>
              <w:spacing w:line="320" w:lineRule="exact"/>
              <w:jc w:val="center"/>
              <w:rPr>
                <w:highlight w:val="none"/>
              </w:rPr>
            </w:pPr>
            <w:r>
              <w:rPr>
                <w:rFonts w:hint="eastAsia"/>
                <w:highlight w:val="none"/>
              </w:rPr>
              <w:t>课堂讲授</w:t>
            </w:r>
          </w:p>
          <w:p>
            <w:pPr>
              <w:spacing w:line="320" w:lineRule="exact"/>
              <w:jc w:val="center"/>
              <w:rPr>
                <w:highlight w:val="none"/>
              </w:rPr>
            </w:pPr>
            <w:r>
              <w:rPr>
                <w:rFonts w:hint="eastAsia"/>
                <w:highlight w:val="none"/>
              </w:rPr>
              <w:t>课堂讨论</w:t>
            </w:r>
          </w:p>
          <w:p>
            <w:pPr>
              <w:widowControl/>
              <w:snapToGrid w:val="0"/>
              <w:spacing w:line="320" w:lineRule="exact"/>
              <w:rPr>
                <w:rFonts w:ascii="Times New Roman" w:hAnsi="Times New Roman"/>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7" w:type="dxa"/>
            <w:tcMar>
              <w:left w:w="108" w:type="dxa"/>
              <w:right w:w="108" w:type="dxa"/>
            </w:tcMar>
            <w:vAlign w:val="center"/>
          </w:tcPr>
          <w:p>
            <w:pPr>
              <w:widowControl/>
              <w:spacing w:line="24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4</w:t>
            </w:r>
          </w:p>
        </w:tc>
        <w:tc>
          <w:tcPr>
            <w:tcW w:w="1191" w:type="dxa"/>
            <w:tcMar>
              <w:left w:w="108" w:type="dxa"/>
              <w:right w:w="108" w:type="dxa"/>
            </w:tcMar>
            <w:vAlign w:val="center"/>
          </w:tcPr>
          <w:p>
            <w:pPr>
              <w:widowControl/>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乳制品生产的单元操作</w:t>
            </w:r>
          </w:p>
        </w:tc>
        <w:tc>
          <w:tcPr>
            <w:tcW w:w="2745" w:type="dxa"/>
            <w:vAlign w:val="center"/>
          </w:tcPr>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highlight w:val="none"/>
                <w:shd w:val="clear" w:color="auto" w:fill="FFFFFF"/>
              </w:rPr>
              <w:t>4.1</w:t>
            </w:r>
            <w:r>
              <w:rPr>
                <w:rFonts w:hint="eastAsia" w:ascii="Times New Roman" w:hAnsi="Times New Roman"/>
                <w:highlight w:val="none"/>
                <w:shd w:val="clear" w:color="auto" w:fill="FFFFFF"/>
              </w:rPr>
              <w:t>乳制品生产的单元操作原理</w:t>
            </w:r>
          </w:p>
          <w:p>
            <w:pPr>
              <w:adjustRightInd w:val="0"/>
              <w:snapToGrid w:val="0"/>
              <w:spacing w:line="320" w:lineRule="exact"/>
              <w:ind w:firstLine="0"/>
              <w:rPr>
                <w:rFonts w:ascii="Times New Roman" w:hAnsi="Times New Roman"/>
                <w:kern w:val="0"/>
                <w:highlight w:val="none"/>
              </w:rPr>
            </w:pPr>
            <w:r>
              <w:rPr>
                <w:rFonts w:ascii="Times New Roman" w:hAnsi="Times New Roman"/>
                <w:kern w:val="0"/>
                <w:highlight w:val="none"/>
              </w:rPr>
              <w:t>4.2</w:t>
            </w:r>
            <w:r>
              <w:rPr>
                <w:rFonts w:hint="eastAsia" w:ascii="Times New Roman" w:hAnsi="Times New Roman"/>
                <w:kern w:val="0"/>
                <w:highlight w:val="none"/>
              </w:rPr>
              <w:t>相关乳品加工设备</w:t>
            </w:r>
          </w:p>
          <w:p>
            <w:pPr>
              <w:adjustRightInd w:val="0"/>
              <w:snapToGrid w:val="0"/>
              <w:spacing w:line="320" w:lineRule="exact"/>
              <w:ind w:firstLine="0"/>
              <w:rPr>
                <w:rFonts w:ascii="Times New Roman" w:hAnsi="Times New Roman"/>
                <w:kern w:val="0"/>
                <w:highlight w:val="none"/>
              </w:rPr>
            </w:pPr>
            <w:r>
              <w:rPr>
                <w:rFonts w:ascii="Times New Roman" w:hAnsi="Times New Roman"/>
                <w:highlight w:val="none"/>
                <w:shd w:val="clear" w:color="auto" w:fill="FFFFFF"/>
              </w:rPr>
              <w:t>4.3</w:t>
            </w:r>
            <w:r>
              <w:rPr>
                <w:rFonts w:hint="eastAsia" w:ascii="Times New Roman" w:hAnsi="Times New Roman"/>
                <w:highlight w:val="none"/>
                <w:shd w:val="clear" w:color="auto" w:fill="FFFFFF"/>
              </w:rPr>
              <w:t>乳制品生产的单元操作过程</w:t>
            </w:r>
            <w:r>
              <w:rPr>
                <w:rFonts w:hint="eastAsia" w:ascii="Times New Roman" w:hAnsi="Times New Roman"/>
                <w:kern w:val="0"/>
                <w:highlight w:val="none"/>
              </w:rPr>
              <w:t>。</w:t>
            </w:r>
          </w:p>
          <w:p>
            <w:pPr>
              <w:adjustRightInd w:val="0"/>
              <w:snapToGrid w:val="0"/>
              <w:spacing w:line="320" w:lineRule="exact"/>
              <w:rPr>
                <w:rFonts w:ascii="Times New Roman" w:hAnsi="Times New Roman"/>
                <w:kern w:val="0"/>
                <w:highlight w:val="none"/>
              </w:rPr>
            </w:pPr>
          </w:p>
        </w:tc>
        <w:tc>
          <w:tcPr>
            <w:tcW w:w="2455" w:type="dxa"/>
            <w:vAlign w:val="center"/>
          </w:tcPr>
          <w:p>
            <w:pPr>
              <w:adjustRightInd w:val="0"/>
              <w:snapToGrid w:val="0"/>
              <w:spacing w:line="320" w:lineRule="exact"/>
              <w:rPr>
                <w:rFonts w:hint="eastAsia" w:ascii="Times New Roman" w:hAnsi="Times New Roman"/>
                <w:highlight w:val="none"/>
                <w:shd w:val="clear" w:color="auto" w:fill="FFFFFF"/>
              </w:rPr>
            </w:pPr>
            <w:r>
              <w:rPr>
                <w:rFonts w:hint="eastAsia" w:ascii="Times New Roman" w:hAnsi="Times New Roman"/>
                <w:highlight w:val="none"/>
                <w:shd w:val="clear" w:color="auto" w:fill="FFFFFF"/>
              </w:rPr>
              <w:t>重点：</w:t>
            </w:r>
          </w:p>
          <w:p>
            <w:pPr>
              <w:adjustRightInd w:val="0"/>
              <w:snapToGrid w:val="0"/>
              <w:spacing w:line="320" w:lineRule="exact"/>
              <w:rPr>
                <w:rFonts w:hint="eastAsia" w:ascii="Times New Roman" w:hAnsi="Times New Roman" w:eastAsia="宋体"/>
                <w:highlight w:val="none"/>
                <w:shd w:val="clear" w:color="auto" w:fill="FFFFFF"/>
                <w:lang w:eastAsia="zh-CN"/>
              </w:rPr>
            </w:pPr>
            <w:r>
              <w:rPr>
                <w:rFonts w:hint="eastAsia" w:ascii="Times New Roman" w:hAnsi="Times New Roman"/>
                <w:highlight w:val="none"/>
                <w:shd w:val="clear" w:color="auto" w:fill="FFFFFF"/>
              </w:rPr>
              <w:t>乳制品生产的单元操作原理，特别是乳的净化、分离、标准化、热处理</w:t>
            </w:r>
            <w:r>
              <w:rPr>
                <w:rFonts w:hint="eastAsia" w:ascii="Times New Roman" w:hAnsi="Times New Roman"/>
                <w:highlight w:val="none"/>
                <w:shd w:val="clear" w:color="auto" w:fill="FFFFFF"/>
                <w:lang w:eastAsia="zh-CN"/>
              </w:rPr>
              <w:t>。</w:t>
            </w:r>
          </w:p>
          <w:p>
            <w:pPr>
              <w:adjustRightInd w:val="0"/>
              <w:snapToGrid w:val="0"/>
              <w:spacing w:line="320" w:lineRule="exact"/>
              <w:rPr>
                <w:rFonts w:hint="eastAsia" w:ascii="Times New Roman" w:hAnsi="Times New Roman"/>
                <w:highlight w:val="none"/>
                <w:shd w:val="clear" w:color="auto" w:fill="FFFFFF"/>
              </w:rPr>
            </w:pPr>
            <w:r>
              <w:rPr>
                <w:rFonts w:hint="eastAsia" w:ascii="Times New Roman" w:hAnsi="Times New Roman"/>
                <w:highlight w:val="none"/>
                <w:shd w:val="clear" w:color="auto" w:fill="FFFFFF"/>
              </w:rPr>
              <w:t>难点：</w:t>
            </w:r>
          </w:p>
          <w:p>
            <w:pPr>
              <w:adjustRightInd w:val="0"/>
              <w:snapToGrid w:val="0"/>
              <w:spacing w:line="320" w:lineRule="exact"/>
              <w:rPr>
                <w:rFonts w:ascii="Times New Roman" w:hAnsi="Times New Roman"/>
                <w:kern w:val="0"/>
                <w:highlight w:val="none"/>
              </w:rPr>
            </w:pPr>
            <w:r>
              <w:rPr>
                <w:rFonts w:hint="eastAsia" w:ascii="Times New Roman" w:hAnsi="Times New Roman"/>
                <w:highlight w:val="none"/>
                <w:shd w:val="clear" w:color="auto" w:fill="FFFFFF"/>
              </w:rPr>
              <w:t>乳品加工常用设备结构及操作方法的掌握</w:t>
            </w:r>
            <w:r>
              <w:rPr>
                <w:rFonts w:hint="eastAsia" w:ascii="Times New Roman" w:hAnsi="Times New Roman"/>
                <w:kern w:val="0"/>
                <w:highlight w:val="none"/>
              </w:rPr>
              <w:t>。</w:t>
            </w:r>
          </w:p>
          <w:p>
            <w:pPr>
              <w:widowControl/>
              <w:spacing w:line="320" w:lineRule="exact"/>
              <w:rPr>
                <w:rFonts w:ascii="Times New Roman" w:hAnsi="Times New Roman"/>
                <w:kern w:val="0"/>
                <w:highlight w:val="none"/>
              </w:rPr>
            </w:pPr>
          </w:p>
        </w:tc>
        <w:tc>
          <w:tcPr>
            <w:tcW w:w="5209" w:type="dxa"/>
            <w:vAlign w:val="center"/>
          </w:tcPr>
          <w:p>
            <w:pPr>
              <w:widowControl/>
              <w:numPr>
                <w:ilvl w:val="0"/>
                <w:numId w:val="6"/>
              </w:numPr>
              <w:snapToGrid w:val="0"/>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了解</w:t>
            </w:r>
            <w:r>
              <w:rPr>
                <w:rFonts w:hint="eastAsia" w:ascii="Times New Roman" w:hAnsi="Times New Roman"/>
                <w:kern w:val="0"/>
                <w:highlight w:val="none"/>
              </w:rPr>
              <w:t>离心分离机、均质机</w:t>
            </w:r>
            <w:r>
              <w:rPr>
                <w:rFonts w:hint="eastAsia" w:ascii="Times New Roman" w:hAnsi="Times New Roman"/>
                <w:kern w:val="0"/>
                <w:highlight w:val="none"/>
                <w:lang w:eastAsia="zh-CN"/>
              </w:rPr>
              <w:t>、</w:t>
            </w:r>
            <w:r>
              <w:rPr>
                <w:rFonts w:hint="eastAsia" w:ascii="Times New Roman" w:hAnsi="Times New Roman"/>
                <w:kern w:val="0"/>
                <w:highlight w:val="none"/>
                <w:lang w:val="en-US" w:eastAsia="zh-CN"/>
              </w:rPr>
              <w:t>蒸发设备</w:t>
            </w:r>
            <w:r>
              <w:rPr>
                <w:rFonts w:hint="eastAsia" w:ascii="Times New Roman" w:hAnsi="Times New Roman"/>
                <w:kern w:val="0"/>
                <w:highlight w:val="none"/>
              </w:rPr>
              <w:t>的结构和操作要求</w:t>
            </w:r>
            <w:r>
              <w:rPr>
                <w:rFonts w:hint="eastAsia" w:ascii="Times New Roman" w:hAnsi="Times New Roman"/>
                <w:highlight w:val="none"/>
                <w:shd w:val="clear" w:color="auto" w:fill="FFFFFF"/>
              </w:rPr>
              <w:t>；</w:t>
            </w:r>
            <w:r>
              <w:rPr>
                <w:rFonts w:hint="eastAsia" w:ascii="Times New Roman" w:hAnsi="Times New Roman"/>
                <w:kern w:val="0"/>
                <w:highlight w:val="none"/>
              </w:rPr>
              <w:t>喷雾干燥的相关设备以及流化床技术、多级干燥的特点</w:t>
            </w:r>
            <w:r>
              <w:rPr>
                <w:rFonts w:hint="eastAsia" w:ascii="Times New Roman" w:hAnsi="Times New Roman"/>
                <w:kern w:val="0"/>
                <w:highlight w:val="none"/>
                <w:lang w:eastAsia="zh-CN"/>
              </w:rPr>
              <w:t>；</w:t>
            </w:r>
          </w:p>
          <w:p>
            <w:pPr>
              <w:widowControl/>
              <w:numPr>
                <w:ilvl w:val="0"/>
                <w:numId w:val="6"/>
              </w:numPr>
              <w:snapToGrid w:val="0"/>
              <w:spacing w:line="320" w:lineRule="exact"/>
              <w:ind w:left="0" w:leftChars="0" w:firstLine="0" w:firstLineChars="0"/>
              <w:rPr>
                <w:rFonts w:ascii="Times New Roman" w:hAnsi="Times New Roman"/>
                <w:highlight w:val="none"/>
                <w:shd w:val="clear" w:color="auto" w:fill="FFFFFF"/>
              </w:rPr>
            </w:pPr>
            <w:r>
              <w:rPr>
                <w:rFonts w:hint="eastAsia" w:ascii="Times New Roman" w:hAnsi="Times New Roman"/>
                <w:kern w:val="0"/>
                <w:highlight w:val="none"/>
              </w:rPr>
              <w:t>熟悉</w:t>
            </w:r>
            <w:r>
              <w:rPr>
                <w:rFonts w:hint="eastAsia" w:ascii="Times New Roman" w:hAnsi="Times New Roman"/>
                <w:highlight w:val="none"/>
                <w:shd w:val="clear" w:color="auto" w:fill="FFFFFF"/>
              </w:rPr>
              <w:t>清洗与消毒的重要性</w:t>
            </w:r>
            <w:r>
              <w:rPr>
                <w:rFonts w:hint="eastAsia" w:ascii="Times New Roman" w:hAnsi="Times New Roman"/>
                <w:highlight w:val="none"/>
                <w:shd w:val="clear" w:color="auto" w:fill="FFFFFF"/>
                <w:lang w:eastAsia="zh-CN"/>
              </w:rPr>
              <w:t>；</w:t>
            </w:r>
            <w:r>
              <w:rPr>
                <w:rFonts w:ascii="Times New Roman" w:hAnsi="Times New Roman"/>
                <w:highlight w:val="none"/>
                <w:shd w:val="clear" w:color="auto" w:fill="FFFFFF"/>
              </w:rPr>
              <w:t>CIP</w:t>
            </w:r>
            <w:r>
              <w:rPr>
                <w:rFonts w:hint="eastAsia" w:ascii="Times New Roman" w:hAnsi="Times New Roman"/>
                <w:highlight w:val="none"/>
                <w:shd w:val="clear" w:color="auto" w:fill="FFFFFF"/>
              </w:rPr>
              <w:t>清洗的相关流程</w:t>
            </w:r>
            <w:r>
              <w:rPr>
                <w:rFonts w:hint="eastAsia" w:ascii="Times New Roman" w:hAnsi="Times New Roman"/>
                <w:highlight w:val="none"/>
                <w:shd w:val="clear" w:color="auto" w:fill="FFFFFF"/>
                <w:lang w:eastAsia="zh-CN"/>
              </w:rPr>
              <w:t>；</w:t>
            </w:r>
            <w:r>
              <w:rPr>
                <w:rFonts w:hint="eastAsia" w:ascii="Times New Roman" w:hAnsi="Times New Roman"/>
                <w:kern w:val="0"/>
                <w:highlight w:val="none"/>
              </w:rPr>
              <w:t>理解</w:t>
            </w:r>
            <w:r>
              <w:rPr>
                <w:rFonts w:hint="eastAsia" w:ascii="Times New Roman" w:hAnsi="Times New Roman"/>
                <w:highlight w:val="none"/>
                <w:shd w:val="clear" w:color="auto" w:fill="FFFFFF"/>
              </w:rPr>
              <w:t>热处理对乳成分的影响及相关设备</w:t>
            </w:r>
            <w:r>
              <w:rPr>
                <w:rFonts w:hint="eastAsia" w:ascii="Times New Roman" w:hAnsi="Times New Roman"/>
                <w:highlight w:val="none"/>
                <w:shd w:val="clear" w:color="auto" w:fill="FFFFFF"/>
                <w:lang w:eastAsia="zh-CN"/>
              </w:rPr>
              <w:t>；</w:t>
            </w:r>
          </w:p>
          <w:p>
            <w:pPr>
              <w:widowControl/>
              <w:numPr>
                <w:ilvl w:val="0"/>
                <w:numId w:val="7"/>
              </w:numPr>
              <w:snapToGrid w:val="0"/>
              <w:spacing w:line="320" w:lineRule="exact"/>
              <w:rPr>
                <w:rFonts w:ascii="Times New Roman" w:hAnsi="Times New Roman"/>
                <w:highlight w:val="none"/>
                <w:shd w:val="clear" w:color="auto" w:fill="FFFFFF"/>
              </w:rPr>
            </w:pP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掌握</w:t>
            </w:r>
            <w:r>
              <w:rPr>
                <w:rFonts w:hint="eastAsia" w:ascii="Times New Roman" w:hAnsi="Times New Roman"/>
                <w:highlight w:val="none"/>
                <w:shd w:val="clear" w:color="auto" w:fill="FFFFFF"/>
              </w:rPr>
              <w:t>乳标准化的目的及要求</w:t>
            </w:r>
            <w:r>
              <w:rPr>
                <w:rFonts w:hint="eastAsia" w:ascii="Times New Roman" w:hAnsi="Times New Roman"/>
                <w:highlight w:val="none"/>
                <w:shd w:val="clear" w:color="auto" w:fill="FFFFFF"/>
                <w:lang w:eastAsia="zh-CN"/>
              </w:rPr>
              <w:t>、</w:t>
            </w:r>
            <w:r>
              <w:rPr>
                <w:rFonts w:hint="eastAsia" w:ascii="Times New Roman" w:hAnsi="Times New Roman"/>
                <w:highlight w:val="none"/>
                <w:shd w:val="clear" w:color="auto" w:fill="FFFFFF"/>
              </w:rPr>
              <w:t>热处理的目的及方法</w:t>
            </w:r>
            <w:r>
              <w:rPr>
                <w:rFonts w:hint="eastAsia" w:ascii="Times New Roman" w:hAnsi="Times New Roman"/>
                <w:highlight w:val="none"/>
                <w:shd w:val="clear" w:color="auto" w:fill="FFFFFF"/>
                <w:lang w:eastAsia="zh-CN"/>
              </w:rPr>
              <w:t>、</w:t>
            </w:r>
            <w:r>
              <w:rPr>
                <w:rFonts w:hint="eastAsia" w:ascii="Times New Roman" w:hAnsi="Times New Roman"/>
                <w:kern w:val="0"/>
                <w:highlight w:val="none"/>
              </w:rPr>
              <w:t>离心分离的原理及影响其分离效能的因素</w:t>
            </w:r>
            <w:r>
              <w:rPr>
                <w:rFonts w:hint="eastAsia" w:ascii="Times New Roman" w:hAnsi="Times New Roman"/>
                <w:kern w:val="0"/>
                <w:highlight w:val="none"/>
                <w:lang w:eastAsia="zh-CN"/>
              </w:rPr>
              <w:t>；</w:t>
            </w:r>
          </w:p>
          <w:p>
            <w:pPr>
              <w:widowControl/>
              <w:numPr>
                <w:ilvl w:val="0"/>
                <w:numId w:val="7"/>
              </w:numPr>
              <w:snapToGrid w:val="0"/>
              <w:spacing w:line="320" w:lineRule="exact"/>
              <w:rPr>
                <w:rFonts w:ascii="Times New Roman" w:hAnsi="Times New Roman"/>
                <w:highlight w:val="none"/>
                <w:shd w:val="clear" w:color="auto" w:fill="FFFFFF"/>
              </w:rPr>
            </w:pPr>
            <w:r>
              <w:rPr>
                <w:rFonts w:hint="eastAsia"/>
                <w:szCs w:val="21"/>
                <w:highlight w:val="none"/>
                <w:lang w:val="en-US" w:eastAsia="zh-CN"/>
              </w:rPr>
              <w:t xml:space="preserve"> </w:t>
            </w:r>
            <w:r>
              <w:rPr>
                <w:rFonts w:hint="eastAsia"/>
                <w:szCs w:val="21"/>
                <w:highlight w:val="none"/>
              </w:rPr>
              <w:t>能够应用乳制品生产的单元操作原理，合理选择各单元过程中的操作要点</w:t>
            </w:r>
            <w:r>
              <w:rPr>
                <w:rFonts w:hint="eastAsia"/>
                <w:szCs w:val="21"/>
                <w:highlight w:val="none"/>
                <w:lang w:eastAsia="zh-CN"/>
              </w:rPr>
              <w:t>；</w:t>
            </w:r>
            <w:r>
              <w:rPr>
                <w:bCs/>
                <w:highlight w:val="none"/>
              </w:rPr>
              <w:t>对</w:t>
            </w:r>
            <w:r>
              <w:rPr>
                <w:rFonts w:hint="eastAsia"/>
                <w:bCs/>
                <w:highlight w:val="none"/>
              </w:rPr>
              <w:t>各单元操作的</w:t>
            </w:r>
            <w:r>
              <w:rPr>
                <w:bCs/>
                <w:highlight w:val="none"/>
              </w:rPr>
              <w:t>问题，能迅速做出判断，并能</w:t>
            </w:r>
            <w:r>
              <w:rPr>
                <w:rFonts w:hint="eastAsia"/>
                <w:bCs/>
                <w:highlight w:val="none"/>
              </w:rPr>
              <w:t>提出</w:t>
            </w:r>
            <w:r>
              <w:rPr>
                <w:bCs/>
                <w:highlight w:val="none"/>
              </w:rPr>
              <w:t>解决</w:t>
            </w:r>
            <w:r>
              <w:rPr>
                <w:rFonts w:hint="eastAsia"/>
                <w:bCs/>
                <w:highlight w:val="none"/>
              </w:rPr>
              <w:t>方案。</w:t>
            </w:r>
          </w:p>
        </w:tc>
        <w:tc>
          <w:tcPr>
            <w:tcW w:w="518" w:type="dxa"/>
            <w:vAlign w:val="center"/>
          </w:tcPr>
          <w:p>
            <w:pPr>
              <w:widowControl/>
              <w:snapToGrid w:val="0"/>
              <w:spacing w:line="320" w:lineRule="exact"/>
              <w:jc w:val="center"/>
              <w:rPr>
                <w:rFonts w:ascii="Times New Roman" w:hAnsi="Times New Roman"/>
                <w:kern w:val="0"/>
                <w:highlight w:val="none"/>
              </w:rPr>
            </w:pPr>
            <w:r>
              <w:rPr>
                <w:rFonts w:hint="eastAsia" w:ascii="Times New Roman" w:hAnsi="Times New Roman"/>
                <w:kern w:val="0"/>
                <w:highlight w:val="none"/>
              </w:rPr>
              <w:t>6</w:t>
            </w:r>
          </w:p>
        </w:tc>
        <w:tc>
          <w:tcPr>
            <w:tcW w:w="1136" w:type="dxa"/>
            <w:vAlign w:val="center"/>
          </w:tcPr>
          <w:p>
            <w:pPr>
              <w:spacing w:line="320" w:lineRule="exact"/>
              <w:jc w:val="center"/>
              <w:rPr>
                <w:highlight w:val="none"/>
              </w:rPr>
            </w:pPr>
            <w:r>
              <w:rPr>
                <w:rFonts w:hint="eastAsia"/>
                <w:highlight w:val="none"/>
              </w:rPr>
              <w:t>课前预习</w:t>
            </w:r>
          </w:p>
          <w:p>
            <w:pPr>
              <w:spacing w:line="320" w:lineRule="exact"/>
              <w:jc w:val="center"/>
              <w:rPr>
                <w:highlight w:val="none"/>
              </w:rPr>
            </w:pPr>
            <w:r>
              <w:rPr>
                <w:rFonts w:hint="eastAsia"/>
                <w:highlight w:val="none"/>
              </w:rPr>
              <w:t>课堂讲授</w:t>
            </w:r>
          </w:p>
          <w:p>
            <w:pPr>
              <w:spacing w:line="320" w:lineRule="exact"/>
              <w:jc w:val="center"/>
              <w:rPr>
                <w:highlight w:val="none"/>
              </w:rPr>
            </w:pPr>
            <w:r>
              <w:rPr>
                <w:rFonts w:hint="eastAsia"/>
                <w:highlight w:val="none"/>
              </w:rPr>
              <w:t>课堂讨论</w:t>
            </w:r>
          </w:p>
          <w:p>
            <w:pPr>
              <w:spacing w:line="320" w:lineRule="exact"/>
              <w:jc w:val="center"/>
              <w:rPr>
                <w:highlight w:val="none"/>
              </w:rPr>
            </w:pPr>
            <w:r>
              <w:rPr>
                <w:rFonts w:hint="eastAsia"/>
                <w:highlight w:val="none"/>
              </w:rPr>
              <w:t>课堂练习</w:t>
            </w:r>
          </w:p>
          <w:p>
            <w:pPr>
              <w:widowControl/>
              <w:snapToGrid w:val="0"/>
              <w:spacing w:line="320" w:lineRule="exact"/>
              <w:rPr>
                <w:rFonts w:ascii="Times New Roman" w:hAnsi="Times New Roman"/>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7" w:type="dxa"/>
            <w:tcMar>
              <w:left w:w="108" w:type="dxa"/>
              <w:right w:w="108" w:type="dxa"/>
            </w:tcMar>
            <w:vAlign w:val="center"/>
          </w:tcPr>
          <w:p>
            <w:pPr>
              <w:widowControl/>
              <w:spacing w:line="32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5</w:t>
            </w:r>
          </w:p>
        </w:tc>
        <w:tc>
          <w:tcPr>
            <w:tcW w:w="1191" w:type="dxa"/>
            <w:tcMar>
              <w:left w:w="108" w:type="dxa"/>
              <w:right w:w="108" w:type="dxa"/>
            </w:tcMar>
            <w:vAlign w:val="center"/>
          </w:tcPr>
          <w:p>
            <w:pPr>
              <w:widowControl/>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液体乳生产</w:t>
            </w:r>
          </w:p>
          <w:p>
            <w:pPr>
              <w:widowControl/>
              <w:spacing w:line="320" w:lineRule="exact"/>
              <w:rPr>
                <w:rFonts w:ascii="Times New Roman" w:hAnsi="Times New Roman"/>
                <w:highlight w:val="none"/>
                <w:shd w:val="clear" w:color="auto" w:fill="FFFFFF"/>
              </w:rPr>
            </w:pPr>
          </w:p>
        </w:tc>
        <w:tc>
          <w:tcPr>
            <w:tcW w:w="2745" w:type="dxa"/>
            <w:vAlign w:val="center"/>
          </w:tcPr>
          <w:p>
            <w:pPr>
              <w:adjustRightInd w:val="0"/>
              <w:snapToGrid w:val="0"/>
              <w:spacing w:line="320" w:lineRule="exact"/>
              <w:ind w:firstLine="0"/>
              <w:rPr>
                <w:rFonts w:ascii="Times New Roman" w:hAnsi="Times New Roman"/>
                <w:kern w:val="0"/>
                <w:highlight w:val="none"/>
              </w:rPr>
            </w:pPr>
            <w:r>
              <w:rPr>
                <w:rFonts w:ascii="Times New Roman" w:hAnsi="Times New Roman"/>
                <w:kern w:val="0"/>
                <w:highlight w:val="none"/>
              </w:rPr>
              <w:t>5.1</w:t>
            </w: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液态乳的分类</w:t>
            </w:r>
          </w:p>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kern w:val="0"/>
                <w:highlight w:val="none"/>
              </w:rPr>
              <w:t>5.2</w:t>
            </w: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巴氏杀菌乳、</w:t>
            </w:r>
            <w:r>
              <w:rPr>
                <w:rFonts w:hint="eastAsia" w:ascii="Times New Roman" w:hAnsi="Times New Roman"/>
                <w:highlight w:val="none"/>
                <w:shd w:val="clear" w:color="auto" w:fill="FFFFFF"/>
              </w:rPr>
              <w:t>延长货架期乳及灭菌乳的生产工艺</w:t>
            </w:r>
          </w:p>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highlight w:val="none"/>
                <w:shd w:val="clear" w:color="auto" w:fill="FFFFFF"/>
              </w:rPr>
              <w:t>5.3</w:t>
            </w: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延长货架期乳中相关高新技术的应用</w:t>
            </w:r>
          </w:p>
          <w:p>
            <w:pPr>
              <w:adjustRightInd w:val="0"/>
              <w:snapToGrid w:val="0"/>
              <w:spacing w:line="320" w:lineRule="exact"/>
              <w:rPr>
                <w:rFonts w:ascii="Times New Roman" w:hAnsi="Times New Roman"/>
                <w:kern w:val="0"/>
                <w:highlight w:val="none"/>
              </w:rPr>
            </w:pPr>
          </w:p>
        </w:tc>
        <w:tc>
          <w:tcPr>
            <w:tcW w:w="2455" w:type="dxa"/>
            <w:vAlign w:val="center"/>
          </w:tcPr>
          <w:p>
            <w:pPr>
              <w:adjustRightInd w:val="0"/>
              <w:snapToGrid w:val="0"/>
              <w:spacing w:line="320" w:lineRule="exact"/>
              <w:rPr>
                <w:rFonts w:hint="eastAsia" w:ascii="Times New Roman" w:hAnsi="Times New Roman"/>
                <w:highlight w:val="none"/>
                <w:shd w:val="clear" w:color="auto" w:fill="FFFFFF"/>
              </w:rPr>
            </w:pPr>
            <w:r>
              <w:rPr>
                <w:rFonts w:hint="eastAsia" w:ascii="Times New Roman" w:hAnsi="Times New Roman"/>
                <w:highlight w:val="none"/>
                <w:shd w:val="clear" w:color="auto" w:fill="FFFFFF"/>
              </w:rPr>
              <w:t>重点：</w:t>
            </w:r>
          </w:p>
          <w:p>
            <w:pPr>
              <w:adjustRightInd w:val="0"/>
              <w:snapToGrid w:val="0"/>
              <w:spacing w:line="320" w:lineRule="exact"/>
              <w:rPr>
                <w:rFonts w:hint="eastAsia" w:ascii="Times New Roman" w:hAnsi="Times New Roman" w:eastAsia="宋体"/>
                <w:highlight w:val="none"/>
                <w:shd w:val="clear" w:color="auto" w:fill="FFFFFF"/>
                <w:lang w:eastAsia="zh-CN"/>
              </w:rPr>
            </w:pPr>
            <w:r>
              <w:rPr>
                <w:rFonts w:hint="eastAsia" w:ascii="Times New Roman" w:hAnsi="Times New Roman"/>
                <w:highlight w:val="none"/>
                <w:shd w:val="clear" w:color="auto" w:fill="FFFFFF"/>
              </w:rPr>
              <w:t>巴氏杀菌乳、延长货架期乳以及灭菌乳三种液态乳之间的异同点</w:t>
            </w:r>
            <w:r>
              <w:rPr>
                <w:rFonts w:hint="eastAsia" w:ascii="Times New Roman" w:hAnsi="Times New Roman"/>
                <w:highlight w:val="none"/>
                <w:shd w:val="clear" w:color="auto" w:fill="FFFFFF"/>
                <w:lang w:eastAsia="zh-CN"/>
              </w:rPr>
              <w:t>。</w:t>
            </w:r>
          </w:p>
          <w:p>
            <w:pPr>
              <w:adjustRightInd w:val="0"/>
              <w:snapToGrid w:val="0"/>
              <w:spacing w:line="320" w:lineRule="exact"/>
              <w:rPr>
                <w:rFonts w:hint="eastAsia" w:ascii="Times New Roman" w:hAnsi="Times New Roman"/>
                <w:highlight w:val="none"/>
                <w:shd w:val="clear" w:color="auto" w:fill="FFFFFF"/>
              </w:rPr>
            </w:pPr>
            <w:r>
              <w:rPr>
                <w:rFonts w:hint="eastAsia" w:ascii="Times New Roman" w:hAnsi="Times New Roman"/>
                <w:highlight w:val="none"/>
                <w:shd w:val="clear" w:color="auto" w:fill="FFFFFF"/>
              </w:rPr>
              <w:t>难点：</w:t>
            </w:r>
          </w:p>
          <w:p>
            <w:pPr>
              <w:adjustRightInd w:val="0"/>
              <w:snapToGrid w:val="0"/>
              <w:spacing w:line="320" w:lineRule="exact"/>
              <w:rPr>
                <w:rFonts w:ascii="Times New Roman" w:hAnsi="Times New Roman"/>
                <w:kern w:val="0"/>
                <w:highlight w:val="none"/>
              </w:rPr>
            </w:pPr>
            <w:r>
              <w:rPr>
                <w:rFonts w:hint="eastAsia" w:ascii="Times New Roman" w:hAnsi="Times New Roman"/>
                <w:highlight w:val="none"/>
                <w:shd w:val="clear" w:color="auto" w:fill="FFFFFF"/>
              </w:rPr>
              <w:t>延长货架期乳</w:t>
            </w:r>
            <w:r>
              <w:rPr>
                <w:rFonts w:hint="eastAsia" w:ascii="Times New Roman" w:hAnsi="Times New Roman"/>
                <w:highlight w:val="none"/>
                <w:shd w:val="clear" w:color="auto" w:fill="FFFFFF"/>
                <w:lang w:val="en-US" w:eastAsia="zh-CN"/>
              </w:rPr>
              <w:t>的</w:t>
            </w:r>
            <w:r>
              <w:rPr>
                <w:rFonts w:hint="eastAsia" w:ascii="Times New Roman" w:hAnsi="Times New Roman"/>
                <w:highlight w:val="none"/>
                <w:shd w:val="clear" w:color="auto" w:fill="FFFFFF"/>
              </w:rPr>
              <w:t>生产原理及方法</w:t>
            </w:r>
            <w:r>
              <w:rPr>
                <w:rFonts w:hint="eastAsia" w:ascii="Times New Roman" w:hAnsi="Times New Roman"/>
                <w:kern w:val="0"/>
                <w:highlight w:val="none"/>
              </w:rPr>
              <w:t>。</w:t>
            </w:r>
          </w:p>
          <w:p>
            <w:pPr>
              <w:widowControl/>
              <w:spacing w:line="320" w:lineRule="exact"/>
              <w:rPr>
                <w:rFonts w:ascii="Times New Roman" w:hAnsi="Times New Roman"/>
                <w:kern w:val="0"/>
                <w:highlight w:val="none"/>
              </w:rPr>
            </w:pPr>
          </w:p>
        </w:tc>
        <w:tc>
          <w:tcPr>
            <w:tcW w:w="5209" w:type="dxa"/>
            <w:vAlign w:val="center"/>
          </w:tcPr>
          <w:p>
            <w:pPr>
              <w:widowControl/>
              <w:numPr>
                <w:ilvl w:val="0"/>
                <w:numId w:val="8"/>
              </w:numPr>
              <w:snapToGrid w:val="0"/>
              <w:spacing w:line="320" w:lineRule="exact"/>
              <w:rPr>
                <w:rFonts w:ascii="Times New Roman" w:hAnsi="Times New Roman"/>
                <w:highlight w:val="none"/>
                <w:shd w:val="clear" w:color="auto" w:fill="FFFFFF"/>
              </w:rPr>
            </w:pP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了解影响巴氏杀菌乳货架期的相关因素及</w:t>
            </w:r>
            <w:r>
              <w:rPr>
                <w:rFonts w:hint="eastAsia" w:ascii="Times New Roman" w:hAnsi="Times New Roman"/>
                <w:highlight w:val="none"/>
                <w:shd w:val="clear" w:color="auto" w:fill="FFFFFF"/>
              </w:rPr>
              <w:t>相关设备</w:t>
            </w:r>
            <w:r>
              <w:rPr>
                <w:rFonts w:hint="eastAsia" w:ascii="Times New Roman" w:hAnsi="Times New Roman"/>
                <w:highlight w:val="none"/>
                <w:shd w:val="clear" w:color="auto" w:fill="FFFFFF"/>
                <w:lang w:eastAsia="zh-CN"/>
              </w:rPr>
              <w:t>；</w:t>
            </w:r>
          </w:p>
          <w:p>
            <w:pPr>
              <w:widowControl/>
              <w:numPr>
                <w:ilvl w:val="0"/>
                <w:numId w:val="8"/>
              </w:numPr>
              <w:snapToGrid w:val="0"/>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熟悉灭菌乳在货架期内容易出现的主要问题以及相关控制措施；灭菌乳的定义及其特点；</w:t>
            </w:r>
            <w:r>
              <w:rPr>
                <w:rFonts w:hint="eastAsia" w:ascii="Times New Roman" w:hAnsi="Times New Roman"/>
                <w:kern w:val="0"/>
                <w:highlight w:val="none"/>
              </w:rPr>
              <w:t>理解</w:t>
            </w:r>
            <w:r>
              <w:rPr>
                <w:rFonts w:hint="eastAsia" w:ascii="Times New Roman" w:hAnsi="Times New Roman"/>
                <w:highlight w:val="none"/>
                <w:shd w:val="clear" w:color="auto" w:fill="FFFFFF"/>
              </w:rPr>
              <w:t>灭菌乳的生产工艺以及加工要点</w:t>
            </w:r>
            <w:r>
              <w:rPr>
                <w:rFonts w:hint="eastAsia" w:ascii="Times New Roman" w:hAnsi="Times New Roman"/>
                <w:highlight w:val="none"/>
                <w:shd w:val="clear" w:color="auto" w:fill="FFFFFF"/>
                <w:lang w:eastAsia="zh-CN"/>
              </w:rPr>
              <w:t>；</w:t>
            </w:r>
          </w:p>
          <w:p>
            <w:pPr>
              <w:widowControl/>
              <w:numPr>
                <w:ilvl w:val="0"/>
                <w:numId w:val="8"/>
              </w:numPr>
              <w:snapToGrid w:val="0"/>
              <w:spacing w:line="320" w:lineRule="exact"/>
              <w:rPr>
                <w:rFonts w:ascii="Times New Roman" w:hAnsi="Times New Roman"/>
                <w:kern w:val="0"/>
                <w:highlight w:val="none"/>
              </w:rPr>
            </w:pP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掌握巴氏杀菌乳</w:t>
            </w:r>
            <w:r>
              <w:rPr>
                <w:rFonts w:hint="eastAsia" w:ascii="Times New Roman" w:hAnsi="Times New Roman"/>
                <w:highlight w:val="none"/>
                <w:shd w:val="clear" w:color="auto" w:fill="FFFFFF"/>
              </w:rPr>
              <w:t>的定义，生产工艺以及控制要点</w:t>
            </w:r>
            <w:r>
              <w:rPr>
                <w:rFonts w:hint="eastAsia" w:ascii="Times New Roman" w:hAnsi="Times New Roman"/>
                <w:highlight w:val="none"/>
                <w:shd w:val="clear" w:color="auto" w:fill="FFFFFF"/>
                <w:lang w:eastAsia="zh-CN"/>
              </w:rPr>
              <w:t>、</w:t>
            </w:r>
            <w:r>
              <w:rPr>
                <w:rFonts w:hint="eastAsia" w:ascii="Times New Roman" w:hAnsi="Times New Roman"/>
                <w:highlight w:val="none"/>
                <w:shd w:val="clear" w:color="auto" w:fill="FFFFFF"/>
              </w:rPr>
              <w:t>延长货架期的液体乳的特点</w:t>
            </w:r>
            <w:r>
              <w:rPr>
                <w:rFonts w:hint="eastAsia" w:ascii="Times New Roman" w:hAnsi="Times New Roman"/>
                <w:highlight w:val="none"/>
                <w:shd w:val="clear" w:color="auto" w:fill="FFFFFF"/>
                <w:lang w:eastAsia="zh-CN"/>
              </w:rPr>
              <w:t>、</w:t>
            </w:r>
            <w:r>
              <w:rPr>
                <w:rFonts w:hint="eastAsia" w:ascii="Times New Roman" w:hAnsi="Times New Roman"/>
                <w:kern w:val="0"/>
                <w:highlight w:val="none"/>
              </w:rPr>
              <w:t>相关高新技术在</w:t>
            </w:r>
            <w:r>
              <w:rPr>
                <w:rFonts w:hint="eastAsia" w:ascii="Times New Roman" w:hAnsi="Times New Roman"/>
                <w:highlight w:val="none"/>
                <w:shd w:val="clear" w:color="auto" w:fill="FFFFFF"/>
              </w:rPr>
              <w:t>延长货架期液体乳生产中的应用</w:t>
            </w:r>
            <w:r>
              <w:rPr>
                <w:rFonts w:hint="eastAsia" w:ascii="Times New Roman" w:hAnsi="Times New Roman"/>
                <w:highlight w:val="none"/>
                <w:shd w:val="clear" w:color="auto" w:fill="FFFFFF"/>
                <w:lang w:eastAsia="zh-CN"/>
              </w:rPr>
              <w:t>；</w:t>
            </w:r>
          </w:p>
          <w:p>
            <w:pPr>
              <w:widowControl/>
              <w:numPr>
                <w:ilvl w:val="0"/>
                <w:numId w:val="8"/>
              </w:numPr>
              <w:snapToGrid w:val="0"/>
              <w:spacing w:line="320" w:lineRule="exact"/>
              <w:rPr>
                <w:rFonts w:ascii="Times New Roman" w:hAnsi="Times New Roman"/>
                <w:kern w:val="0"/>
                <w:highlight w:val="none"/>
              </w:rPr>
            </w:pPr>
            <w:r>
              <w:rPr>
                <w:rFonts w:hint="eastAsia"/>
                <w:szCs w:val="21"/>
                <w:highlight w:val="none"/>
                <w:lang w:val="en-US" w:eastAsia="zh-CN"/>
              </w:rPr>
              <w:t xml:space="preserve"> </w:t>
            </w:r>
            <w:r>
              <w:rPr>
                <w:rFonts w:hint="eastAsia"/>
                <w:szCs w:val="21"/>
                <w:highlight w:val="none"/>
              </w:rPr>
              <w:t>能够对液体乳生产过程的全周期、全流程的基本设计和技术进行分析，</w:t>
            </w:r>
            <w:r>
              <w:rPr>
                <w:rFonts w:hint="eastAsia"/>
                <w:bCs/>
                <w:highlight w:val="none"/>
              </w:rPr>
              <w:t>并且</w:t>
            </w:r>
            <w:r>
              <w:rPr>
                <w:bCs/>
                <w:highlight w:val="none"/>
              </w:rPr>
              <w:t>对</w:t>
            </w:r>
            <w:r>
              <w:rPr>
                <w:rFonts w:hint="eastAsia"/>
                <w:bCs/>
                <w:highlight w:val="none"/>
              </w:rPr>
              <w:t>巴氏杀菌乳的产品</w:t>
            </w:r>
            <w:r>
              <w:rPr>
                <w:bCs/>
                <w:highlight w:val="none"/>
              </w:rPr>
              <w:t>质量问题，能迅速做出判断，并能</w:t>
            </w:r>
            <w:r>
              <w:rPr>
                <w:rFonts w:hint="eastAsia"/>
                <w:bCs/>
                <w:highlight w:val="none"/>
              </w:rPr>
              <w:t>提出</w:t>
            </w:r>
            <w:r>
              <w:rPr>
                <w:bCs/>
                <w:highlight w:val="none"/>
              </w:rPr>
              <w:t>解决</w:t>
            </w:r>
            <w:r>
              <w:rPr>
                <w:rFonts w:hint="eastAsia"/>
                <w:bCs/>
                <w:highlight w:val="none"/>
              </w:rPr>
              <w:t>方案。</w:t>
            </w:r>
          </w:p>
        </w:tc>
        <w:tc>
          <w:tcPr>
            <w:tcW w:w="518" w:type="dxa"/>
            <w:vAlign w:val="center"/>
          </w:tcPr>
          <w:p>
            <w:pPr>
              <w:widowControl/>
              <w:snapToGrid w:val="0"/>
              <w:spacing w:line="320" w:lineRule="exact"/>
              <w:jc w:val="center"/>
              <w:rPr>
                <w:rFonts w:ascii="Times New Roman" w:hAnsi="Times New Roman"/>
                <w:kern w:val="0"/>
                <w:highlight w:val="none"/>
              </w:rPr>
            </w:pPr>
            <w:r>
              <w:rPr>
                <w:rFonts w:hint="eastAsia" w:ascii="Times New Roman" w:hAnsi="Times New Roman"/>
                <w:kern w:val="0"/>
                <w:highlight w:val="none"/>
              </w:rPr>
              <w:t>2</w:t>
            </w:r>
          </w:p>
        </w:tc>
        <w:tc>
          <w:tcPr>
            <w:tcW w:w="1136" w:type="dxa"/>
            <w:vAlign w:val="center"/>
          </w:tcPr>
          <w:p>
            <w:pPr>
              <w:spacing w:line="320" w:lineRule="exact"/>
              <w:jc w:val="center"/>
              <w:rPr>
                <w:highlight w:val="none"/>
              </w:rPr>
            </w:pPr>
            <w:r>
              <w:rPr>
                <w:rFonts w:hint="eastAsia"/>
                <w:highlight w:val="none"/>
              </w:rPr>
              <w:t>课前预习</w:t>
            </w:r>
          </w:p>
          <w:p>
            <w:pPr>
              <w:spacing w:line="320" w:lineRule="exact"/>
              <w:jc w:val="center"/>
              <w:rPr>
                <w:highlight w:val="none"/>
              </w:rPr>
            </w:pPr>
            <w:r>
              <w:rPr>
                <w:rFonts w:hint="eastAsia"/>
                <w:highlight w:val="none"/>
              </w:rPr>
              <w:t>课堂讲授</w:t>
            </w:r>
          </w:p>
          <w:p>
            <w:pPr>
              <w:spacing w:line="320" w:lineRule="exact"/>
              <w:jc w:val="center"/>
              <w:rPr>
                <w:highlight w:val="none"/>
              </w:rPr>
            </w:pPr>
            <w:r>
              <w:rPr>
                <w:rFonts w:hint="eastAsia"/>
                <w:highlight w:val="none"/>
              </w:rPr>
              <w:t>课堂讨论</w:t>
            </w:r>
          </w:p>
          <w:p>
            <w:pPr>
              <w:spacing w:line="320" w:lineRule="exact"/>
              <w:jc w:val="center"/>
              <w:rPr>
                <w:highlight w:val="none"/>
              </w:rPr>
            </w:pPr>
            <w:r>
              <w:rPr>
                <w:rFonts w:hint="eastAsia"/>
                <w:highlight w:val="none"/>
              </w:rPr>
              <w:t>课堂练习</w:t>
            </w:r>
          </w:p>
          <w:p>
            <w:pPr>
              <w:widowControl/>
              <w:snapToGrid w:val="0"/>
              <w:spacing w:line="320" w:lineRule="exact"/>
              <w:jc w:val="center"/>
              <w:rPr>
                <w:rFonts w:ascii="Times New Roman" w:hAnsi="Times New Roman"/>
                <w:kern w:val="0"/>
                <w:highlight w:val="none"/>
              </w:rPr>
            </w:pPr>
            <w:r>
              <w:rPr>
                <w:rFonts w:hint="eastAsia"/>
                <w:highlight w:val="none"/>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7" w:type="dxa"/>
            <w:tcMar>
              <w:left w:w="108" w:type="dxa"/>
              <w:right w:w="108" w:type="dxa"/>
            </w:tcMar>
            <w:vAlign w:val="center"/>
          </w:tcPr>
          <w:p>
            <w:pPr>
              <w:widowControl/>
              <w:spacing w:line="32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6</w:t>
            </w:r>
          </w:p>
        </w:tc>
        <w:tc>
          <w:tcPr>
            <w:tcW w:w="1191" w:type="dxa"/>
            <w:tcMar>
              <w:left w:w="108" w:type="dxa"/>
              <w:right w:w="108" w:type="dxa"/>
            </w:tcMar>
            <w:vAlign w:val="center"/>
          </w:tcPr>
          <w:p>
            <w:pPr>
              <w:widowControl/>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发酵乳</w:t>
            </w:r>
          </w:p>
        </w:tc>
        <w:tc>
          <w:tcPr>
            <w:tcW w:w="2745" w:type="dxa"/>
            <w:vAlign w:val="center"/>
          </w:tcPr>
          <w:p>
            <w:pPr>
              <w:adjustRightInd w:val="0"/>
              <w:snapToGrid w:val="0"/>
              <w:spacing w:line="320" w:lineRule="exact"/>
              <w:ind w:firstLine="0"/>
              <w:rPr>
                <w:rFonts w:ascii="Times New Roman" w:hAnsi="Times New Roman"/>
                <w:bCs/>
                <w:kern w:val="0"/>
                <w:highlight w:val="none"/>
              </w:rPr>
            </w:pPr>
            <w:r>
              <w:rPr>
                <w:rFonts w:ascii="Times New Roman" w:hAnsi="Times New Roman"/>
                <w:bCs/>
                <w:kern w:val="0"/>
                <w:highlight w:val="none"/>
              </w:rPr>
              <w:t>6.1</w:t>
            </w:r>
            <w:r>
              <w:rPr>
                <w:rFonts w:hint="eastAsia" w:ascii="Times New Roman" w:hAnsi="Times New Roman"/>
                <w:bCs/>
                <w:kern w:val="0"/>
                <w:highlight w:val="none"/>
              </w:rPr>
              <w:t>发酵乳及酸奶的定义</w:t>
            </w:r>
          </w:p>
          <w:p>
            <w:pPr>
              <w:adjustRightInd w:val="0"/>
              <w:snapToGrid w:val="0"/>
              <w:spacing w:line="320" w:lineRule="exact"/>
              <w:ind w:firstLine="0"/>
              <w:rPr>
                <w:rFonts w:ascii="Times New Roman" w:hAnsi="Times New Roman"/>
                <w:kern w:val="0"/>
                <w:highlight w:val="none"/>
              </w:rPr>
            </w:pPr>
            <w:r>
              <w:rPr>
                <w:rFonts w:ascii="Times New Roman" w:hAnsi="Times New Roman"/>
                <w:bCs/>
                <w:kern w:val="0"/>
                <w:highlight w:val="none"/>
              </w:rPr>
              <w:t>6.2</w:t>
            </w:r>
            <w:r>
              <w:rPr>
                <w:rFonts w:hint="eastAsia" w:ascii="Times New Roman" w:hAnsi="Times New Roman"/>
                <w:kern w:val="0"/>
                <w:highlight w:val="none"/>
              </w:rPr>
              <w:t>发酵剂的类型及其制作</w:t>
            </w:r>
          </w:p>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kern w:val="0"/>
                <w:highlight w:val="none"/>
              </w:rPr>
              <w:t>6.3</w:t>
            </w:r>
            <w:r>
              <w:rPr>
                <w:rFonts w:hint="eastAsia" w:ascii="Times New Roman" w:hAnsi="Times New Roman"/>
                <w:kern w:val="0"/>
                <w:highlight w:val="none"/>
              </w:rPr>
              <w:t>发酵剂菌株选择及发酵乳</w:t>
            </w:r>
            <w:r>
              <w:rPr>
                <w:rFonts w:hint="eastAsia" w:ascii="Times New Roman" w:hAnsi="Times New Roman"/>
                <w:highlight w:val="none"/>
                <w:shd w:val="clear" w:color="auto" w:fill="FFFFFF"/>
              </w:rPr>
              <w:t>生产的单元操作</w:t>
            </w:r>
          </w:p>
          <w:p>
            <w:pPr>
              <w:adjustRightInd w:val="0"/>
              <w:snapToGrid w:val="0"/>
              <w:spacing w:line="320" w:lineRule="exact"/>
              <w:ind w:firstLine="0"/>
              <w:rPr>
                <w:rFonts w:ascii="Times New Roman" w:hAnsi="Times New Roman"/>
                <w:kern w:val="0"/>
                <w:highlight w:val="none"/>
              </w:rPr>
            </w:pPr>
            <w:r>
              <w:rPr>
                <w:rFonts w:ascii="Times New Roman" w:hAnsi="Times New Roman"/>
                <w:kern w:val="0"/>
                <w:highlight w:val="none"/>
              </w:rPr>
              <w:t>6.4</w:t>
            </w:r>
            <w:r>
              <w:rPr>
                <w:rFonts w:hint="eastAsia" w:ascii="Times New Roman" w:hAnsi="Times New Roman"/>
                <w:kern w:val="0"/>
                <w:highlight w:val="none"/>
              </w:rPr>
              <w:t>凝固型酸乳与搅拌型酸乳的区别</w:t>
            </w:r>
          </w:p>
          <w:p>
            <w:pPr>
              <w:adjustRightInd w:val="0"/>
              <w:snapToGrid w:val="0"/>
              <w:spacing w:line="320" w:lineRule="exact"/>
              <w:ind w:firstLine="0"/>
              <w:rPr>
                <w:rFonts w:ascii="Times New Roman" w:hAnsi="Times New Roman"/>
                <w:kern w:val="0"/>
                <w:highlight w:val="none"/>
              </w:rPr>
            </w:pPr>
            <w:r>
              <w:rPr>
                <w:rFonts w:ascii="Times New Roman" w:hAnsi="Times New Roman"/>
                <w:kern w:val="0"/>
                <w:highlight w:val="none"/>
              </w:rPr>
              <w:t>6.5</w:t>
            </w:r>
            <w:r>
              <w:rPr>
                <w:rFonts w:hint="eastAsia" w:ascii="Times New Roman" w:hAnsi="Times New Roman"/>
                <w:kern w:val="0"/>
                <w:highlight w:val="none"/>
              </w:rPr>
              <w:t>益生菌的定义及含益生菌发酵乳的生产工艺</w:t>
            </w:r>
          </w:p>
          <w:p>
            <w:pPr>
              <w:adjustRightInd w:val="0"/>
              <w:snapToGrid w:val="0"/>
              <w:spacing w:line="320" w:lineRule="exact"/>
              <w:rPr>
                <w:rFonts w:ascii="Times New Roman" w:hAnsi="Times New Roman"/>
                <w:highlight w:val="none"/>
                <w:shd w:val="clear" w:color="auto" w:fill="FFFFFF"/>
              </w:rPr>
            </w:pPr>
          </w:p>
        </w:tc>
        <w:tc>
          <w:tcPr>
            <w:tcW w:w="2455" w:type="dxa"/>
            <w:vAlign w:val="center"/>
          </w:tcPr>
          <w:p>
            <w:pPr>
              <w:widowControl/>
              <w:numPr>
                <w:ilvl w:val="0"/>
                <w:numId w:val="0"/>
              </w:numPr>
              <w:tabs>
                <w:tab w:val="left" w:pos="0"/>
              </w:tabs>
              <w:spacing w:line="320" w:lineRule="exact"/>
              <w:ind w:leftChars="0"/>
              <w:rPr>
                <w:rFonts w:hint="eastAsia" w:ascii="Times New Roman" w:hAnsi="Times New Roman"/>
                <w:kern w:val="0"/>
                <w:highlight w:val="none"/>
              </w:rPr>
            </w:pPr>
            <w:r>
              <w:rPr>
                <w:rFonts w:hint="eastAsia" w:ascii="Times New Roman" w:hAnsi="Times New Roman"/>
                <w:kern w:val="0"/>
                <w:highlight w:val="none"/>
              </w:rPr>
              <w:t>重点：</w:t>
            </w:r>
          </w:p>
          <w:p>
            <w:pPr>
              <w:widowControl/>
              <w:numPr>
                <w:ilvl w:val="0"/>
                <w:numId w:val="0"/>
              </w:numPr>
              <w:tabs>
                <w:tab w:val="left" w:pos="0"/>
              </w:tabs>
              <w:spacing w:line="320" w:lineRule="exact"/>
              <w:ind w:leftChars="0"/>
              <w:rPr>
                <w:rFonts w:hint="eastAsia" w:ascii="Times New Roman" w:hAnsi="Times New Roman"/>
                <w:kern w:val="0"/>
                <w:highlight w:val="none"/>
                <w:lang w:eastAsia="zh-CN"/>
              </w:rPr>
            </w:pPr>
            <w:r>
              <w:rPr>
                <w:rFonts w:hint="eastAsia" w:ascii="Times New Roman" w:hAnsi="Times New Roman"/>
                <w:kern w:val="0"/>
                <w:highlight w:val="none"/>
              </w:rPr>
              <w:t>发酵剂的选择标准，发酵乳</w:t>
            </w:r>
            <w:r>
              <w:rPr>
                <w:rFonts w:hint="eastAsia" w:ascii="Times New Roman" w:hAnsi="Times New Roman"/>
                <w:highlight w:val="none"/>
                <w:shd w:val="clear" w:color="auto" w:fill="FFFFFF"/>
              </w:rPr>
              <w:t>生产的单元操作要求，</w:t>
            </w:r>
            <w:r>
              <w:rPr>
                <w:rFonts w:hint="eastAsia" w:ascii="Times New Roman" w:hAnsi="Times New Roman"/>
                <w:kern w:val="0"/>
                <w:highlight w:val="none"/>
              </w:rPr>
              <w:t>凝固型酸乳与搅拌型酸乳的区别</w:t>
            </w:r>
            <w:r>
              <w:rPr>
                <w:rFonts w:hint="eastAsia" w:ascii="Times New Roman" w:hAnsi="Times New Roman"/>
                <w:kern w:val="0"/>
                <w:highlight w:val="none"/>
                <w:lang w:eastAsia="zh-CN"/>
              </w:rPr>
              <w:t>。</w:t>
            </w:r>
          </w:p>
          <w:p>
            <w:pPr>
              <w:widowControl/>
              <w:numPr>
                <w:ilvl w:val="0"/>
                <w:numId w:val="0"/>
              </w:numPr>
              <w:tabs>
                <w:tab w:val="left" w:pos="0"/>
              </w:tabs>
              <w:spacing w:line="320" w:lineRule="exact"/>
              <w:ind w:leftChars="0"/>
              <w:rPr>
                <w:rFonts w:ascii="Times New Roman" w:hAnsi="Times New Roman"/>
                <w:kern w:val="0"/>
                <w:highlight w:val="none"/>
              </w:rPr>
            </w:pPr>
            <w:r>
              <w:rPr>
                <w:rFonts w:hint="eastAsia" w:ascii="Times New Roman" w:hAnsi="Times New Roman"/>
                <w:kern w:val="0"/>
                <w:highlight w:val="none"/>
              </w:rPr>
              <w:t>难点：酸奶的质量控制，益生菌的定义，</w:t>
            </w:r>
            <w:r>
              <w:rPr>
                <w:rFonts w:hint="eastAsia" w:ascii="Times New Roman" w:hAnsi="Times New Roman"/>
                <w:highlight w:val="none"/>
                <w:shd w:val="clear" w:color="auto" w:fill="FFFFFF"/>
              </w:rPr>
              <w:t>益生菌选择标准及功能性要求</w:t>
            </w:r>
            <w:r>
              <w:rPr>
                <w:rFonts w:hint="eastAsia" w:ascii="Times New Roman" w:hAnsi="Times New Roman"/>
                <w:kern w:val="0"/>
                <w:highlight w:val="none"/>
              </w:rPr>
              <w:t>。</w:t>
            </w:r>
          </w:p>
          <w:p>
            <w:pPr>
              <w:widowControl/>
              <w:spacing w:line="320" w:lineRule="exact"/>
              <w:rPr>
                <w:rFonts w:ascii="Times New Roman" w:hAnsi="Times New Roman"/>
                <w:highlight w:val="none"/>
                <w:shd w:val="clear" w:color="auto" w:fill="FFFFFF"/>
              </w:rPr>
            </w:pPr>
          </w:p>
        </w:tc>
        <w:tc>
          <w:tcPr>
            <w:tcW w:w="5209" w:type="dxa"/>
            <w:vAlign w:val="center"/>
          </w:tcPr>
          <w:p>
            <w:pPr>
              <w:widowControl/>
              <w:numPr>
                <w:ilvl w:val="0"/>
                <w:numId w:val="9"/>
              </w:numPr>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了解发酵剂活力的测定以及影响因素</w:t>
            </w:r>
            <w:r>
              <w:rPr>
                <w:rFonts w:hint="eastAsia" w:ascii="Times New Roman" w:hAnsi="Times New Roman"/>
                <w:highlight w:val="none"/>
                <w:shd w:val="clear" w:color="auto" w:fill="FFFFFF"/>
                <w:lang w:eastAsia="zh-CN"/>
              </w:rPr>
              <w:t>；</w:t>
            </w:r>
          </w:p>
          <w:p>
            <w:pPr>
              <w:widowControl/>
              <w:numPr>
                <w:ilvl w:val="0"/>
                <w:numId w:val="9"/>
              </w:numPr>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熟悉在酸奶发酵过程中乳酸菌的作用；发酵乳生产中使用的主要菌种</w:t>
            </w:r>
            <w:r>
              <w:rPr>
                <w:rFonts w:hint="eastAsia" w:ascii="Times New Roman" w:hAnsi="Times New Roman"/>
                <w:highlight w:val="none"/>
                <w:shd w:val="clear" w:color="auto" w:fill="FFFFFF"/>
                <w:lang w:val="en-US" w:eastAsia="zh-CN"/>
              </w:rPr>
              <w:t>种类</w:t>
            </w:r>
            <w:r>
              <w:rPr>
                <w:rFonts w:hint="eastAsia" w:ascii="Times New Roman" w:hAnsi="Times New Roman"/>
                <w:highlight w:val="none"/>
                <w:shd w:val="clear" w:color="auto" w:fill="FFFFFF"/>
              </w:rPr>
              <w:t>及各自的特征；乳酸菌代谢的主要特点；发酵剂的制备过程</w:t>
            </w:r>
            <w:r>
              <w:rPr>
                <w:rFonts w:hint="eastAsia" w:ascii="Times New Roman" w:hAnsi="Times New Roman"/>
                <w:highlight w:val="none"/>
                <w:shd w:val="clear" w:color="auto" w:fill="FFFFFF"/>
                <w:lang w:eastAsia="zh-CN"/>
              </w:rPr>
              <w:t>；</w:t>
            </w:r>
          </w:p>
          <w:p>
            <w:pPr>
              <w:widowControl/>
              <w:numPr>
                <w:ilvl w:val="0"/>
                <w:numId w:val="9"/>
              </w:numPr>
              <w:snapToGrid w:val="0"/>
              <w:spacing w:line="320" w:lineRule="exact"/>
              <w:rPr>
                <w:rFonts w:ascii="Times New Roman" w:hAnsi="Times New Roman"/>
                <w:kern w:val="0"/>
                <w:highlight w:val="none"/>
              </w:rPr>
            </w:pP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掌握发酵剂菌种选择的标准</w:t>
            </w:r>
            <w:r>
              <w:rPr>
                <w:rFonts w:hint="eastAsia" w:ascii="Times New Roman" w:hAnsi="Times New Roman"/>
                <w:highlight w:val="none"/>
                <w:shd w:val="clear" w:color="auto" w:fill="FFFFFF"/>
                <w:lang w:eastAsia="zh-CN"/>
              </w:rPr>
              <w:t>；</w:t>
            </w:r>
            <w:r>
              <w:rPr>
                <w:rFonts w:hint="eastAsia" w:ascii="Times New Roman" w:hAnsi="Times New Roman"/>
                <w:highlight w:val="none"/>
                <w:shd w:val="clear" w:color="auto" w:fill="FFFFFF"/>
              </w:rPr>
              <w:t>发酵乳生产的单元操作要求</w:t>
            </w:r>
            <w:r>
              <w:rPr>
                <w:rFonts w:hint="eastAsia" w:ascii="Times New Roman" w:hAnsi="Times New Roman"/>
                <w:highlight w:val="none"/>
                <w:shd w:val="clear" w:color="auto" w:fill="FFFFFF"/>
                <w:lang w:eastAsia="zh-CN"/>
              </w:rPr>
              <w:t>；</w:t>
            </w:r>
            <w:r>
              <w:rPr>
                <w:rFonts w:hint="eastAsia" w:ascii="Times New Roman" w:hAnsi="Times New Roman"/>
                <w:highlight w:val="none"/>
                <w:shd w:val="clear" w:color="auto" w:fill="FFFFFF"/>
              </w:rPr>
              <w:t>凝固型酸奶及搅拌型酸奶的异同点</w:t>
            </w:r>
            <w:r>
              <w:rPr>
                <w:rFonts w:hint="eastAsia" w:ascii="Times New Roman" w:hAnsi="Times New Roman"/>
                <w:highlight w:val="none"/>
                <w:shd w:val="clear" w:color="auto" w:fill="FFFFFF"/>
                <w:lang w:eastAsia="zh-CN"/>
              </w:rPr>
              <w:t>；</w:t>
            </w:r>
            <w:r>
              <w:rPr>
                <w:rFonts w:hint="eastAsia" w:ascii="Times New Roman" w:hAnsi="Times New Roman"/>
                <w:highlight w:val="none"/>
                <w:shd w:val="clear" w:color="auto" w:fill="FFFFFF"/>
              </w:rPr>
              <w:t>酸奶中发酵菌株共生作用机制</w:t>
            </w:r>
            <w:r>
              <w:rPr>
                <w:rFonts w:hint="eastAsia" w:ascii="Times New Roman" w:hAnsi="Times New Roman"/>
                <w:highlight w:val="none"/>
                <w:shd w:val="clear" w:color="auto" w:fill="FFFFFF"/>
                <w:lang w:val="en-US" w:eastAsia="zh-CN"/>
              </w:rPr>
              <w:t>和</w:t>
            </w:r>
            <w:r>
              <w:rPr>
                <w:rFonts w:hint="eastAsia" w:ascii="Times New Roman" w:hAnsi="Times New Roman"/>
                <w:highlight w:val="none"/>
                <w:shd w:val="clear" w:color="auto" w:fill="FFFFFF"/>
              </w:rPr>
              <w:t>直投式发酵剂及益生菌的定义</w:t>
            </w:r>
            <w:r>
              <w:rPr>
                <w:rFonts w:hint="eastAsia" w:ascii="Times New Roman" w:hAnsi="Times New Roman"/>
                <w:highlight w:val="none"/>
                <w:shd w:val="clear" w:color="auto" w:fill="FFFFFF"/>
                <w:lang w:eastAsia="zh-CN"/>
              </w:rPr>
              <w:t>、</w:t>
            </w:r>
            <w:r>
              <w:rPr>
                <w:rFonts w:hint="eastAsia" w:ascii="Times New Roman" w:hAnsi="Times New Roman"/>
                <w:highlight w:val="none"/>
                <w:shd w:val="clear" w:color="auto" w:fill="FFFFFF"/>
              </w:rPr>
              <w:t>益生菌选择标准及功能性要求</w:t>
            </w:r>
            <w:r>
              <w:rPr>
                <w:rFonts w:hint="eastAsia" w:ascii="Times New Roman" w:hAnsi="Times New Roman"/>
                <w:highlight w:val="none"/>
                <w:shd w:val="clear" w:color="auto" w:fill="FFFFFF"/>
                <w:lang w:eastAsia="zh-CN"/>
              </w:rPr>
              <w:t>；</w:t>
            </w:r>
          </w:p>
          <w:p>
            <w:pPr>
              <w:widowControl/>
              <w:numPr>
                <w:ilvl w:val="0"/>
                <w:numId w:val="9"/>
              </w:numPr>
              <w:snapToGrid w:val="0"/>
              <w:spacing w:line="320" w:lineRule="exact"/>
              <w:rPr>
                <w:rFonts w:ascii="Times New Roman" w:hAnsi="Times New Roman"/>
                <w:kern w:val="0"/>
                <w:highlight w:val="none"/>
              </w:rPr>
            </w:pPr>
            <w:r>
              <w:rPr>
                <w:rFonts w:hint="eastAsia"/>
                <w:highlight w:val="none"/>
                <w:lang w:val="en-US" w:eastAsia="zh-CN"/>
              </w:rPr>
              <w:t xml:space="preserve"> </w:t>
            </w:r>
            <w:r>
              <w:rPr>
                <w:rFonts w:hint="eastAsia"/>
                <w:highlight w:val="none"/>
              </w:rPr>
              <w:t>能够根据原料乳特征，选择合适的发酵剂种类、发酵乳生产研究路线，设计实验方案，</w:t>
            </w:r>
            <w:r>
              <w:rPr>
                <w:rFonts w:hint="eastAsia"/>
                <w:bCs/>
                <w:highlight w:val="none"/>
              </w:rPr>
              <w:t>并且</w:t>
            </w:r>
            <w:r>
              <w:rPr>
                <w:bCs/>
                <w:highlight w:val="none"/>
              </w:rPr>
              <w:t>对</w:t>
            </w:r>
            <w:r>
              <w:rPr>
                <w:rFonts w:hint="eastAsia"/>
                <w:bCs/>
                <w:highlight w:val="none"/>
              </w:rPr>
              <w:t>发酵乳的产品</w:t>
            </w:r>
            <w:r>
              <w:rPr>
                <w:bCs/>
                <w:highlight w:val="none"/>
              </w:rPr>
              <w:t>质量问题，能迅速做出判断，并能</w:t>
            </w:r>
            <w:r>
              <w:rPr>
                <w:rFonts w:hint="eastAsia"/>
                <w:bCs/>
                <w:highlight w:val="none"/>
              </w:rPr>
              <w:t>提出</w:t>
            </w:r>
            <w:r>
              <w:rPr>
                <w:bCs/>
                <w:highlight w:val="none"/>
              </w:rPr>
              <w:t>解决</w:t>
            </w:r>
            <w:r>
              <w:rPr>
                <w:rFonts w:hint="eastAsia"/>
                <w:bCs/>
                <w:highlight w:val="none"/>
              </w:rPr>
              <w:t>方案。</w:t>
            </w:r>
          </w:p>
        </w:tc>
        <w:tc>
          <w:tcPr>
            <w:tcW w:w="518" w:type="dxa"/>
            <w:vAlign w:val="center"/>
          </w:tcPr>
          <w:p>
            <w:pPr>
              <w:widowControl/>
              <w:snapToGrid w:val="0"/>
              <w:spacing w:line="32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6</w:t>
            </w:r>
          </w:p>
        </w:tc>
        <w:tc>
          <w:tcPr>
            <w:tcW w:w="1136" w:type="dxa"/>
            <w:vAlign w:val="center"/>
          </w:tcPr>
          <w:p>
            <w:pPr>
              <w:spacing w:line="320" w:lineRule="exact"/>
              <w:jc w:val="center"/>
              <w:rPr>
                <w:highlight w:val="none"/>
              </w:rPr>
            </w:pPr>
            <w:r>
              <w:rPr>
                <w:rFonts w:hint="eastAsia"/>
                <w:highlight w:val="none"/>
              </w:rPr>
              <w:t>课前预习</w:t>
            </w:r>
          </w:p>
          <w:p>
            <w:pPr>
              <w:spacing w:line="320" w:lineRule="exact"/>
              <w:jc w:val="center"/>
              <w:rPr>
                <w:highlight w:val="none"/>
              </w:rPr>
            </w:pPr>
            <w:r>
              <w:rPr>
                <w:rFonts w:hint="eastAsia"/>
                <w:highlight w:val="none"/>
              </w:rPr>
              <w:t>课堂讲授</w:t>
            </w:r>
          </w:p>
          <w:p>
            <w:pPr>
              <w:spacing w:line="320" w:lineRule="exact"/>
              <w:jc w:val="center"/>
              <w:rPr>
                <w:highlight w:val="none"/>
              </w:rPr>
            </w:pPr>
            <w:r>
              <w:rPr>
                <w:rFonts w:hint="eastAsia"/>
                <w:highlight w:val="none"/>
              </w:rPr>
              <w:t>课堂讨论</w:t>
            </w:r>
          </w:p>
          <w:p>
            <w:pPr>
              <w:spacing w:line="320" w:lineRule="exact"/>
              <w:jc w:val="center"/>
              <w:rPr>
                <w:highlight w:val="none"/>
              </w:rPr>
            </w:pPr>
            <w:r>
              <w:rPr>
                <w:rFonts w:hint="eastAsia"/>
                <w:highlight w:val="none"/>
              </w:rPr>
              <w:t>课堂练习</w:t>
            </w:r>
          </w:p>
          <w:p>
            <w:pPr>
              <w:widowControl/>
              <w:snapToGrid w:val="0"/>
              <w:spacing w:line="320" w:lineRule="exact"/>
              <w:rPr>
                <w:rFonts w:ascii="Times New Roman" w:hAnsi="Times New Roman"/>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7" w:type="dxa"/>
            <w:tcMar>
              <w:left w:w="108" w:type="dxa"/>
              <w:right w:w="108" w:type="dxa"/>
            </w:tcMar>
            <w:vAlign w:val="center"/>
          </w:tcPr>
          <w:p>
            <w:pPr>
              <w:widowControl/>
              <w:spacing w:line="32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7</w:t>
            </w:r>
          </w:p>
        </w:tc>
        <w:tc>
          <w:tcPr>
            <w:tcW w:w="1191" w:type="dxa"/>
            <w:tcMar>
              <w:left w:w="108" w:type="dxa"/>
              <w:right w:w="108" w:type="dxa"/>
            </w:tcMar>
            <w:vAlign w:val="center"/>
          </w:tcPr>
          <w:p>
            <w:pPr>
              <w:widowControl/>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浓缩乳制品</w:t>
            </w:r>
          </w:p>
          <w:p>
            <w:pPr>
              <w:widowControl/>
              <w:spacing w:line="320" w:lineRule="exact"/>
              <w:rPr>
                <w:rFonts w:ascii="Times New Roman" w:hAnsi="Times New Roman"/>
                <w:highlight w:val="none"/>
                <w:shd w:val="clear" w:color="auto" w:fill="FFFFFF"/>
              </w:rPr>
            </w:pPr>
          </w:p>
        </w:tc>
        <w:tc>
          <w:tcPr>
            <w:tcW w:w="2745" w:type="dxa"/>
            <w:vAlign w:val="center"/>
          </w:tcPr>
          <w:p>
            <w:pPr>
              <w:adjustRightInd w:val="0"/>
              <w:snapToGrid w:val="0"/>
              <w:spacing w:line="320" w:lineRule="exact"/>
              <w:ind w:firstLine="0"/>
              <w:rPr>
                <w:rFonts w:ascii="Times New Roman" w:hAnsi="Times New Roman"/>
                <w:kern w:val="0"/>
                <w:highlight w:val="none"/>
              </w:rPr>
            </w:pPr>
            <w:r>
              <w:rPr>
                <w:rFonts w:ascii="Times New Roman" w:hAnsi="Times New Roman"/>
                <w:kern w:val="0"/>
                <w:highlight w:val="none"/>
              </w:rPr>
              <w:t>7.1</w:t>
            </w: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淡炼乳的定义及生产工艺</w:t>
            </w:r>
          </w:p>
          <w:p>
            <w:pPr>
              <w:adjustRightInd w:val="0"/>
              <w:snapToGrid w:val="0"/>
              <w:spacing w:line="320" w:lineRule="exact"/>
              <w:ind w:firstLine="0"/>
              <w:rPr>
                <w:rFonts w:ascii="Times New Roman" w:hAnsi="Times New Roman"/>
                <w:kern w:val="0"/>
                <w:highlight w:val="none"/>
              </w:rPr>
            </w:pPr>
            <w:r>
              <w:rPr>
                <w:rFonts w:ascii="Times New Roman" w:hAnsi="Times New Roman"/>
                <w:kern w:val="0"/>
                <w:highlight w:val="none"/>
              </w:rPr>
              <w:t>7.2</w:t>
            </w: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甜炼乳的定义及生产工艺</w:t>
            </w:r>
          </w:p>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kern w:val="0"/>
                <w:highlight w:val="none"/>
              </w:rPr>
              <w:t>7.3</w:t>
            </w: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其他浓缩乳制品的特点</w:t>
            </w:r>
          </w:p>
        </w:tc>
        <w:tc>
          <w:tcPr>
            <w:tcW w:w="2455" w:type="dxa"/>
            <w:vAlign w:val="center"/>
          </w:tcPr>
          <w:p>
            <w:pPr>
              <w:adjustRightInd w:val="0"/>
              <w:snapToGrid w:val="0"/>
              <w:spacing w:line="320" w:lineRule="exact"/>
              <w:rPr>
                <w:rFonts w:hint="eastAsia" w:ascii="Times New Roman" w:hAnsi="Times New Roman"/>
                <w:highlight w:val="none"/>
                <w:shd w:val="clear" w:color="auto" w:fill="FFFFFF"/>
              </w:rPr>
            </w:pPr>
            <w:r>
              <w:rPr>
                <w:rFonts w:hint="eastAsia" w:ascii="Times New Roman" w:hAnsi="Times New Roman"/>
                <w:highlight w:val="none"/>
                <w:shd w:val="clear" w:color="auto" w:fill="FFFFFF"/>
              </w:rPr>
              <w:t>重点：</w:t>
            </w:r>
          </w:p>
          <w:p>
            <w:pPr>
              <w:adjustRightInd w:val="0"/>
              <w:snapToGrid w:val="0"/>
              <w:spacing w:line="320" w:lineRule="exact"/>
              <w:rPr>
                <w:rFonts w:hint="eastAsia" w:ascii="Times New Roman" w:hAnsi="Times New Roman" w:eastAsia="宋体"/>
                <w:highlight w:val="none"/>
                <w:shd w:val="clear" w:color="auto" w:fill="FFFFFF"/>
                <w:lang w:val="en-US" w:eastAsia="zh-CN"/>
              </w:rPr>
            </w:pPr>
            <w:r>
              <w:rPr>
                <w:rFonts w:hint="eastAsia" w:ascii="Times New Roman" w:hAnsi="Times New Roman"/>
                <w:highlight w:val="none"/>
                <w:shd w:val="clear" w:color="auto" w:fill="FFFFFF"/>
              </w:rPr>
              <w:t>甜炼乳与淡炼乳的定义及生产工艺</w:t>
            </w:r>
            <w:r>
              <w:rPr>
                <w:rFonts w:hint="eastAsia" w:ascii="Times New Roman" w:hAnsi="Times New Roman"/>
                <w:highlight w:val="none"/>
                <w:shd w:val="clear" w:color="auto" w:fill="FFFFFF"/>
                <w:lang w:eastAsia="zh-CN"/>
              </w:rPr>
              <w:t>。</w:t>
            </w:r>
          </w:p>
          <w:p>
            <w:pPr>
              <w:adjustRightInd w:val="0"/>
              <w:snapToGrid w:val="0"/>
              <w:spacing w:line="320" w:lineRule="exact"/>
              <w:rPr>
                <w:rFonts w:hint="eastAsia" w:ascii="Times New Roman" w:hAnsi="Times New Roman"/>
                <w:highlight w:val="none"/>
                <w:shd w:val="clear" w:color="auto" w:fill="FFFFFF"/>
              </w:rPr>
            </w:pPr>
            <w:r>
              <w:rPr>
                <w:rFonts w:hint="eastAsia" w:ascii="Times New Roman" w:hAnsi="Times New Roman"/>
                <w:highlight w:val="none"/>
                <w:shd w:val="clear" w:color="auto" w:fill="FFFFFF"/>
              </w:rPr>
              <w:t>难点：</w:t>
            </w:r>
          </w:p>
          <w:p>
            <w:pPr>
              <w:adjustRightInd w:val="0"/>
              <w:snapToGrid w:val="0"/>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甜炼乳与淡炼乳的异同点。</w:t>
            </w:r>
          </w:p>
          <w:p>
            <w:pPr>
              <w:widowControl/>
              <w:spacing w:line="320" w:lineRule="exact"/>
              <w:rPr>
                <w:rFonts w:ascii="Times New Roman" w:hAnsi="Times New Roman"/>
                <w:highlight w:val="none"/>
                <w:shd w:val="clear" w:color="auto" w:fill="FFFFFF"/>
              </w:rPr>
            </w:pPr>
          </w:p>
        </w:tc>
        <w:tc>
          <w:tcPr>
            <w:tcW w:w="5209" w:type="dxa"/>
            <w:vAlign w:val="center"/>
          </w:tcPr>
          <w:p>
            <w:pPr>
              <w:numPr>
                <w:ilvl w:val="0"/>
                <w:numId w:val="10"/>
              </w:numPr>
              <w:adjustRightInd w:val="0"/>
              <w:snapToGrid w:val="0"/>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了解淡炼乳</w:t>
            </w:r>
            <w:r>
              <w:rPr>
                <w:rFonts w:hint="eastAsia" w:ascii="Times New Roman" w:hAnsi="Times New Roman"/>
                <w:highlight w:val="none"/>
                <w:shd w:val="clear" w:color="auto" w:fill="FFFFFF"/>
                <w:lang w:val="en-US" w:eastAsia="zh-CN"/>
              </w:rPr>
              <w:t>和甜炼乳</w:t>
            </w:r>
            <w:r>
              <w:rPr>
                <w:rFonts w:hint="eastAsia" w:ascii="Times New Roman" w:hAnsi="Times New Roman"/>
                <w:highlight w:val="none"/>
                <w:shd w:val="clear" w:color="auto" w:fill="FFFFFF"/>
              </w:rPr>
              <w:t>的质量控制；</w:t>
            </w:r>
          </w:p>
          <w:p>
            <w:pPr>
              <w:numPr>
                <w:ilvl w:val="0"/>
                <w:numId w:val="10"/>
              </w:numPr>
              <w:adjustRightInd w:val="0"/>
              <w:snapToGrid w:val="0"/>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熟悉其他浓缩乳制品的特点</w:t>
            </w:r>
            <w:r>
              <w:rPr>
                <w:rFonts w:hint="eastAsia" w:ascii="Times New Roman" w:hAnsi="Times New Roman"/>
                <w:highlight w:val="none"/>
                <w:shd w:val="clear" w:color="auto" w:fill="FFFFFF"/>
                <w:lang w:eastAsia="zh-CN"/>
              </w:rPr>
              <w:t>；</w:t>
            </w:r>
          </w:p>
          <w:p>
            <w:pPr>
              <w:numPr>
                <w:ilvl w:val="0"/>
                <w:numId w:val="11"/>
              </w:numPr>
              <w:adjustRightInd w:val="0"/>
              <w:snapToGrid w:val="0"/>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掌握淡炼乳</w:t>
            </w:r>
            <w:r>
              <w:rPr>
                <w:rFonts w:hint="eastAsia" w:ascii="Times New Roman" w:hAnsi="Times New Roman"/>
                <w:highlight w:val="none"/>
                <w:shd w:val="clear" w:color="auto" w:fill="FFFFFF"/>
                <w:lang w:val="en-US" w:eastAsia="zh-CN"/>
              </w:rPr>
              <w:t>和甜炼乳</w:t>
            </w:r>
            <w:r>
              <w:rPr>
                <w:rFonts w:hint="eastAsia" w:ascii="Times New Roman" w:hAnsi="Times New Roman"/>
                <w:highlight w:val="none"/>
                <w:shd w:val="clear" w:color="auto" w:fill="FFFFFF"/>
              </w:rPr>
              <w:t>的定义及生产工艺；</w:t>
            </w:r>
          </w:p>
          <w:p>
            <w:pPr>
              <w:numPr>
                <w:ilvl w:val="0"/>
                <w:numId w:val="11"/>
              </w:numPr>
              <w:adjustRightInd w:val="0"/>
              <w:snapToGrid w:val="0"/>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能够设计出合理</w:t>
            </w:r>
            <w:r>
              <w:rPr>
                <w:rFonts w:hint="eastAsia"/>
                <w:highlight w:val="none"/>
              </w:rPr>
              <w:t>的浓缩乳制品生产研究路线，设计实验方案</w:t>
            </w:r>
            <w:r>
              <w:rPr>
                <w:rFonts w:hint="eastAsia"/>
                <w:bCs/>
                <w:highlight w:val="none"/>
              </w:rPr>
              <w:t>。</w:t>
            </w:r>
          </w:p>
        </w:tc>
        <w:tc>
          <w:tcPr>
            <w:tcW w:w="518" w:type="dxa"/>
            <w:vAlign w:val="center"/>
          </w:tcPr>
          <w:p>
            <w:pPr>
              <w:adjustRightInd w:val="0"/>
              <w:snapToGrid w:val="0"/>
              <w:spacing w:line="32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2</w:t>
            </w:r>
          </w:p>
        </w:tc>
        <w:tc>
          <w:tcPr>
            <w:tcW w:w="1136" w:type="dxa"/>
            <w:vAlign w:val="center"/>
          </w:tcPr>
          <w:p>
            <w:pPr>
              <w:spacing w:line="320" w:lineRule="exact"/>
              <w:jc w:val="center"/>
              <w:rPr>
                <w:highlight w:val="none"/>
              </w:rPr>
            </w:pPr>
            <w:r>
              <w:rPr>
                <w:rFonts w:hint="eastAsia"/>
                <w:highlight w:val="none"/>
              </w:rPr>
              <w:t>课前预习</w:t>
            </w:r>
          </w:p>
          <w:p>
            <w:pPr>
              <w:spacing w:line="320" w:lineRule="exact"/>
              <w:jc w:val="center"/>
              <w:rPr>
                <w:highlight w:val="none"/>
              </w:rPr>
            </w:pPr>
            <w:r>
              <w:rPr>
                <w:rFonts w:hint="eastAsia"/>
                <w:highlight w:val="none"/>
              </w:rPr>
              <w:t>课堂讲授</w:t>
            </w:r>
          </w:p>
          <w:p>
            <w:pPr>
              <w:spacing w:line="320" w:lineRule="exact"/>
              <w:jc w:val="center"/>
              <w:rPr>
                <w:highlight w:val="none"/>
              </w:rPr>
            </w:pPr>
            <w:r>
              <w:rPr>
                <w:rFonts w:hint="eastAsia"/>
                <w:highlight w:val="none"/>
              </w:rPr>
              <w:t>课堂讨论</w:t>
            </w:r>
          </w:p>
          <w:p>
            <w:pPr>
              <w:spacing w:line="320" w:lineRule="exact"/>
              <w:jc w:val="center"/>
              <w:rPr>
                <w:rFonts w:ascii="Times New Roman" w:hAnsi="Times New Roman"/>
                <w:highlight w:val="none"/>
                <w:shd w:val="clear" w:color="auto" w:fill="FFFFFF"/>
              </w:rPr>
            </w:pPr>
            <w:r>
              <w:rPr>
                <w:rFonts w:hint="eastAsia"/>
                <w:highlight w:val="none"/>
              </w:rPr>
              <w:t>课堂练习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7" w:type="dxa"/>
            <w:tcMar>
              <w:left w:w="108" w:type="dxa"/>
              <w:right w:w="108" w:type="dxa"/>
            </w:tcMar>
            <w:vAlign w:val="center"/>
          </w:tcPr>
          <w:p>
            <w:pPr>
              <w:widowControl/>
              <w:spacing w:line="32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8</w:t>
            </w:r>
          </w:p>
        </w:tc>
        <w:tc>
          <w:tcPr>
            <w:tcW w:w="1191" w:type="dxa"/>
            <w:tcMar>
              <w:left w:w="108" w:type="dxa"/>
              <w:right w:w="108" w:type="dxa"/>
            </w:tcMar>
            <w:vAlign w:val="center"/>
          </w:tcPr>
          <w:p>
            <w:pPr>
              <w:widowControl/>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乳粉</w:t>
            </w:r>
          </w:p>
          <w:p>
            <w:pPr>
              <w:widowControl/>
              <w:spacing w:line="320" w:lineRule="exact"/>
              <w:rPr>
                <w:rFonts w:ascii="Times New Roman" w:hAnsi="Times New Roman"/>
                <w:highlight w:val="none"/>
                <w:shd w:val="clear" w:color="auto" w:fill="FFFFFF"/>
              </w:rPr>
            </w:pPr>
          </w:p>
        </w:tc>
        <w:tc>
          <w:tcPr>
            <w:tcW w:w="2745" w:type="dxa"/>
            <w:vAlign w:val="center"/>
          </w:tcPr>
          <w:p>
            <w:pPr>
              <w:adjustRightInd w:val="0"/>
              <w:snapToGrid w:val="0"/>
              <w:spacing w:line="320" w:lineRule="exact"/>
              <w:ind w:firstLine="0"/>
              <w:rPr>
                <w:rFonts w:ascii="Times New Roman" w:hAnsi="Times New Roman"/>
                <w:kern w:val="0"/>
                <w:highlight w:val="none"/>
              </w:rPr>
            </w:pPr>
            <w:r>
              <w:rPr>
                <w:rFonts w:ascii="Times New Roman" w:hAnsi="Times New Roman"/>
                <w:kern w:val="0"/>
                <w:highlight w:val="none"/>
              </w:rPr>
              <w:t>8.1</w:t>
            </w: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乳粉的生产工艺</w:t>
            </w:r>
          </w:p>
          <w:p>
            <w:pPr>
              <w:adjustRightInd w:val="0"/>
              <w:snapToGrid w:val="0"/>
              <w:spacing w:line="320" w:lineRule="exact"/>
              <w:ind w:firstLine="0"/>
              <w:rPr>
                <w:rFonts w:ascii="Times New Roman" w:hAnsi="Times New Roman"/>
                <w:kern w:val="0"/>
                <w:highlight w:val="none"/>
              </w:rPr>
            </w:pPr>
            <w:r>
              <w:rPr>
                <w:rFonts w:ascii="Times New Roman" w:hAnsi="Times New Roman"/>
                <w:kern w:val="0"/>
                <w:highlight w:val="none"/>
              </w:rPr>
              <w:t>8.2</w:t>
            </w: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乳粉速溶化工艺</w:t>
            </w:r>
          </w:p>
          <w:p>
            <w:pPr>
              <w:adjustRightInd w:val="0"/>
              <w:snapToGrid w:val="0"/>
              <w:spacing w:line="320" w:lineRule="exact"/>
              <w:ind w:firstLine="0"/>
              <w:rPr>
                <w:rFonts w:ascii="Times New Roman" w:hAnsi="Times New Roman"/>
                <w:kern w:val="0"/>
                <w:highlight w:val="none"/>
              </w:rPr>
            </w:pPr>
            <w:r>
              <w:rPr>
                <w:rFonts w:ascii="Times New Roman" w:hAnsi="Times New Roman"/>
                <w:kern w:val="0"/>
                <w:highlight w:val="none"/>
              </w:rPr>
              <w:t>8.3</w:t>
            </w: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婴儿配方乳粉的定义</w:t>
            </w:r>
          </w:p>
          <w:p>
            <w:pPr>
              <w:adjustRightInd w:val="0"/>
              <w:snapToGrid w:val="0"/>
              <w:spacing w:line="320" w:lineRule="exact"/>
              <w:rPr>
                <w:rFonts w:ascii="Times New Roman" w:hAnsi="Times New Roman"/>
                <w:highlight w:val="none"/>
                <w:shd w:val="clear" w:color="auto" w:fill="FFFFFF"/>
              </w:rPr>
            </w:pPr>
            <w:r>
              <w:rPr>
                <w:rFonts w:ascii="Times New Roman" w:hAnsi="Times New Roman"/>
                <w:kern w:val="0"/>
                <w:highlight w:val="none"/>
              </w:rPr>
              <w:t>8.4</w:t>
            </w: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如何以牛乳粉为基料生产</w:t>
            </w:r>
            <w:r>
              <w:rPr>
                <w:rFonts w:ascii="Times New Roman" w:hAnsi="Times New Roman"/>
                <w:kern w:val="0"/>
                <w:highlight w:val="none"/>
              </w:rPr>
              <w:t>8.5</w:t>
            </w: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婴儿配方乳粉</w:t>
            </w:r>
          </w:p>
          <w:p>
            <w:pPr>
              <w:adjustRightInd w:val="0"/>
              <w:snapToGrid w:val="0"/>
              <w:spacing w:line="320" w:lineRule="exact"/>
              <w:rPr>
                <w:rFonts w:ascii="Times New Roman" w:hAnsi="Times New Roman"/>
                <w:highlight w:val="none"/>
                <w:shd w:val="clear" w:color="auto" w:fill="FFFFFF"/>
              </w:rPr>
            </w:pPr>
          </w:p>
        </w:tc>
        <w:tc>
          <w:tcPr>
            <w:tcW w:w="2455" w:type="dxa"/>
            <w:vAlign w:val="center"/>
          </w:tcPr>
          <w:p>
            <w:pPr>
              <w:adjustRightInd w:val="0"/>
              <w:snapToGrid w:val="0"/>
              <w:spacing w:line="320" w:lineRule="exact"/>
              <w:rPr>
                <w:rFonts w:hint="eastAsia" w:ascii="Times New Roman" w:hAnsi="Times New Roman"/>
                <w:kern w:val="0"/>
                <w:highlight w:val="none"/>
              </w:rPr>
            </w:pPr>
            <w:r>
              <w:rPr>
                <w:rFonts w:hint="eastAsia" w:ascii="Times New Roman" w:hAnsi="Times New Roman"/>
                <w:kern w:val="0"/>
                <w:highlight w:val="none"/>
              </w:rPr>
              <w:t>重点：</w:t>
            </w:r>
          </w:p>
          <w:p>
            <w:pPr>
              <w:adjustRightInd w:val="0"/>
              <w:snapToGrid w:val="0"/>
              <w:spacing w:line="320" w:lineRule="exact"/>
              <w:rPr>
                <w:rFonts w:hint="eastAsia" w:ascii="Times New Roman" w:hAnsi="Times New Roman" w:eastAsia="宋体"/>
                <w:highlight w:val="none"/>
                <w:shd w:val="clear" w:color="auto" w:fill="FFFFFF"/>
                <w:lang w:eastAsia="zh-CN"/>
              </w:rPr>
            </w:pPr>
            <w:r>
              <w:rPr>
                <w:rFonts w:hint="eastAsia" w:ascii="Times New Roman" w:hAnsi="Times New Roman"/>
                <w:kern w:val="0"/>
                <w:highlight w:val="none"/>
              </w:rPr>
              <w:t>乳粉</w:t>
            </w:r>
            <w:r>
              <w:rPr>
                <w:rFonts w:hint="eastAsia" w:ascii="Times New Roman" w:hAnsi="Times New Roman"/>
                <w:highlight w:val="none"/>
                <w:shd w:val="clear" w:color="auto" w:fill="FFFFFF"/>
              </w:rPr>
              <w:t>的生产工艺</w:t>
            </w:r>
            <w:r>
              <w:rPr>
                <w:rFonts w:hint="eastAsia" w:ascii="Times New Roman" w:hAnsi="Times New Roman"/>
                <w:highlight w:val="none"/>
                <w:shd w:val="clear" w:color="auto" w:fill="FFFFFF"/>
                <w:lang w:eastAsia="zh-CN"/>
              </w:rPr>
              <w:t>。</w:t>
            </w:r>
          </w:p>
          <w:p>
            <w:pPr>
              <w:adjustRightInd w:val="0"/>
              <w:snapToGrid w:val="0"/>
              <w:spacing w:line="320" w:lineRule="exact"/>
              <w:rPr>
                <w:rFonts w:hint="eastAsia" w:ascii="Times New Roman" w:hAnsi="Times New Roman"/>
                <w:kern w:val="0"/>
                <w:highlight w:val="none"/>
              </w:rPr>
            </w:pPr>
            <w:r>
              <w:rPr>
                <w:rFonts w:hint="eastAsia" w:ascii="Times New Roman" w:hAnsi="Times New Roman"/>
                <w:kern w:val="0"/>
                <w:highlight w:val="none"/>
              </w:rPr>
              <w:t>难点：</w:t>
            </w:r>
          </w:p>
          <w:p>
            <w:pPr>
              <w:adjustRightInd w:val="0"/>
              <w:snapToGrid w:val="0"/>
              <w:spacing w:line="320" w:lineRule="exact"/>
              <w:rPr>
                <w:rFonts w:ascii="Times New Roman" w:hAnsi="Times New Roman"/>
                <w:highlight w:val="none"/>
              </w:rPr>
            </w:pPr>
            <w:r>
              <w:rPr>
                <w:rFonts w:hint="eastAsia" w:ascii="Times New Roman" w:hAnsi="Times New Roman"/>
                <w:kern w:val="0"/>
                <w:highlight w:val="none"/>
              </w:rPr>
              <w:t>婴幼儿配方乳粉设计依据和原则</w:t>
            </w:r>
            <w:r>
              <w:rPr>
                <w:rFonts w:hint="eastAsia" w:ascii="Times New Roman" w:hAnsi="Times New Roman"/>
                <w:highlight w:val="none"/>
                <w:shd w:val="clear" w:color="auto" w:fill="FFFFFF"/>
              </w:rPr>
              <w:t>。</w:t>
            </w:r>
          </w:p>
          <w:p>
            <w:pPr>
              <w:widowControl/>
              <w:spacing w:line="320" w:lineRule="exact"/>
              <w:rPr>
                <w:rFonts w:ascii="Times New Roman" w:hAnsi="Times New Roman"/>
                <w:highlight w:val="none"/>
                <w:shd w:val="clear" w:color="auto" w:fill="FFFFFF"/>
              </w:rPr>
            </w:pPr>
          </w:p>
        </w:tc>
        <w:tc>
          <w:tcPr>
            <w:tcW w:w="5209" w:type="dxa"/>
            <w:vAlign w:val="center"/>
          </w:tcPr>
          <w:p>
            <w:pPr>
              <w:numPr>
                <w:ilvl w:val="0"/>
                <w:numId w:val="12"/>
              </w:numPr>
              <w:adjustRightInd w:val="0"/>
              <w:snapToGrid w:val="0"/>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了解乳粉制作的相关设备</w:t>
            </w:r>
            <w:r>
              <w:rPr>
                <w:rFonts w:hint="eastAsia" w:ascii="Times New Roman" w:hAnsi="Times New Roman"/>
                <w:highlight w:val="none"/>
                <w:shd w:val="clear" w:color="auto" w:fill="FFFFFF"/>
                <w:lang w:eastAsia="zh-CN"/>
              </w:rPr>
              <w:t>；</w:t>
            </w:r>
          </w:p>
          <w:p>
            <w:pPr>
              <w:widowControl/>
              <w:numPr>
                <w:ilvl w:val="0"/>
                <w:numId w:val="12"/>
              </w:numPr>
              <w:adjustRightInd w:val="0"/>
              <w:snapToGrid w:val="0"/>
              <w:spacing w:line="320" w:lineRule="exact"/>
              <w:rPr>
                <w:rFonts w:ascii="Times New Roman" w:hAnsi="Times New Roman"/>
                <w:highlight w:val="none"/>
                <w:shd w:val="clear" w:color="auto" w:fill="FFFFFF"/>
              </w:rPr>
            </w:pP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熟悉婴幼儿配方乳粉的生产工艺；</w:t>
            </w:r>
            <w:r>
              <w:rPr>
                <w:rFonts w:hint="eastAsia" w:ascii="Times New Roman" w:hAnsi="Times New Roman"/>
                <w:highlight w:val="none"/>
              </w:rPr>
              <w:t>乳粉的种类及成分组成；乳成分在干燥过程中的变化</w:t>
            </w:r>
            <w:r>
              <w:rPr>
                <w:rFonts w:hint="eastAsia" w:ascii="Times New Roman" w:hAnsi="Times New Roman"/>
                <w:highlight w:val="none"/>
                <w:lang w:eastAsia="zh-CN"/>
              </w:rPr>
              <w:t>；</w:t>
            </w:r>
          </w:p>
          <w:p>
            <w:pPr>
              <w:numPr>
                <w:ilvl w:val="0"/>
                <w:numId w:val="12"/>
              </w:numPr>
              <w:adjustRightInd w:val="0"/>
              <w:snapToGrid w:val="0"/>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掌握乳粉的生产工艺，特别是乳粉的速溶化方法；</w:t>
            </w:r>
            <w:r>
              <w:rPr>
                <w:rFonts w:hint="eastAsia" w:ascii="Times New Roman" w:hAnsi="Times New Roman"/>
                <w:kern w:val="0"/>
                <w:highlight w:val="none"/>
              </w:rPr>
              <w:t>婴儿配方乳粉的定义及生产婴儿配方乳粉设计依据和原则</w:t>
            </w:r>
            <w:r>
              <w:rPr>
                <w:rFonts w:hint="eastAsia" w:ascii="Times New Roman" w:hAnsi="Times New Roman"/>
                <w:kern w:val="0"/>
                <w:highlight w:val="none"/>
                <w:lang w:eastAsia="zh-CN"/>
              </w:rPr>
              <w:t>；</w:t>
            </w:r>
          </w:p>
          <w:p>
            <w:pPr>
              <w:numPr>
                <w:ilvl w:val="0"/>
                <w:numId w:val="12"/>
              </w:numPr>
              <w:adjustRightInd w:val="0"/>
              <w:snapToGrid w:val="0"/>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能够设计出合理</w:t>
            </w:r>
            <w:r>
              <w:rPr>
                <w:rFonts w:hint="eastAsia"/>
                <w:highlight w:val="none"/>
              </w:rPr>
              <w:t>的乳粉生产研究路线，</w:t>
            </w:r>
            <w:r>
              <w:rPr>
                <w:rFonts w:hint="eastAsia"/>
                <w:bCs/>
                <w:highlight w:val="none"/>
              </w:rPr>
              <w:t>并且</w:t>
            </w:r>
            <w:r>
              <w:rPr>
                <w:bCs/>
                <w:highlight w:val="none"/>
              </w:rPr>
              <w:t>对</w:t>
            </w:r>
            <w:r>
              <w:rPr>
                <w:rFonts w:hint="eastAsia"/>
                <w:bCs/>
                <w:highlight w:val="none"/>
              </w:rPr>
              <w:t>乳粉生产过程中的产品</w:t>
            </w:r>
            <w:r>
              <w:rPr>
                <w:bCs/>
                <w:highlight w:val="none"/>
              </w:rPr>
              <w:t>质量问题，迅速做出判断，并能</w:t>
            </w:r>
            <w:r>
              <w:rPr>
                <w:rFonts w:hint="eastAsia"/>
                <w:bCs/>
                <w:highlight w:val="none"/>
              </w:rPr>
              <w:t>提出</w:t>
            </w:r>
            <w:r>
              <w:rPr>
                <w:bCs/>
                <w:highlight w:val="none"/>
              </w:rPr>
              <w:t>解决</w:t>
            </w:r>
            <w:r>
              <w:rPr>
                <w:rFonts w:hint="eastAsia"/>
                <w:bCs/>
                <w:highlight w:val="none"/>
              </w:rPr>
              <w:t>方案。</w:t>
            </w:r>
          </w:p>
        </w:tc>
        <w:tc>
          <w:tcPr>
            <w:tcW w:w="518" w:type="dxa"/>
            <w:vAlign w:val="center"/>
          </w:tcPr>
          <w:p>
            <w:pPr>
              <w:adjustRightInd w:val="0"/>
              <w:snapToGrid w:val="0"/>
              <w:spacing w:line="32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2</w:t>
            </w:r>
          </w:p>
        </w:tc>
        <w:tc>
          <w:tcPr>
            <w:tcW w:w="1136" w:type="dxa"/>
            <w:vAlign w:val="center"/>
          </w:tcPr>
          <w:p>
            <w:pPr>
              <w:spacing w:line="320" w:lineRule="exact"/>
              <w:jc w:val="center"/>
              <w:rPr>
                <w:highlight w:val="none"/>
              </w:rPr>
            </w:pPr>
            <w:r>
              <w:rPr>
                <w:rFonts w:hint="eastAsia"/>
                <w:highlight w:val="none"/>
              </w:rPr>
              <w:t>课前预习</w:t>
            </w:r>
          </w:p>
          <w:p>
            <w:pPr>
              <w:spacing w:line="320" w:lineRule="exact"/>
              <w:jc w:val="center"/>
              <w:rPr>
                <w:highlight w:val="none"/>
              </w:rPr>
            </w:pPr>
            <w:r>
              <w:rPr>
                <w:rFonts w:hint="eastAsia"/>
                <w:highlight w:val="none"/>
              </w:rPr>
              <w:t>课堂讲授</w:t>
            </w:r>
          </w:p>
          <w:p>
            <w:pPr>
              <w:spacing w:line="320" w:lineRule="exact"/>
              <w:jc w:val="center"/>
              <w:rPr>
                <w:highlight w:val="none"/>
              </w:rPr>
            </w:pPr>
            <w:r>
              <w:rPr>
                <w:rFonts w:hint="eastAsia"/>
                <w:highlight w:val="none"/>
              </w:rPr>
              <w:t>课堂讨论</w:t>
            </w:r>
          </w:p>
          <w:p>
            <w:pPr>
              <w:spacing w:line="320" w:lineRule="exact"/>
              <w:jc w:val="center"/>
              <w:rPr>
                <w:rFonts w:ascii="Times New Roman" w:hAnsi="Times New Roman"/>
                <w:highlight w:val="none"/>
                <w:shd w:val="clear" w:color="auto" w:fill="FFFFFF"/>
              </w:rPr>
            </w:pPr>
            <w:r>
              <w:rPr>
                <w:rFonts w:hint="eastAsia"/>
                <w:highlight w:val="none"/>
              </w:rPr>
              <w:t>课堂练习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7" w:type="dxa"/>
            <w:tcMar>
              <w:left w:w="108" w:type="dxa"/>
              <w:right w:w="108" w:type="dxa"/>
            </w:tcMar>
            <w:vAlign w:val="center"/>
          </w:tcPr>
          <w:p>
            <w:pPr>
              <w:widowControl/>
              <w:spacing w:line="32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9</w:t>
            </w:r>
          </w:p>
        </w:tc>
        <w:tc>
          <w:tcPr>
            <w:tcW w:w="1191" w:type="dxa"/>
            <w:tcMar>
              <w:left w:w="108" w:type="dxa"/>
              <w:right w:w="108" w:type="dxa"/>
            </w:tcMar>
            <w:vAlign w:val="center"/>
          </w:tcPr>
          <w:p>
            <w:pPr>
              <w:widowControl/>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干酪</w:t>
            </w:r>
          </w:p>
          <w:p>
            <w:pPr>
              <w:widowControl/>
              <w:spacing w:line="320" w:lineRule="exact"/>
              <w:rPr>
                <w:rFonts w:ascii="Times New Roman" w:hAnsi="Times New Roman"/>
                <w:highlight w:val="none"/>
                <w:shd w:val="clear" w:color="auto" w:fill="FFFFFF"/>
              </w:rPr>
            </w:pPr>
          </w:p>
        </w:tc>
        <w:tc>
          <w:tcPr>
            <w:tcW w:w="2745" w:type="dxa"/>
            <w:vAlign w:val="center"/>
          </w:tcPr>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kern w:val="0"/>
                <w:highlight w:val="none"/>
              </w:rPr>
              <w:t>9.1</w:t>
            </w:r>
            <w:r>
              <w:rPr>
                <w:rFonts w:hint="eastAsia" w:ascii="Times New Roman" w:hAnsi="Times New Roman"/>
                <w:kern w:val="0"/>
                <w:highlight w:val="none"/>
              </w:rPr>
              <w:t>干酪</w:t>
            </w:r>
            <w:r>
              <w:rPr>
                <w:rFonts w:hint="eastAsia" w:ascii="Times New Roman" w:hAnsi="Times New Roman"/>
                <w:highlight w:val="none"/>
                <w:shd w:val="clear" w:color="auto" w:fill="FFFFFF"/>
              </w:rPr>
              <w:t>的定义及种类</w:t>
            </w:r>
          </w:p>
          <w:p>
            <w:pPr>
              <w:adjustRightInd w:val="0"/>
              <w:snapToGrid w:val="0"/>
              <w:spacing w:line="320" w:lineRule="exact"/>
              <w:ind w:firstLine="0"/>
              <w:rPr>
                <w:rFonts w:ascii="Times New Roman" w:hAnsi="Times New Roman"/>
                <w:kern w:val="0"/>
                <w:highlight w:val="none"/>
              </w:rPr>
            </w:pPr>
            <w:r>
              <w:rPr>
                <w:rFonts w:ascii="Times New Roman" w:hAnsi="Times New Roman"/>
                <w:kern w:val="0"/>
                <w:highlight w:val="none"/>
              </w:rPr>
              <w:t>9.2</w:t>
            </w:r>
            <w:r>
              <w:rPr>
                <w:rFonts w:hint="eastAsia" w:ascii="Times New Roman" w:hAnsi="Times New Roman"/>
                <w:kern w:val="0"/>
                <w:highlight w:val="none"/>
              </w:rPr>
              <w:t>干酪生产的基本原理</w:t>
            </w:r>
          </w:p>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kern w:val="0"/>
                <w:highlight w:val="none"/>
              </w:rPr>
              <w:t>9.3</w:t>
            </w:r>
            <w:r>
              <w:rPr>
                <w:rFonts w:hint="eastAsia" w:ascii="Times New Roman" w:hAnsi="Times New Roman"/>
                <w:kern w:val="0"/>
                <w:highlight w:val="none"/>
              </w:rPr>
              <w:t>各类典型干酪的生产工艺</w:t>
            </w:r>
          </w:p>
        </w:tc>
        <w:tc>
          <w:tcPr>
            <w:tcW w:w="2455" w:type="dxa"/>
            <w:vAlign w:val="center"/>
          </w:tcPr>
          <w:p>
            <w:pPr>
              <w:adjustRightInd w:val="0"/>
              <w:snapToGrid w:val="0"/>
              <w:spacing w:line="320" w:lineRule="exact"/>
              <w:rPr>
                <w:rFonts w:hint="eastAsia" w:ascii="Times New Roman" w:hAnsi="Times New Roman"/>
                <w:kern w:val="0"/>
                <w:highlight w:val="none"/>
              </w:rPr>
            </w:pPr>
            <w:r>
              <w:rPr>
                <w:rFonts w:hint="eastAsia" w:ascii="Times New Roman" w:hAnsi="Times New Roman"/>
                <w:kern w:val="0"/>
                <w:highlight w:val="none"/>
              </w:rPr>
              <w:t>重点：</w:t>
            </w:r>
          </w:p>
          <w:p>
            <w:pPr>
              <w:adjustRightInd w:val="0"/>
              <w:snapToGrid w:val="0"/>
              <w:spacing w:line="320" w:lineRule="exact"/>
              <w:rPr>
                <w:rFonts w:hint="eastAsia" w:ascii="Times New Roman" w:hAnsi="Times New Roman"/>
                <w:highlight w:val="none"/>
                <w:shd w:val="clear" w:color="auto" w:fill="FFFFFF"/>
                <w:lang w:eastAsia="zh-CN"/>
              </w:rPr>
            </w:pPr>
            <w:r>
              <w:rPr>
                <w:rFonts w:hint="eastAsia" w:ascii="Times New Roman" w:hAnsi="Times New Roman"/>
                <w:kern w:val="0"/>
                <w:highlight w:val="none"/>
              </w:rPr>
              <w:t>干酪</w:t>
            </w:r>
            <w:r>
              <w:rPr>
                <w:rFonts w:hint="eastAsia" w:ascii="Times New Roman" w:hAnsi="Times New Roman"/>
                <w:highlight w:val="none"/>
                <w:shd w:val="clear" w:color="auto" w:fill="FFFFFF"/>
              </w:rPr>
              <w:t>的定义以及生产原理</w:t>
            </w:r>
            <w:r>
              <w:rPr>
                <w:rFonts w:hint="eastAsia" w:ascii="Times New Roman" w:hAnsi="Times New Roman"/>
                <w:highlight w:val="none"/>
                <w:shd w:val="clear" w:color="auto" w:fill="FFFFFF"/>
                <w:lang w:eastAsia="zh-CN"/>
              </w:rPr>
              <w:t>。</w:t>
            </w:r>
          </w:p>
          <w:p>
            <w:pPr>
              <w:adjustRightInd w:val="0"/>
              <w:snapToGrid w:val="0"/>
              <w:spacing w:line="320" w:lineRule="exact"/>
              <w:rPr>
                <w:rFonts w:hint="eastAsia" w:ascii="Times New Roman" w:hAnsi="Times New Roman"/>
                <w:highlight w:val="none"/>
                <w:shd w:val="clear" w:color="auto" w:fill="FFFFFF"/>
              </w:rPr>
            </w:pPr>
            <w:r>
              <w:rPr>
                <w:rFonts w:hint="eastAsia" w:ascii="Times New Roman" w:hAnsi="Times New Roman"/>
                <w:highlight w:val="none"/>
                <w:shd w:val="clear" w:color="auto" w:fill="FFFFFF"/>
              </w:rPr>
              <w:t>难点：</w:t>
            </w:r>
          </w:p>
          <w:p>
            <w:pPr>
              <w:adjustRightInd w:val="0"/>
              <w:snapToGrid w:val="0"/>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切达干酪的制备过程。</w:t>
            </w:r>
          </w:p>
          <w:p>
            <w:pPr>
              <w:widowControl/>
              <w:spacing w:line="320" w:lineRule="exact"/>
              <w:rPr>
                <w:rFonts w:ascii="Times New Roman" w:hAnsi="Times New Roman"/>
                <w:highlight w:val="none"/>
                <w:shd w:val="clear" w:color="auto" w:fill="FFFFFF"/>
              </w:rPr>
            </w:pPr>
          </w:p>
        </w:tc>
        <w:tc>
          <w:tcPr>
            <w:tcW w:w="5209" w:type="dxa"/>
            <w:vAlign w:val="center"/>
          </w:tcPr>
          <w:p>
            <w:pPr>
              <w:numPr>
                <w:ilvl w:val="0"/>
                <w:numId w:val="13"/>
              </w:numPr>
              <w:adjustRightInd w:val="0"/>
              <w:snapToGrid w:val="0"/>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了解干酪的分类</w:t>
            </w:r>
            <w:r>
              <w:rPr>
                <w:rFonts w:hint="eastAsia" w:ascii="Times New Roman" w:hAnsi="Times New Roman"/>
                <w:highlight w:val="none"/>
                <w:shd w:val="clear" w:color="auto" w:fill="FFFFFF"/>
                <w:lang w:eastAsia="zh-CN"/>
              </w:rPr>
              <w:t>；</w:t>
            </w:r>
          </w:p>
          <w:p>
            <w:pPr>
              <w:numPr>
                <w:ilvl w:val="0"/>
                <w:numId w:val="13"/>
              </w:numPr>
              <w:adjustRightInd w:val="0"/>
              <w:snapToGrid w:val="0"/>
              <w:spacing w:line="320" w:lineRule="exact"/>
              <w:rPr>
                <w:rFonts w:ascii="Times New Roman" w:hAnsi="Times New Roman"/>
                <w:kern w:val="0"/>
                <w:highlight w:val="none"/>
              </w:rPr>
            </w:pP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熟悉干酪成熟过程中的变化；</w:t>
            </w:r>
            <w:r>
              <w:rPr>
                <w:rFonts w:hint="eastAsia" w:ascii="Times New Roman" w:hAnsi="Times New Roman"/>
                <w:highlight w:val="none"/>
                <w:shd w:val="clear" w:color="auto" w:fill="FFFFFF"/>
              </w:rPr>
              <w:t>知名干酪的制备工艺</w:t>
            </w:r>
            <w:r>
              <w:rPr>
                <w:rFonts w:hint="eastAsia" w:ascii="Times New Roman" w:hAnsi="Times New Roman"/>
                <w:highlight w:val="none"/>
                <w:shd w:val="clear" w:color="auto" w:fill="FFFFFF"/>
                <w:lang w:eastAsia="zh-CN"/>
              </w:rPr>
              <w:t>；</w:t>
            </w:r>
          </w:p>
          <w:p>
            <w:pPr>
              <w:widowControl/>
              <w:numPr>
                <w:ilvl w:val="0"/>
                <w:numId w:val="13"/>
              </w:numPr>
              <w:snapToGrid w:val="0"/>
              <w:spacing w:line="320" w:lineRule="exact"/>
              <w:rPr>
                <w:rFonts w:ascii="Times New Roman" w:hAnsi="Times New Roman"/>
                <w:kern w:val="0"/>
                <w:highlight w:val="none"/>
              </w:rPr>
            </w:pP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掌握干酪的定义</w:t>
            </w:r>
            <w:r>
              <w:rPr>
                <w:rFonts w:hint="eastAsia" w:ascii="Times New Roman" w:hAnsi="Times New Roman"/>
                <w:highlight w:val="none"/>
                <w:shd w:val="clear" w:color="auto" w:fill="FFFFFF"/>
                <w:lang w:eastAsia="zh-CN"/>
              </w:rPr>
              <w:t>，</w:t>
            </w:r>
            <w:r>
              <w:rPr>
                <w:rFonts w:hint="eastAsia" w:ascii="Times New Roman" w:hAnsi="Times New Roman"/>
                <w:highlight w:val="none"/>
              </w:rPr>
              <w:t>切达</w:t>
            </w:r>
            <w:r>
              <w:rPr>
                <w:rFonts w:hint="eastAsia" w:ascii="Times New Roman" w:hAnsi="Times New Roman"/>
                <w:kern w:val="0"/>
                <w:highlight w:val="none"/>
              </w:rPr>
              <w:t>干酪生产的基本原理</w:t>
            </w:r>
            <w:r>
              <w:rPr>
                <w:rFonts w:hint="eastAsia" w:ascii="Times New Roman" w:hAnsi="Times New Roman"/>
                <w:kern w:val="0"/>
                <w:highlight w:val="none"/>
                <w:lang w:eastAsia="zh-CN"/>
              </w:rPr>
              <w:t>，</w:t>
            </w:r>
            <w:r>
              <w:rPr>
                <w:rFonts w:hint="eastAsia" w:ascii="Times New Roman" w:hAnsi="Times New Roman"/>
                <w:highlight w:val="none"/>
                <w:shd w:val="clear" w:color="auto" w:fill="FFFFFF"/>
              </w:rPr>
              <w:t>新鲜、成熟及再制干酪之间的区别</w:t>
            </w:r>
            <w:r>
              <w:rPr>
                <w:rFonts w:hint="eastAsia" w:ascii="Times New Roman" w:hAnsi="Times New Roman"/>
                <w:highlight w:val="none"/>
                <w:shd w:val="clear" w:color="auto" w:fill="FFFFFF"/>
                <w:lang w:eastAsia="zh-CN"/>
              </w:rPr>
              <w:t>；</w:t>
            </w:r>
          </w:p>
          <w:p>
            <w:pPr>
              <w:widowControl/>
              <w:numPr>
                <w:ilvl w:val="0"/>
                <w:numId w:val="13"/>
              </w:numPr>
              <w:snapToGrid w:val="0"/>
              <w:spacing w:line="320" w:lineRule="exact"/>
              <w:rPr>
                <w:rFonts w:ascii="Times New Roman" w:hAnsi="Times New Roman"/>
                <w:kern w:val="0"/>
                <w:highlight w:val="none"/>
              </w:rPr>
            </w:pPr>
            <w:r>
              <w:rPr>
                <w:rFonts w:hint="eastAsia"/>
                <w:highlight w:val="none"/>
                <w:lang w:val="en-US" w:eastAsia="zh-CN"/>
              </w:rPr>
              <w:t xml:space="preserve"> </w:t>
            </w:r>
            <w:r>
              <w:rPr>
                <w:rFonts w:hint="eastAsia"/>
                <w:highlight w:val="none"/>
              </w:rPr>
              <w:t>能够根据原料乳特征，选择研究路线，设计干酪产品设计实验方案，</w:t>
            </w:r>
            <w:r>
              <w:rPr>
                <w:rFonts w:hint="eastAsia"/>
                <w:bCs/>
                <w:highlight w:val="none"/>
              </w:rPr>
              <w:t>并且</w:t>
            </w:r>
            <w:r>
              <w:rPr>
                <w:bCs/>
                <w:highlight w:val="none"/>
              </w:rPr>
              <w:t>对</w:t>
            </w:r>
            <w:r>
              <w:rPr>
                <w:rFonts w:hint="eastAsia"/>
                <w:bCs/>
                <w:highlight w:val="none"/>
              </w:rPr>
              <w:t>干酪生产过程中的产品</w:t>
            </w:r>
            <w:r>
              <w:rPr>
                <w:bCs/>
                <w:highlight w:val="none"/>
              </w:rPr>
              <w:t>质量问题，能迅速做出判断，并能</w:t>
            </w:r>
            <w:r>
              <w:rPr>
                <w:rFonts w:hint="eastAsia"/>
                <w:bCs/>
                <w:highlight w:val="none"/>
              </w:rPr>
              <w:t>提出</w:t>
            </w:r>
            <w:r>
              <w:rPr>
                <w:bCs/>
                <w:highlight w:val="none"/>
              </w:rPr>
              <w:t>解决</w:t>
            </w:r>
            <w:r>
              <w:rPr>
                <w:rFonts w:hint="eastAsia"/>
                <w:bCs/>
                <w:highlight w:val="none"/>
              </w:rPr>
              <w:t>方案。</w:t>
            </w:r>
          </w:p>
        </w:tc>
        <w:tc>
          <w:tcPr>
            <w:tcW w:w="518" w:type="dxa"/>
            <w:vAlign w:val="center"/>
          </w:tcPr>
          <w:p>
            <w:pPr>
              <w:widowControl/>
              <w:snapToGrid w:val="0"/>
              <w:spacing w:line="32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2</w:t>
            </w:r>
          </w:p>
        </w:tc>
        <w:tc>
          <w:tcPr>
            <w:tcW w:w="1136" w:type="dxa"/>
            <w:vAlign w:val="center"/>
          </w:tcPr>
          <w:p>
            <w:pPr>
              <w:spacing w:line="320" w:lineRule="exact"/>
              <w:jc w:val="center"/>
              <w:rPr>
                <w:highlight w:val="none"/>
              </w:rPr>
            </w:pPr>
            <w:r>
              <w:rPr>
                <w:rFonts w:hint="eastAsia"/>
                <w:highlight w:val="none"/>
              </w:rPr>
              <w:t>课前预习</w:t>
            </w:r>
          </w:p>
          <w:p>
            <w:pPr>
              <w:spacing w:line="320" w:lineRule="exact"/>
              <w:jc w:val="center"/>
              <w:rPr>
                <w:highlight w:val="none"/>
              </w:rPr>
            </w:pPr>
            <w:r>
              <w:rPr>
                <w:rFonts w:hint="eastAsia"/>
                <w:highlight w:val="none"/>
              </w:rPr>
              <w:t>课堂讲授</w:t>
            </w:r>
          </w:p>
          <w:p>
            <w:pPr>
              <w:spacing w:line="320" w:lineRule="exact"/>
              <w:jc w:val="center"/>
              <w:rPr>
                <w:rFonts w:hint="eastAsia"/>
                <w:highlight w:val="none"/>
              </w:rPr>
            </w:pPr>
            <w:r>
              <w:rPr>
                <w:rFonts w:hint="eastAsia"/>
                <w:highlight w:val="none"/>
              </w:rPr>
              <w:t>课堂讨论</w:t>
            </w:r>
          </w:p>
          <w:p>
            <w:pPr>
              <w:spacing w:line="320" w:lineRule="exact"/>
              <w:jc w:val="center"/>
              <w:rPr>
                <w:rFonts w:ascii="Times New Roman" w:hAnsi="Times New Roman"/>
                <w:highlight w:val="none"/>
                <w:shd w:val="clear" w:color="auto" w:fill="FFFFFF"/>
              </w:rPr>
            </w:pPr>
            <w:r>
              <w:rPr>
                <w:rFonts w:hint="eastAsia"/>
                <w:highlight w:val="none"/>
              </w:rPr>
              <w:t>课堂练习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7" w:type="dxa"/>
            <w:tcMar>
              <w:left w:w="108" w:type="dxa"/>
              <w:right w:w="108" w:type="dxa"/>
            </w:tcMar>
            <w:vAlign w:val="center"/>
          </w:tcPr>
          <w:p>
            <w:pPr>
              <w:widowControl/>
              <w:spacing w:line="32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10</w:t>
            </w:r>
          </w:p>
        </w:tc>
        <w:tc>
          <w:tcPr>
            <w:tcW w:w="1191" w:type="dxa"/>
            <w:tcMar>
              <w:left w:w="108" w:type="dxa"/>
              <w:right w:w="108" w:type="dxa"/>
            </w:tcMar>
            <w:vAlign w:val="center"/>
          </w:tcPr>
          <w:p>
            <w:pPr>
              <w:widowControl/>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乳脂类产品</w:t>
            </w:r>
          </w:p>
          <w:p>
            <w:pPr>
              <w:widowControl/>
              <w:spacing w:line="320" w:lineRule="exact"/>
              <w:rPr>
                <w:rFonts w:ascii="Times New Roman" w:hAnsi="Times New Roman"/>
                <w:highlight w:val="none"/>
                <w:shd w:val="clear" w:color="auto" w:fill="FFFFFF"/>
              </w:rPr>
            </w:pPr>
          </w:p>
        </w:tc>
        <w:tc>
          <w:tcPr>
            <w:tcW w:w="2745" w:type="dxa"/>
            <w:vAlign w:val="center"/>
          </w:tcPr>
          <w:p>
            <w:pPr>
              <w:adjustRightInd w:val="0"/>
              <w:snapToGrid w:val="0"/>
              <w:spacing w:line="320" w:lineRule="exact"/>
              <w:ind w:firstLine="0"/>
              <w:rPr>
                <w:rFonts w:ascii="Times New Roman" w:hAnsi="Times New Roman"/>
                <w:kern w:val="0"/>
                <w:highlight w:val="none"/>
              </w:rPr>
            </w:pPr>
            <w:r>
              <w:rPr>
                <w:rFonts w:ascii="Times New Roman" w:hAnsi="Times New Roman"/>
                <w:kern w:val="0"/>
                <w:highlight w:val="none"/>
              </w:rPr>
              <w:t>10.1</w:t>
            </w: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奶油</w:t>
            </w:r>
            <w:r>
              <w:rPr>
                <w:rFonts w:hint="eastAsia" w:ascii="Times New Roman" w:hAnsi="Times New Roman"/>
                <w:highlight w:val="none"/>
                <w:shd w:val="clear" w:color="auto" w:fill="FFFFFF"/>
              </w:rPr>
              <w:t>的定义</w:t>
            </w:r>
            <w:r>
              <w:rPr>
                <w:rFonts w:hint="eastAsia" w:ascii="Times New Roman" w:hAnsi="Times New Roman"/>
                <w:kern w:val="0"/>
                <w:highlight w:val="none"/>
              </w:rPr>
              <w:t>及生产奶油的基本原理</w:t>
            </w:r>
          </w:p>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kern w:val="0"/>
                <w:highlight w:val="none"/>
              </w:rPr>
              <w:t>10.2</w:t>
            </w: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稀奶油物理成熟的原理和方法</w:t>
            </w:r>
          </w:p>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kern w:val="0"/>
                <w:highlight w:val="none"/>
              </w:rPr>
              <w:t>10.3</w:t>
            </w:r>
            <w:r>
              <w:rPr>
                <w:rFonts w:hint="eastAsia" w:ascii="Times New Roman" w:hAnsi="Times New Roman"/>
                <w:kern w:val="0"/>
                <w:highlight w:val="none"/>
                <w:lang w:val="en-US" w:eastAsia="zh-CN"/>
              </w:rPr>
              <w:t xml:space="preserve"> </w:t>
            </w:r>
            <w:r>
              <w:rPr>
                <w:rFonts w:hint="eastAsia" w:ascii="Times New Roman" w:hAnsi="Times New Roman"/>
                <w:kern w:val="0"/>
                <w:highlight w:val="none"/>
              </w:rPr>
              <w:t>奶油的连续生产工艺</w:t>
            </w:r>
          </w:p>
          <w:p>
            <w:pPr>
              <w:adjustRightInd w:val="0"/>
              <w:snapToGrid w:val="0"/>
              <w:spacing w:line="320" w:lineRule="exact"/>
              <w:rPr>
                <w:rFonts w:ascii="Times New Roman" w:hAnsi="Times New Roman"/>
                <w:highlight w:val="none"/>
              </w:rPr>
            </w:pPr>
          </w:p>
        </w:tc>
        <w:tc>
          <w:tcPr>
            <w:tcW w:w="2455" w:type="dxa"/>
            <w:vAlign w:val="center"/>
          </w:tcPr>
          <w:p>
            <w:pPr>
              <w:widowControl/>
              <w:snapToGrid w:val="0"/>
              <w:spacing w:line="320" w:lineRule="exact"/>
              <w:rPr>
                <w:rFonts w:hint="default" w:ascii="Times New Roman" w:hAnsi="Times New Roman" w:cs="Times New Roman"/>
                <w:kern w:val="0"/>
                <w:highlight w:val="none"/>
              </w:rPr>
            </w:pPr>
            <w:r>
              <w:rPr>
                <w:rFonts w:hint="default" w:ascii="Times New Roman" w:hAnsi="Times New Roman" w:cs="Times New Roman"/>
                <w:kern w:val="0"/>
                <w:highlight w:val="none"/>
              </w:rPr>
              <w:t>重点：</w:t>
            </w:r>
          </w:p>
          <w:p>
            <w:pPr>
              <w:widowControl/>
              <w:snapToGrid w:val="0"/>
              <w:spacing w:line="320" w:lineRule="exact"/>
              <w:rPr>
                <w:rFonts w:hint="default" w:ascii="Times New Roman" w:hAnsi="Times New Roman" w:eastAsia="宋体" w:cs="Times New Roman"/>
                <w:highlight w:val="none"/>
                <w:shd w:val="clear" w:color="auto" w:fill="FFFFFF"/>
                <w:lang w:val="en-US" w:eastAsia="zh-CN"/>
              </w:rPr>
            </w:pPr>
            <w:r>
              <w:rPr>
                <w:rFonts w:hint="default" w:ascii="Times New Roman" w:hAnsi="Times New Roman" w:cs="Times New Roman"/>
                <w:kern w:val="0"/>
                <w:highlight w:val="none"/>
              </w:rPr>
              <w:t>稀奶油、奶油和无水奶油的区别</w:t>
            </w:r>
            <w:r>
              <w:rPr>
                <w:rFonts w:hint="default" w:ascii="Times New Roman" w:hAnsi="Times New Roman" w:cs="Times New Roman"/>
                <w:highlight w:val="none"/>
                <w:shd w:val="clear" w:color="auto" w:fill="FFFFFF"/>
              </w:rPr>
              <w:t>以及各自的生产原理</w:t>
            </w:r>
            <w:r>
              <w:rPr>
                <w:rFonts w:hint="default" w:ascii="Times New Roman" w:hAnsi="Times New Roman" w:cs="Times New Roman"/>
                <w:highlight w:val="none"/>
                <w:shd w:val="clear" w:color="auto" w:fill="FFFFFF"/>
                <w:lang w:eastAsia="zh-CN"/>
              </w:rPr>
              <w:t>。</w:t>
            </w:r>
          </w:p>
          <w:p>
            <w:pPr>
              <w:widowControl/>
              <w:spacing w:line="320" w:lineRule="exact"/>
              <w:rPr>
                <w:rFonts w:hint="default" w:ascii="Times New Roman" w:hAnsi="Times New Roman" w:cs="Times New Roman"/>
                <w:highlight w:val="none"/>
                <w:shd w:val="clear" w:color="auto" w:fill="FFFFFF"/>
              </w:rPr>
            </w:pPr>
            <w:r>
              <w:rPr>
                <w:rFonts w:hint="default" w:ascii="Times New Roman" w:hAnsi="Times New Roman" w:cs="Times New Roman"/>
                <w:highlight w:val="none"/>
                <w:shd w:val="clear" w:color="auto" w:fill="FFFFFF"/>
              </w:rPr>
              <w:t>难点：</w:t>
            </w:r>
          </w:p>
          <w:p>
            <w:pPr>
              <w:widowControl/>
              <w:spacing w:line="320" w:lineRule="exact"/>
              <w:rPr>
                <w:rFonts w:hint="default" w:ascii="Times New Roman" w:hAnsi="Times New Roman" w:cs="Times New Roman"/>
                <w:highlight w:val="none"/>
              </w:rPr>
            </w:pPr>
            <w:r>
              <w:rPr>
                <w:rFonts w:hint="default" w:ascii="Times New Roman" w:hAnsi="Times New Roman" w:cs="Times New Roman"/>
                <w:highlight w:val="none"/>
                <w:shd w:val="clear" w:color="auto" w:fill="FFFFFF"/>
              </w:rPr>
              <w:t>如何根据稀奶油的不同脂肪酸含量确定其物理成熟过程。</w:t>
            </w:r>
          </w:p>
        </w:tc>
        <w:tc>
          <w:tcPr>
            <w:tcW w:w="5209" w:type="dxa"/>
            <w:vAlign w:val="center"/>
          </w:tcPr>
          <w:p>
            <w:pPr>
              <w:widowControl/>
              <w:numPr>
                <w:ilvl w:val="0"/>
                <w:numId w:val="14"/>
              </w:numPr>
              <w:snapToGrid w:val="0"/>
              <w:spacing w:line="320" w:lineRule="exact"/>
              <w:rPr>
                <w:rFonts w:hint="default" w:ascii="Times New Roman" w:hAnsi="Times New Roman" w:cs="Times New Roman"/>
                <w:highlight w:val="none"/>
              </w:rPr>
            </w:pPr>
            <w:r>
              <w:rPr>
                <w:rFonts w:hint="default" w:ascii="Times New Roman" w:hAnsi="Times New Roman" w:cs="Times New Roman"/>
                <w:highlight w:val="none"/>
              </w:rPr>
              <w:t>了解稀奶油的物理成熟以及微生物成熟</w:t>
            </w:r>
            <w:r>
              <w:rPr>
                <w:rFonts w:hint="default" w:ascii="Times New Roman" w:hAnsi="Times New Roman" w:cs="Times New Roman"/>
                <w:highlight w:val="none"/>
                <w:lang w:eastAsia="zh-CN"/>
              </w:rPr>
              <w:t>；</w:t>
            </w:r>
          </w:p>
          <w:p>
            <w:pPr>
              <w:widowControl/>
              <w:numPr>
                <w:ilvl w:val="0"/>
                <w:numId w:val="14"/>
              </w:numPr>
              <w:snapToGrid w:val="0"/>
              <w:spacing w:line="320" w:lineRule="exact"/>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熟悉奶油的产品特征及质量控制；发酵稀奶油的生产工艺特点；稀奶油的产品特征及质量控制</w:t>
            </w:r>
            <w:r>
              <w:rPr>
                <w:rFonts w:hint="default" w:ascii="Times New Roman" w:hAnsi="Times New Roman" w:cs="Times New Roman"/>
                <w:highlight w:val="none"/>
                <w:lang w:eastAsia="zh-CN"/>
              </w:rPr>
              <w:t>；</w:t>
            </w:r>
          </w:p>
          <w:p>
            <w:pPr>
              <w:widowControl/>
              <w:numPr>
                <w:ilvl w:val="0"/>
                <w:numId w:val="14"/>
              </w:numPr>
              <w:snapToGrid w:val="0"/>
              <w:spacing w:line="320" w:lineRule="exact"/>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掌握稀奶油</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奶油、无水黄油</w:t>
            </w:r>
            <w:r>
              <w:rPr>
                <w:rFonts w:hint="default" w:ascii="Times New Roman" w:hAnsi="Times New Roman" w:cs="Times New Roman"/>
                <w:highlight w:val="none"/>
              </w:rPr>
              <w:t>的定义及生产工艺</w:t>
            </w:r>
            <w:r>
              <w:rPr>
                <w:rFonts w:hint="default" w:ascii="Times New Roman" w:hAnsi="Times New Roman" w:cs="Times New Roman"/>
                <w:highlight w:val="none"/>
                <w:lang w:eastAsia="zh-CN"/>
              </w:rPr>
              <w:t>；</w:t>
            </w:r>
          </w:p>
          <w:p>
            <w:pPr>
              <w:widowControl/>
              <w:numPr>
                <w:ilvl w:val="0"/>
                <w:numId w:val="14"/>
              </w:numPr>
              <w:snapToGrid w:val="0"/>
              <w:spacing w:line="320" w:lineRule="exact"/>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能够根据原料乳中的脂肪球颗粒特性，选择合理的乳脂分离方案，设计传统黄油产品设计实验方案，</w:t>
            </w:r>
            <w:r>
              <w:rPr>
                <w:rFonts w:hint="default" w:ascii="Times New Roman" w:hAnsi="Times New Roman" w:cs="Times New Roman"/>
                <w:bCs/>
                <w:highlight w:val="none"/>
              </w:rPr>
              <w:t>并且对黄油生产过程中的产品质量问题，能迅速做出判断，并能提出解决方案。</w:t>
            </w:r>
          </w:p>
        </w:tc>
        <w:tc>
          <w:tcPr>
            <w:tcW w:w="518" w:type="dxa"/>
            <w:vAlign w:val="center"/>
          </w:tcPr>
          <w:p>
            <w:pPr>
              <w:widowControl/>
              <w:snapToGrid w:val="0"/>
              <w:spacing w:line="320" w:lineRule="exact"/>
              <w:jc w:val="center"/>
              <w:rPr>
                <w:rFonts w:ascii="Times New Roman" w:hAnsi="Times New Roman"/>
                <w:highlight w:val="none"/>
              </w:rPr>
            </w:pPr>
            <w:r>
              <w:rPr>
                <w:rFonts w:hint="eastAsia" w:ascii="Times New Roman" w:hAnsi="Times New Roman"/>
                <w:highlight w:val="none"/>
              </w:rPr>
              <w:t>2</w:t>
            </w:r>
          </w:p>
        </w:tc>
        <w:tc>
          <w:tcPr>
            <w:tcW w:w="1136" w:type="dxa"/>
            <w:vAlign w:val="center"/>
          </w:tcPr>
          <w:p>
            <w:pPr>
              <w:spacing w:line="320" w:lineRule="exact"/>
              <w:jc w:val="center"/>
              <w:rPr>
                <w:highlight w:val="none"/>
              </w:rPr>
            </w:pPr>
            <w:r>
              <w:rPr>
                <w:rFonts w:hint="eastAsia"/>
                <w:highlight w:val="none"/>
              </w:rPr>
              <w:t>课前预习</w:t>
            </w:r>
          </w:p>
          <w:p>
            <w:pPr>
              <w:spacing w:line="320" w:lineRule="exact"/>
              <w:jc w:val="center"/>
              <w:rPr>
                <w:highlight w:val="none"/>
              </w:rPr>
            </w:pPr>
            <w:r>
              <w:rPr>
                <w:rFonts w:hint="eastAsia"/>
                <w:highlight w:val="none"/>
              </w:rPr>
              <w:t>课堂讲授</w:t>
            </w:r>
          </w:p>
          <w:p>
            <w:pPr>
              <w:spacing w:line="320" w:lineRule="exact"/>
              <w:jc w:val="center"/>
              <w:rPr>
                <w:rFonts w:hint="eastAsia"/>
                <w:highlight w:val="none"/>
              </w:rPr>
            </w:pPr>
            <w:r>
              <w:rPr>
                <w:rFonts w:hint="eastAsia"/>
                <w:highlight w:val="none"/>
              </w:rPr>
              <w:t>课堂讨论</w:t>
            </w:r>
          </w:p>
          <w:p>
            <w:pPr>
              <w:spacing w:line="320" w:lineRule="exact"/>
              <w:jc w:val="center"/>
              <w:rPr>
                <w:rFonts w:ascii="Times New Roman" w:hAnsi="Times New Roman"/>
                <w:highlight w:val="none"/>
              </w:rPr>
            </w:pPr>
            <w:r>
              <w:rPr>
                <w:rFonts w:hint="eastAsia"/>
                <w:highlight w:val="none"/>
              </w:rPr>
              <w:t>课堂练习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7" w:type="dxa"/>
            <w:tcMar>
              <w:left w:w="108" w:type="dxa"/>
              <w:right w:w="108" w:type="dxa"/>
            </w:tcMar>
            <w:vAlign w:val="center"/>
          </w:tcPr>
          <w:p>
            <w:pPr>
              <w:widowControl/>
              <w:spacing w:line="32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11</w:t>
            </w:r>
          </w:p>
        </w:tc>
        <w:tc>
          <w:tcPr>
            <w:tcW w:w="1191" w:type="dxa"/>
            <w:tcMar>
              <w:left w:w="108" w:type="dxa"/>
              <w:right w:w="108" w:type="dxa"/>
            </w:tcMar>
            <w:vAlign w:val="center"/>
          </w:tcPr>
          <w:p>
            <w:pPr>
              <w:widowControl/>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冷冻乳制品</w:t>
            </w:r>
          </w:p>
          <w:p>
            <w:pPr>
              <w:widowControl/>
              <w:spacing w:line="320" w:lineRule="exact"/>
              <w:rPr>
                <w:rFonts w:ascii="Times New Roman" w:hAnsi="Times New Roman"/>
                <w:highlight w:val="none"/>
                <w:shd w:val="clear" w:color="auto" w:fill="FFFFFF"/>
              </w:rPr>
            </w:pPr>
          </w:p>
        </w:tc>
        <w:tc>
          <w:tcPr>
            <w:tcW w:w="2745" w:type="dxa"/>
            <w:vAlign w:val="center"/>
          </w:tcPr>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kern w:val="0"/>
                <w:highlight w:val="none"/>
              </w:rPr>
              <w:t>11.1</w:t>
            </w:r>
            <w:r>
              <w:rPr>
                <w:rFonts w:hint="eastAsia" w:ascii="Times New Roman" w:hAnsi="Times New Roman"/>
                <w:kern w:val="0"/>
                <w:highlight w:val="none"/>
              </w:rPr>
              <w:t>冰激凌及雪糕</w:t>
            </w:r>
            <w:r>
              <w:rPr>
                <w:rFonts w:hint="eastAsia" w:ascii="Times New Roman" w:hAnsi="Times New Roman"/>
                <w:highlight w:val="none"/>
                <w:shd w:val="clear" w:color="auto" w:fill="FFFFFF"/>
              </w:rPr>
              <w:t>的定义</w:t>
            </w:r>
          </w:p>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kern w:val="0"/>
                <w:highlight w:val="none"/>
              </w:rPr>
              <w:t>11.2</w:t>
            </w:r>
            <w:r>
              <w:rPr>
                <w:rFonts w:hint="eastAsia" w:ascii="Times New Roman" w:hAnsi="Times New Roman"/>
                <w:kern w:val="0"/>
                <w:highlight w:val="none"/>
              </w:rPr>
              <w:t>冰激凌和雪糕生产的基本原理</w:t>
            </w:r>
          </w:p>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kern w:val="0"/>
                <w:highlight w:val="none"/>
              </w:rPr>
              <w:t>11.3</w:t>
            </w:r>
            <w:r>
              <w:rPr>
                <w:rFonts w:hint="eastAsia" w:ascii="Times New Roman" w:hAnsi="Times New Roman"/>
                <w:kern w:val="0"/>
                <w:highlight w:val="none"/>
              </w:rPr>
              <w:t>冰激凌的物理结构特点</w:t>
            </w:r>
          </w:p>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kern w:val="0"/>
                <w:highlight w:val="none"/>
              </w:rPr>
              <w:t>11.4</w:t>
            </w:r>
            <w:r>
              <w:rPr>
                <w:rFonts w:hint="eastAsia" w:ascii="Times New Roman" w:hAnsi="Times New Roman"/>
                <w:kern w:val="0"/>
                <w:highlight w:val="none"/>
              </w:rPr>
              <w:t>冰激凌的质量标准及质量控制</w:t>
            </w:r>
          </w:p>
          <w:p>
            <w:pPr>
              <w:adjustRightInd w:val="0"/>
              <w:snapToGrid w:val="0"/>
              <w:spacing w:line="320" w:lineRule="exact"/>
              <w:rPr>
                <w:rFonts w:ascii="Times New Roman" w:hAnsi="Times New Roman"/>
                <w:highlight w:val="none"/>
              </w:rPr>
            </w:pPr>
          </w:p>
        </w:tc>
        <w:tc>
          <w:tcPr>
            <w:tcW w:w="2455" w:type="dxa"/>
            <w:vAlign w:val="center"/>
          </w:tcPr>
          <w:p>
            <w:pPr>
              <w:widowControl/>
              <w:snapToGrid w:val="0"/>
              <w:spacing w:line="320" w:lineRule="exact"/>
              <w:rPr>
                <w:rFonts w:hint="default" w:ascii="Times New Roman" w:hAnsi="Times New Roman" w:cs="Times New Roman"/>
                <w:kern w:val="0"/>
                <w:highlight w:val="none"/>
              </w:rPr>
            </w:pPr>
            <w:r>
              <w:rPr>
                <w:rFonts w:hint="default" w:ascii="Times New Roman" w:hAnsi="Times New Roman" w:cs="Times New Roman"/>
                <w:kern w:val="0"/>
                <w:highlight w:val="none"/>
              </w:rPr>
              <w:t>重点：</w:t>
            </w:r>
          </w:p>
          <w:p>
            <w:pPr>
              <w:widowControl/>
              <w:snapToGrid w:val="0"/>
              <w:spacing w:line="320" w:lineRule="exact"/>
              <w:rPr>
                <w:rFonts w:hint="eastAsia" w:ascii="Times New Roman" w:hAnsi="Times New Roman" w:eastAsia="宋体" w:cs="Times New Roman"/>
                <w:highlight w:val="none"/>
                <w:shd w:val="clear" w:color="auto" w:fill="FFFFFF"/>
                <w:lang w:eastAsia="zh-CN"/>
              </w:rPr>
            </w:pPr>
            <w:r>
              <w:rPr>
                <w:rFonts w:hint="default" w:ascii="Times New Roman" w:hAnsi="Times New Roman" w:cs="Times New Roman"/>
                <w:kern w:val="0"/>
                <w:highlight w:val="none"/>
              </w:rPr>
              <w:t>冰激凌和雪糕的区别</w:t>
            </w:r>
            <w:r>
              <w:rPr>
                <w:rFonts w:hint="default" w:ascii="Times New Roman" w:hAnsi="Times New Roman" w:cs="Times New Roman"/>
                <w:highlight w:val="none"/>
                <w:shd w:val="clear" w:color="auto" w:fill="FFFFFF"/>
              </w:rPr>
              <w:t>以及各自的生产工艺特点</w:t>
            </w:r>
            <w:r>
              <w:rPr>
                <w:rFonts w:hint="eastAsia" w:ascii="Times New Roman" w:hAnsi="Times New Roman" w:cs="Times New Roman"/>
                <w:highlight w:val="none"/>
                <w:shd w:val="clear" w:color="auto" w:fill="FFFFFF"/>
                <w:lang w:eastAsia="zh-CN"/>
              </w:rPr>
              <w:t>。</w:t>
            </w:r>
          </w:p>
          <w:p>
            <w:pPr>
              <w:widowControl/>
              <w:snapToGrid w:val="0"/>
              <w:spacing w:line="320" w:lineRule="exact"/>
              <w:rPr>
                <w:rFonts w:hint="default" w:ascii="Times New Roman" w:hAnsi="Times New Roman" w:cs="Times New Roman"/>
                <w:highlight w:val="none"/>
              </w:rPr>
            </w:pPr>
            <w:r>
              <w:rPr>
                <w:rFonts w:hint="default" w:ascii="Times New Roman" w:hAnsi="Times New Roman" w:cs="Times New Roman"/>
                <w:highlight w:val="none"/>
                <w:shd w:val="clear" w:color="auto" w:fill="FFFFFF"/>
              </w:rPr>
              <w:t>难点：冰激凌老化和凝冻的机理及影响</w:t>
            </w:r>
            <w:r>
              <w:rPr>
                <w:rFonts w:hint="default" w:ascii="Times New Roman" w:hAnsi="Times New Roman" w:cs="Times New Roman"/>
                <w:kern w:val="0"/>
                <w:highlight w:val="none"/>
              </w:rPr>
              <w:t>冰激凌和雪糕膨胀率的因素</w:t>
            </w:r>
            <w:r>
              <w:rPr>
                <w:rFonts w:hint="default" w:ascii="Times New Roman" w:hAnsi="Times New Roman" w:cs="Times New Roman"/>
                <w:highlight w:val="none"/>
                <w:shd w:val="clear" w:color="auto" w:fill="FFFFFF"/>
              </w:rPr>
              <w:t>。</w:t>
            </w:r>
          </w:p>
          <w:p>
            <w:pPr>
              <w:widowControl/>
              <w:spacing w:line="320" w:lineRule="exact"/>
              <w:rPr>
                <w:rFonts w:hint="default" w:ascii="Times New Roman" w:hAnsi="Times New Roman" w:cs="Times New Roman"/>
                <w:highlight w:val="none"/>
              </w:rPr>
            </w:pPr>
          </w:p>
        </w:tc>
        <w:tc>
          <w:tcPr>
            <w:tcW w:w="5209" w:type="dxa"/>
            <w:vAlign w:val="center"/>
          </w:tcPr>
          <w:p>
            <w:pPr>
              <w:numPr>
                <w:ilvl w:val="0"/>
                <w:numId w:val="15"/>
              </w:numPr>
              <w:adjustRightInd w:val="0"/>
              <w:snapToGrid w:val="0"/>
              <w:spacing w:line="320" w:lineRule="exact"/>
              <w:rPr>
                <w:rFonts w:hint="default" w:ascii="Times New Roman" w:hAnsi="Times New Roman" w:cs="Times New Roman"/>
                <w:highlight w:val="none"/>
                <w:shd w:val="clear" w:color="auto" w:fill="FFFFFF"/>
              </w:rPr>
            </w:pPr>
            <w:r>
              <w:rPr>
                <w:rFonts w:hint="eastAsia" w:ascii="Times New Roman" w:hAnsi="Times New Roman" w:cs="Times New Roman"/>
                <w:highlight w:val="none"/>
                <w:shd w:val="clear" w:color="auto" w:fill="FFFFFF"/>
                <w:lang w:val="en-US" w:eastAsia="zh-CN"/>
              </w:rPr>
              <w:t xml:space="preserve"> </w:t>
            </w:r>
            <w:r>
              <w:rPr>
                <w:rFonts w:hint="default" w:ascii="Times New Roman" w:hAnsi="Times New Roman" w:cs="Times New Roman"/>
                <w:highlight w:val="none"/>
                <w:shd w:val="clear" w:color="auto" w:fill="FFFFFF"/>
              </w:rPr>
              <w:t>了解冰激凌原料的配比计算；冰激凌的硬化和贮藏条件；</w:t>
            </w:r>
            <w:r>
              <w:rPr>
                <w:rFonts w:hint="default" w:ascii="Times New Roman" w:hAnsi="Times New Roman" w:cs="Times New Roman"/>
                <w:highlight w:val="none"/>
              </w:rPr>
              <w:t>冰激凌的质量标准</w:t>
            </w:r>
            <w:r>
              <w:rPr>
                <w:rFonts w:hint="eastAsia" w:ascii="Times New Roman" w:hAnsi="Times New Roman" w:cs="Times New Roman"/>
                <w:highlight w:val="none"/>
                <w:lang w:eastAsia="zh-CN"/>
              </w:rPr>
              <w:t>；</w:t>
            </w:r>
          </w:p>
          <w:p>
            <w:pPr>
              <w:numPr>
                <w:ilvl w:val="0"/>
                <w:numId w:val="15"/>
              </w:numPr>
              <w:adjustRightInd w:val="0"/>
              <w:snapToGrid w:val="0"/>
              <w:spacing w:line="320" w:lineRule="exact"/>
              <w:rPr>
                <w:rFonts w:hint="default" w:ascii="Times New Roman" w:hAnsi="Times New Roman" w:cs="Times New Roman"/>
                <w:highlight w:val="none"/>
                <w:shd w:val="clear" w:color="auto" w:fill="FFFFFF"/>
              </w:rPr>
            </w:pP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熟悉冰激凌常见缺陷以及预防措施；</w:t>
            </w:r>
            <w:r>
              <w:rPr>
                <w:rFonts w:hint="default" w:ascii="Times New Roman" w:hAnsi="Times New Roman" w:cs="Times New Roman"/>
                <w:highlight w:val="none"/>
                <w:shd w:val="clear" w:color="auto" w:fill="FFFFFF"/>
              </w:rPr>
              <w:t>影响雪糕质量的主要因素</w:t>
            </w:r>
            <w:r>
              <w:rPr>
                <w:rFonts w:hint="eastAsia" w:ascii="Times New Roman" w:hAnsi="Times New Roman" w:cs="Times New Roman"/>
                <w:highlight w:val="none"/>
                <w:shd w:val="clear" w:color="auto" w:fill="FFFFFF"/>
                <w:lang w:eastAsia="zh-CN"/>
              </w:rPr>
              <w:t>；</w:t>
            </w:r>
          </w:p>
          <w:p>
            <w:pPr>
              <w:numPr>
                <w:ilvl w:val="0"/>
                <w:numId w:val="15"/>
              </w:numPr>
              <w:adjustRightInd w:val="0"/>
              <w:snapToGrid w:val="0"/>
              <w:spacing w:line="320" w:lineRule="exact"/>
              <w:rPr>
                <w:rFonts w:hint="default" w:ascii="Times New Roman" w:hAnsi="Times New Roman" w:cs="Times New Roman"/>
                <w:highlight w:val="none"/>
              </w:rPr>
            </w:pP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掌握冰激凌的定义；</w:t>
            </w:r>
            <w:r>
              <w:rPr>
                <w:rFonts w:hint="default" w:ascii="Times New Roman" w:hAnsi="Times New Roman" w:cs="Times New Roman"/>
                <w:highlight w:val="none"/>
                <w:shd w:val="clear" w:color="auto" w:fill="FFFFFF"/>
              </w:rPr>
              <w:t>冰激凌各工序的特点及目的，特别是老化及凝冻工序；冰淇淋膨胀率的定义以及影响因素；雪糕的定义以及加工工艺特点</w:t>
            </w:r>
            <w:r>
              <w:rPr>
                <w:rFonts w:hint="eastAsia" w:ascii="Times New Roman" w:hAnsi="Times New Roman" w:cs="Times New Roman"/>
                <w:highlight w:val="none"/>
                <w:shd w:val="clear" w:color="auto" w:fill="FFFFFF"/>
                <w:lang w:eastAsia="zh-CN"/>
              </w:rPr>
              <w:t>；</w:t>
            </w:r>
          </w:p>
          <w:p>
            <w:pPr>
              <w:numPr>
                <w:ilvl w:val="0"/>
                <w:numId w:val="15"/>
              </w:numPr>
              <w:adjustRightInd w:val="0"/>
              <w:snapToGrid w:val="0"/>
              <w:spacing w:line="320" w:lineRule="exact"/>
              <w:rPr>
                <w:rFonts w:hint="default" w:ascii="Times New Roman" w:hAnsi="Times New Roman" w:cs="Times New Roman"/>
                <w:highlight w:val="none"/>
              </w:rPr>
            </w:pP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能够根据原料乳特征，选择研究路线，计算冰淇淋原料配比，设计冰淇淋实验方案；并且完成冰淇淋的膨胀率的计算。</w:t>
            </w:r>
          </w:p>
        </w:tc>
        <w:tc>
          <w:tcPr>
            <w:tcW w:w="518" w:type="dxa"/>
            <w:vAlign w:val="center"/>
          </w:tcPr>
          <w:p>
            <w:pPr>
              <w:adjustRightInd w:val="0"/>
              <w:snapToGrid w:val="0"/>
              <w:spacing w:line="320" w:lineRule="exact"/>
              <w:jc w:val="center"/>
              <w:rPr>
                <w:rFonts w:ascii="Times New Roman" w:hAnsi="Times New Roman"/>
                <w:highlight w:val="none"/>
              </w:rPr>
            </w:pPr>
            <w:r>
              <w:rPr>
                <w:rFonts w:hint="eastAsia" w:ascii="Times New Roman" w:hAnsi="Times New Roman"/>
                <w:highlight w:val="none"/>
              </w:rPr>
              <w:t>2</w:t>
            </w:r>
          </w:p>
        </w:tc>
        <w:tc>
          <w:tcPr>
            <w:tcW w:w="1136" w:type="dxa"/>
            <w:vAlign w:val="center"/>
          </w:tcPr>
          <w:p>
            <w:pPr>
              <w:spacing w:line="320" w:lineRule="exact"/>
              <w:jc w:val="center"/>
              <w:rPr>
                <w:highlight w:val="none"/>
              </w:rPr>
            </w:pPr>
            <w:r>
              <w:rPr>
                <w:rFonts w:hint="eastAsia"/>
                <w:highlight w:val="none"/>
              </w:rPr>
              <w:t>课前预习</w:t>
            </w:r>
          </w:p>
          <w:p>
            <w:pPr>
              <w:spacing w:line="320" w:lineRule="exact"/>
              <w:jc w:val="center"/>
              <w:rPr>
                <w:highlight w:val="none"/>
              </w:rPr>
            </w:pPr>
            <w:r>
              <w:rPr>
                <w:rFonts w:hint="eastAsia"/>
                <w:highlight w:val="none"/>
              </w:rPr>
              <w:t>课堂讲授</w:t>
            </w:r>
          </w:p>
          <w:p>
            <w:pPr>
              <w:spacing w:line="320" w:lineRule="exact"/>
              <w:jc w:val="center"/>
              <w:rPr>
                <w:rFonts w:hint="eastAsia"/>
                <w:highlight w:val="none"/>
              </w:rPr>
            </w:pPr>
            <w:r>
              <w:rPr>
                <w:rFonts w:hint="eastAsia"/>
                <w:highlight w:val="none"/>
              </w:rPr>
              <w:t>课堂讨论</w:t>
            </w:r>
          </w:p>
          <w:p>
            <w:pPr>
              <w:spacing w:line="320" w:lineRule="exact"/>
              <w:jc w:val="center"/>
              <w:rPr>
                <w:rFonts w:ascii="Times New Roman" w:hAnsi="Times New Roman"/>
                <w:highlight w:val="none"/>
              </w:rPr>
            </w:pPr>
            <w:r>
              <w:rPr>
                <w:rFonts w:hint="eastAsia"/>
                <w:highlight w:val="none"/>
              </w:rPr>
              <w:t>课堂练习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7" w:type="dxa"/>
            <w:tcMar>
              <w:left w:w="108" w:type="dxa"/>
              <w:right w:w="108" w:type="dxa"/>
            </w:tcMar>
            <w:vAlign w:val="center"/>
          </w:tcPr>
          <w:p>
            <w:pPr>
              <w:adjustRightInd w:val="0"/>
              <w:snapToGrid w:val="0"/>
              <w:spacing w:line="32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12</w:t>
            </w:r>
          </w:p>
        </w:tc>
        <w:tc>
          <w:tcPr>
            <w:tcW w:w="1191" w:type="dxa"/>
            <w:tcMar>
              <w:left w:w="108" w:type="dxa"/>
              <w:right w:w="108" w:type="dxa"/>
            </w:tcMar>
            <w:vAlign w:val="center"/>
          </w:tcPr>
          <w:p>
            <w:pPr>
              <w:widowControl/>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乳蛋白质产品</w:t>
            </w:r>
          </w:p>
          <w:p>
            <w:pPr>
              <w:adjustRightInd w:val="0"/>
              <w:snapToGrid w:val="0"/>
              <w:spacing w:line="320" w:lineRule="exact"/>
              <w:rPr>
                <w:rFonts w:ascii="Times New Roman" w:hAnsi="Times New Roman"/>
                <w:highlight w:val="none"/>
                <w:shd w:val="clear" w:color="auto" w:fill="FFFFFF"/>
              </w:rPr>
            </w:pPr>
          </w:p>
        </w:tc>
        <w:tc>
          <w:tcPr>
            <w:tcW w:w="2745" w:type="dxa"/>
            <w:vAlign w:val="center"/>
          </w:tcPr>
          <w:p>
            <w:pPr>
              <w:adjustRightInd w:val="0"/>
              <w:snapToGrid w:val="0"/>
              <w:spacing w:line="320" w:lineRule="exact"/>
              <w:ind w:firstLine="0"/>
              <w:rPr>
                <w:rFonts w:ascii="Times New Roman" w:hAnsi="Times New Roman"/>
                <w:kern w:val="0"/>
                <w:highlight w:val="none"/>
              </w:rPr>
            </w:pPr>
            <w:r>
              <w:rPr>
                <w:rFonts w:ascii="Times New Roman" w:hAnsi="Times New Roman"/>
                <w:kern w:val="0"/>
                <w:highlight w:val="none"/>
              </w:rPr>
              <w:t>12.1</w:t>
            </w:r>
            <w:r>
              <w:rPr>
                <w:rFonts w:hint="eastAsia" w:ascii="Times New Roman" w:hAnsi="Times New Roman"/>
                <w:kern w:val="0"/>
                <w:highlight w:val="none"/>
              </w:rPr>
              <w:t>制备酪蛋白的工艺过程</w:t>
            </w:r>
          </w:p>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kern w:val="0"/>
                <w:highlight w:val="none"/>
              </w:rPr>
              <w:t>12.2</w:t>
            </w:r>
            <w:r>
              <w:rPr>
                <w:rFonts w:hint="eastAsia" w:ascii="Times New Roman" w:hAnsi="Times New Roman"/>
                <w:kern w:val="0"/>
                <w:highlight w:val="none"/>
              </w:rPr>
              <w:t>乳清蛋白产品的种类以及制备方法</w:t>
            </w:r>
          </w:p>
          <w:p>
            <w:pPr>
              <w:adjustRightInd w:val="0"/>
              <w:snapToGrid w:val="0"/>
              <w:spacing w:line="320" w:lineRule="exact"/>
              <w:ind w:firstLine="0"/>
              <w:rPr>
                <w:rFonts w:ascii="Times New Roman" w:hAnsi="Times New Roman"/>
                <w:highlight w:val="none"/>
                <w:shd w:val="clear" w:color="auto" w:fill="FFFFFF"/>
              </w:rPr>
            </w:pPr>
            <w:r>
              <w:rPr>
                <w:rFonts w:ascii="Times New Roman" w:hAnsi="Times New Roman"/>
                <w:kern w:val="0"/>
                <w:highlight w:val="none"/>
              </w:rPr>
              <w:t>12.3</w:t>
            </w:r>
            <w:r>
              <w:rPr>
                <w:rFonts w:hint="eastAsia" w:ascii="Times New Roman" w:hAnsi="Times New Roman"/>
                <w:kern w:val="0"/>
                <w:highlight w:val="none"/>
              </w:rPr>
              <w:t>乳蛋白质的功能特性以及其在食品工业中的应用</w:t>
            </w:r>
          </w:p>
        </w:tc>
        <w:tc>
          <w:tcPr>
            <w:tcW w:w="2455" w:type="dxa"/>
            <w:vAlign w:val="center"/>
          </w:tcPr>
          <w:p>
            <w:pPr>
              <w:adjustRightInd w:val="0"/>
              <w:snapToGrid w:val="0"/>
              <w:spacing w:line="320" w:lineRule="exact"/>
              <w:rPr>
                <w:rFonts w:hint="eastAsia" w:ascii="Times New Roman" w:hAnsi="Times New Roman"/>
                <w:kern w:val="0"/>
                <w:highlight w:val="none"/>
              </w:rPr>
            </w:pPr>
            <w:r>
              <w:rPr>
                <w:rFonts w:hint="eastAsia" w:ascii="Times New Roman" w:hAnsi="Times New Roman"/>
                <w:kern w:val="0"/>
                <w:highlight w:val="none"/>
              </w:rPr>
              <w:t>重点：</w:t>
            </w:r>
          </w:p>
          <w:p>
            <w:pPr>
              <w:adjustRightInd w:val="0"/>
              <w:snapToGrid w:val="0"/>
              <w:spacing w:line="320" w:lineRule="exact"/>
              <w:rPr>
                <w:rFonts w:hint="eastAsia" w:ascii="Times New Roman" w:hAnsi="Times New Roman" w:eastAsia="宋体"/>
                <w:kern w:val="0"/>
                <w:highlight w:val="none"/>
                <w:lang w:eastAsia="zh-CN"/>
              </w:rPr>
            </w:pPr>
            <w:r>
              <w:rPr>
                <w:rFonts w:hint="eastAsia" w:ascii="Times New Roman" w:hAnsi="Times New Roman"/>
                <w:kern w:val="0"/>
                <w:highlight w:val="none"/>
              </w:rPr>
              <w:t>酪蛋白和乳清蛋白产品在制备方法上的区别</w:t>
            </w:r>
            <w:r>
              <w:rPr>
                <w:rFonts w:hint="eastAsia" w:ascii="Times New Roman" w:hAnsi="Times New Roman"/>
                <w:kern w:val="0"/>
                <w:highlight w:val="none"/>
                <w:lang w:eastAsia="zh-CN"/>
              </w:rPr>
              <w:t>。</w:t>
            </w:r>
          </w:p>
          <w:p>
            <w:pPr>
              <w:adjustRightInd w:val="0"/>
              <w:snapToGrid w:val="0"/>
              <w:spacing w:line="320" w:lineRule="exact"/>
              <w:rPr>
                <w:rFonts w:hint="eastAsia" w:ascii="Times New Roman" w:hAnsi="Times New Roman"/>
                <w:highlight w:val="none"/>
                <w:shd w:val="clear" w:color="auto" w:fill="FFFFFF"/>
              </w:rPr>
            </w:pPr>
            <w:r>
              <w:rPr>
                <w:rFonts w:hint="eastAsia" w:ascii="Times New Roman" w:hAnsi="Times New Roman"/>
                <w:highlight w:val="none"/>
                <w:shd w:val="clear" w:color="auto" w:fill="FFFFFF"/>
              </w:rPr>
              <w:t>难点：</w:t>
            </w:r>
          </w:p>
          <w:p>
            <w:pPr>
              <w:adjustRightInd w:val="0"/>
              <w:snapToGrid w:val="0"/>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rPr>
              <w:t>酪蛋白的制备工艺。</w:t>
            </w:r>
          </w:p>
        </w:tc>
        <w:tc>
          <w:tcPr>
            <w:tcW w:w="5209" w:type="dxa"/>
            <w:vAlign w:val="center"/>
          </w:tcPr>
          <w:p>
            <w:pPr>
              <w:numPr>
                <w:ilvl w:val="0"/>
                <w:numId w:val="16"/>
              </w:numPr>
              <w:adjustRightInd w:val="0"/>
              <w:snapToGrid w:val="0"/>
              <w:spacing w:line="320" w:lineRule="exact"/>
              <w:rPr>
                <w:rFonts w:ascii="Times New Roman" w:hAnsi="Times New Roman"/>
                <w:highlight w:val="none"/>
                <w:shd w:val="clear" w:color="auto" w:fill="FFFFFF"/>
              </w:rPr>
            </w:pP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了解从原料乳到各种乳蛋白质产品的生产工艺流程</w:t>
            </w:r>
            <w:r>
              <w:rPr>
                <w:rFonts w:hint="eastAsia" w:ascii="Times New Roman" w:hAnsi="Times New Roman"/>
                <w:highlight w:val="none"/>
                <w:shd w:val="clear" w:color="auto" w:fill="FFFFFF"/>
                <w:lang w:eastAsia="zh-CN"/>
              </w:rPr>
              <w:t>；</w:t>
            </w:r>
          </w:p>
          <w:p>
            <w:pPr>
              <w:numPr>
                <w:ilvl w:val="0"/>
                <w:numId w:val="16"/>
              </w:numPr>
              <w:adjustRightInd w:val="0"/>
              <w:snapToGrid w:val="0"/>
              <w:spacing w:line="320" w:lineRule="exact"/>
              <w:rPr>
                <w:rFonts w:ascii="Times New Roman" w:hAnsi="Times New Roman"/>
                <w:highlight w:val="none"/>
              </w:rPr>
            </w:pP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熟悉以酪蛋白酸钠为代表的酪蛋白酸盐生产过程</w:t>
            </w:r>
            <w:r>
              <w:rPr>
                <w:rFonts w:hint="eastAsia" w:ascii="Times New Roman" w:hAnsi="Times New Roman"/>
                <w:highlight w:val="none"/>
                <w:shd w:val="clear" w:color="auto" w:fill="FFFFFF"/>
                <w:lang w:eastAsia="zh-CN"/>
              </w:rPr>
              <w:t>；</w:t>
            </w:r>
          </w:p>
          <w:p>
            <w:pPr>
              <w:widowControl/>
              <w:numPr>
                <w:ilvl w:val="0"/>
                <w:numId w:val="16"/>
              </w:numPr>
              <w:snapToGrid w:val="0"/>
              <w:spacing w:line="320" w:lineRule="exact"/>
              <w:rPr>
                <w:rFonts w:ascii="Times New Roman" w:hAnsi="Times New Roman"/>
                <w:highlight w:val="none"/>
              </w:rPr>
            </w:pPr>
            <w:r>
              <w:rPr>
                <w:rFonts w:hint="eastAsia" w:ascii="Times New Roman" w:hAnsi="Times New Roman"/>
                <w:highlight w:val="none"/>
                <w:shd w:val="clear" w:color="auto" w:fill="FFFFFF"/>
                <w:lang w:val="en-US" w:eastAsia="zh-CN"/>
              </w:rPr>
              <w:t xml:space="preserve"> </w:t>
            </w:r>
            <w:r>
              <w:rPr>
                <w:rFonts w:hint="eastAsia" w:ascii="Times New Roman" w:hAnsi="Times New Roman"/>
                <w:highlight w:val="none"/>
                <w:shd w:val="clear" w:color="auto" w:fill="FFFFFF"/>
              </w:rPr>
              <w:t>掌握</w:t>
            </w:r>
            <w:r>
              <w:rPr>
                <w:rFonts w:hint="eastAsia" w:ascii="Times New Roman" w:hAnsi="Times New Roman"/>
                <w:kern w:val="0"/>
                <w:highlight w:val="none"/>
              </w:rPr>
              <w:t>制备酪蛋白和乳清蛋白的工艺过程</w:t>
            </w:r>
            <w:r>
              <w:rPr>
                <w:rFonts w:hint="eastAsia" w:ascii="Times New Roman" w:hAnsi="Times New Roman"/>
                <w:kern w:val="0"/>
                <w:highlight w:val="none"/>
                <w:lang w:eastAsia="zh-CN"/>
              </w:rPr>
              <w:t>；</w:t>
            </w:r>
          </w:p>
          <w:p>
            <w:pPr>
              <w:widowControl/>
              <w:numPr>
                <w:ilvl w:val="0"/>
                <w:numId w:val="16"/>
              </w:numPr>
              <w:snapToGrid w:val="0"/>
              <w:spacing w:line="320" w:lineRule="exact"/>
              <w:rPr>
                <w:rFonts w:ascii="Times New Roman" w:hAnsi="Times New Roman"/>
                <w:highlight w:val="none"/>
              </w:rPr>
            </w:pPr>
            <w:r>
              <w:rPr>
                <w:rFonts w:hint="eastAsia"/>
                <w:highlight w:val="none"/>
                <w:lang w:val="en-US" w:eastAsia="zh-CN"/>
              </w:rPr>
              <w:t xml:space="preserve"> </w:t>
            </w:r>
            <w:r>
              <w:rPr>
                <w:rFonts w:hint="eastAsia"/>
                <w:highlight w:val="none"/>
              </w:rPr>
              <w:t>能够根据原料乳特征，设计出合理的实验方案。</w:t>
            </w:r>
          </w:p>
        </w:tc>
        <w:tc>
          <w:tcPr>
            <w:tcW w:w="518" w:type="dxa"/>
            <w:vAlign w:val="center"/>
          </w:tcPr>
          <w:p>
            <w:pPr>
              <w:widowControl/>
              <w:snapToGrid w:val="0"/>
              <w:spacing w:line="320" w:lineRule="exact"/>
              <w:jc w:val="center"/>
              <w:rPr>
                <w:rFonts w:ascii="Times New Roman" w:hAnsi="Times New Roman"/>
                <w:highlight w:val="none"/>
                <w:shd w:val="clear" w:color="auto" w:fill="FFFFFF"/>
              </w:rPr>
            </w:pPr>
            <w:r>
              <w:rPr>
                <w:rFonts w:hint="eastAsia" w:ascii="Times New Roman" w:hAnsi="Times New Roman"/>
                <w:highlight w:val="none"/>
                <w:shd w:val="clear" w:color="auto" w:fill="FFFFFF"/>
              </w:rPr>
              <w:t>2</w:t>
            </w:r>
          </w:p>
        </w:tc>
        <w:tc>
          <w:tcPr>
            <w:tcW w:w="1136" w:type="dxa"/>
            <w:vAlign w:val="center"/>
          </w:tcPr>
          <w:p>
            <w:pPr>
              <w:spacing w:line="320" w:lineRule="exact"/>
              <w:jc w:val="center"/>
              <w:rPr>
                <w:highlight w:val="none"/>
              </w:rPr>
            </w:pPr>
            <w:r>
              <w:rPr>
                <w:rFonts w:hint="eastAsia"/>
                <w:highlight w:val="none"/>
              </w:rPr>
              <w:t>课前预习</w:t>
            </w:r>
          </w:p>
          <w:p>
            <w:pPr>
              <w:spacing w:line="320" w:lineRule="exact"/>
              <w:jc w:val="center"/>
              <w:rPr>
                <w:highlight w:val="none"/>
              </w:rPr>
            </w:pPr>
            <w:r>
              <w:rPr>
                <w:rFonts w:hint="eastAsia"/>
                <w:highlight w:val="none"/>
              </w:rPr>
              <w:t>课堂讲授</w:t>
            </w:r>
          </w:p>
          <w:p>
            <w:pPr>
              <w:spacing w:line="320" w:lineRule="exact"/>
              <w:jc w:val="center"/>
              <w:rPr>
                <w:highlight w:val="none"/>
              </w:rPr>
            </w:pPr>
            <w:r>
              <w:rPr>
                <w:rFonts w:hint="eastAsia"/>
                <w:highlight w:val="none"/>
              </w:rPr>
              <w:t>课堂讨论</w:t>
            </w:r>
          </w:p>
          <w:p>
            <w:pPr>
              <w:spacing w:line="320" w:lineRule="exact"/>
              <w:jc w:val="center"/>
              <w:rPr>
                <w:rFonts w:ascii="Times New Roman" w:hAnsi="Times New Roman"/>
                <w:highlight w:val="none"/>
                <w:shd w:val="clear" w:color="auto" w:fill="FFFFFF"/>
              </w:rPr>
            </w:pPr>
            <w:r>
              <w:rPr>
                <w:rFonts w:hint="eastAsia"/>
                <w:highlight w:val="none"/>
              </w:rPr>
              <w:t>课堂练习</w:t>
            </w:r>
          </w:p>
        </w:tc>
      </w:tr>
    </w:tbl>
    <w:p>
      <w:pPr>
        <w:rPr>
          <w:highlight w:val="none"/>
        </w:rPr>
      </w:pPr>
    </w:p>
    <w:p>
      <w:pPr>
        <w:numPr>
          <w:ilvl w:val="0"/>
          <w:numId w:val="17"/>
        </w:numPr>
        <w:rPr>
          <w:b/>
          <w:bCs/>
          <w:szCs w:val="21"/>
          <w:highlight w:val="none"/>
        </w:rPr>
      </w:pPr>
      <w:r>
        <w:rPr>
          <w:rFonts w:hint="eastAsia"/>
          <w:b/>
          <w:bCs/>
          <w:szCs w:val="21"/>
          <w:highlight w:val="none"/>
        </w:rPr>
        <w:t>实验、实践教学部分</w:t>
      </w:r>
    </w:p>
    <w:p>
      <w:pPr>
        <w:rPr>
          <w:highlight w:val="none"/>
        </w:rPr>
      </w:pPr>
    </w:p>
    <w:p>
      <w:pPr>
        <w:spacing w:after="156" w:afterLines="50"/>
        <w:jc w:val="center"/>
        <w:rPr>
          <w:highlight w:val="none"/>
        </w:rPr>
      </w:pPr>
      <w:r>
        <w:rPr>
          <w:rFonts w:hint="eastAsia"/>
          <w:highlight w:val="none"/>
        </w:rPr>
        <w:t>表</w:t>
      </w:r>
      <w:r>
        <w:rPr>
          <w:rFonts w:ascii="Times New Roman" w:hAnsi="Times New Roman" w:cs="Times New Roman"/>
          <w:highlight w:val="none"/>
        </w:rPr>
        <w:t>3</w:t>
      </w:r>
      <w:r>
        <w:rPr>
          <w:rFonts w:hint="eastAsia"/>
          <w:highlight w:val="none"/>
        </w:rPr>
        <w:t xml:space="preserve"> 实验内容与课程目标的支撑关系</w:t>
      </w:r>
    </w:p>
    <w:tbl>
      <w:tblPr>
        <w:tblStyle w:val="10"/>
        <w:tblW w:w="13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800"/>
        <w:gridCol w:w="3536"/>
        <w:gridCol w:w="664"/>
        <w:gridCol w:w="4733"/>
        <w:gridCol w:w="1009"/>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51" w:type="dxa"/>
          </w:tcPr>
          <w:p>
            <w:pPr>
              <w:spacing w:line="240" w:lineRule="atLeast"/>
              <w:ind w:left="-105" w:leftChars="-50" w:right="-105" w:rightChars="-50"/>
              <w:jc w:val="center"/>
              <w:rPr>
                <w:rFonts w:hint="eastAsia" w:ascii="宋体"/>
                <w:b/>
                <w:bCs/>
                <w:kern w:val="0"/>
                <w:szCs w:val="18"/>
                <w:highlight w:val="none"/>
              </w:rPr>
            </w:pPr>
            <w:r>
              <w:rPr>
                <w:rFonts w:hint="eastAsia" w:ascii="宋体"/>
                <w:b/>
                <w:bCs/>
                <w:kern w:val="0"/>
                <w:szCs w:val="18"/>
                <w:highlight w:val="none"/>
              </w:rPr>
              <w:t>编号</w:t>
            </w:r>
          </w:p>
        </w:tc>
        <w:tc>
          <w:tcPr>
            <w:tcW w:w="1800" w:type="dxa"/>
            <w:tcBorders>
              <w:left w:val="nil"/>
            </w:tcBorders>
          </w:tcPr>
          <w:p>
            <w:pPr>
              <w:spacing w:line="240" w:lineRule="atLeast"/>
              <w:ind w:left="-105" w:leftChars="-50" w:right="-105" w:rightChars="-50"/>
              <w:jc w:val="center"/>
              <w:rPr>
                <w:rFonts w:hint="eastAsia" w:ascii="宋体"/>
                <w:b/>
                <w:bCs/>
                <w:kern w:val="0"/>
                <w:szCs w:val="18"/>
                <w:highlight w:val="none"/>
              </w:rPr>
            </w:pPr>
            <w:r>
              <w:rPr>
                <w:rFonts w:hint="eastAsia" w:ascii="宋体"/>
                <w:b/>
                <w:bCs/>
                <w:kern w:val="0"/>
                <w:szCs w:val="18"/>
                <w:highlight w:val="none"/>
              </w:rPr>
              <w:t>实验项目</w:t>
            </w:r>
          </w:p>
        </w:tc>
        <w:tc>
          <w:tcPr>
            <w:tcW w:w="3536" w:type="dxa"/>
            <w:tcBorders>
              <w:left w:val="nil"/>
            </w:tcBorders>
          </w:tcPr>
          <w:p>
            <w:pPr>
              <w:spacing w:line="240" w:lineRule="atLeast"/>
              <w:ind w:left="-105" w:leftChars="-50" w:right="-105" w:rightChars="-50"/>
              <w:jc w:val="center"/>
              <w:rPr>
                <w:rFonts w:hint="eastAsia" w:ascii="宋体"/>
                <w:b/>
                <w:bCs/>
                <w:kern w:val="0"/>
                <w:szCs w:val="18"/>
                <w:highlight w:val="none"/>
              </w:rPr>
            </w:pPr>
            <w:r>
              <w:rPr>
                <w:rFonts w:hint="eastAsia" w:ascii="宋体"/>
                <w:b/>
                <w:bCs/>
                <w:kern w:val="0"/>
                <w:szCs w:val="18"/>
                <w:highlight w:val="none"/>
              </w:rPr>
              <w:t>实验内容</w:t>
            </w:r>
          </w:p>
        </w:tc>
        <w:tc>
          <w:tcPr>
            <w:tcW w:w="664" w:type="dxa"/>
            <w:tcBorders>
              <w:left w:val="nil"/>
            </w:tcBorders>
          </w:tcPr>
          <w:p>
            <w:pPr>
              <w:spacing w:line="240" w:lineRule="atLeast"/>
              <w:ind w:left="-105" w:leftChars="-50" w:right="-105" w:rightChars="-50"/>
              <w:jc w:val="center"/>
              <w:rPr>
                <w:rFonts w:hint="eastAsia" w:ascii="宋体"/>
                <w:b/>
                <w:bCs/>
                <w:kern w:val="0"/>
                <w:szCs w:val="18"/>
                <w:highlight w:val="none"/>
              </w:rPr>
            </w:pPr>
            <w:r>
              <w:rPr>
                <w:rFonts w:hint="eastAsia" w:ascii="宋体"/>
                <w:b/>
                <w:bCs/>
                <w:kern w:val="0"/>
                <w:szCs w:val="18"/>
                <w:highlight w:val="none"/>
              </w:rPr>
              <w:t>学时</w:t>
            </w:r>
          </w:p>
        </w:tc>
        <w:tc>
          <w:tcPr>
            <w:tcW w:w="4733" w:type="dxa"/>
            <w:tcBorders>
              <w:left w:val="nil"/>
            </w:tcBorders>
          </w:tcPr>
          <w:p>
            <w:pPr>
              <w:spacing w:line="240" w:lineRule="atLeast"/>
              <w:ind w:left="-105" w:leftChars="-50" w:right="-105" w:rightChars="-50"/>
              <w:jc w:val="center"/>
              <w:rPr>
                <w:rFonts w:hint="eastAsia" w:ascii="宋体"/>
                <w:b/>
                <w:bCs/>
                <w:kern w:val="0"/>
                <w:szCs w:val="18"/>
                <w:highlight w:val="none"/>
              </w:rPr>
            </w:pPr>
            <w:r>
              <w:rPr>
                <w:rFonts w:hint="eastAsia" w:ascii="宋体"/>
                <w:b/>
                <w:bCs/>
                <w:kern w:val="0"/>
                <w:szCs w:val="18"/>
                <w:highlight w:val="none"/>
              </w:rPr>
              <w:t>学习</w:t>
            </w:r>
            <w:r>
              <w:rPr>
                <w:rFonts w:ascii="宋体"/>
                <w:b/>
                <w:bCs/>
                <w:kern w:val="0"/>
                <w:szCs w:val="18"/>
                <w:highlight w:val="none"/>
              </w:rPr>
              <w:t>要求</w:t>
            </w:r>
          </w:p>
        </w:tc>
        <w:tc>
          <w:tcPr>
            <w:tcW w:w="1009" w:type="dxa"/>
            <w:tcBorders>
              <w:left w:val="nil"/>
            </w:tcBorders>
          </w:tcPr>
          <w:p>
            <w:pPr>
              <w:spacing w:line="240" w:lineRule="atLeast"/>
              <w:ind w:left="-105" w:leftChars="-50" w:right="-105" w:rightChars="-50"/>
              <w:jc w:val="center"/>
              <w:rPr>
                <w:rFonts w:hint="eastAsia" w:ascii="宋体"/>
                <w:b/>
                <w:bCs/>
                <w:kern w:val="0"/>
                <w:szCs w:val="18"/>
                <w:highlight w:val="none"/>
              </w:rPr>
            </w:pPr>
            <w:r>
              <w:rPr>
                <w:rFonts w:hint="eastAsia" w:ascii="宋体"/>
                <w:b/>
                <w:bCs/>
                <w:kern w:val="0"/>
                <w:szCs w:val="18"/>
                <w:highlight w:val="none"/>
              </w:rPr>
              <w:t>学时</w:t>
            </w:r>
          </w:p>
        </w:tc>
        <w:tc>
          <w:tcPr>
            <w:tcW w:w="1541" w:type="dxa"/>
            <w:tcBorders>
              <w:left w:val="nil"/>
            </w:tcBorders>
          </w:tcPr>
          <w:p>
            <w:pPr>
              <w:spacing w:line="240" w:lineRule="atLeast"/>
              <w:ind w:left="-105" w:leftChars="-50" w:right="-105" w:rightChars="-50"/>
              <w:jc w:val="center"/>
              <w:rPr>
                <w:rFonts w:hint="eastAsia" w:ascii="宋体"/>
                <w:b/>
                <w:bCs/>
                <w:kern w:val="0"/>
                <w:szCs w:val="18"/>
                <w:highlight w:val="none"/>
              </w:rPr>
            </w:pPr>
            <w:r>
              <w:rPr>
                <w:rFonts w:hint="eastAsia" w:ascii="宋体"/>
                <w:b/>
                <w:bCs/>
                <w:kern w:val="0"/>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1" w:type="dxa"/>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1</w:t>
            </w:r>
          </w:p>
        </w:tc>
        <w:tc>
          <w:tcPr>
            <w:tcW w:w="1800" w:type="dxa"/>
            <w:tcBorders>
              <w:left w:val="nil"/>
            </w:tcBorders>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原料乳质量的评定</w:t>
            </w:r>
          </w:p>
        </w:tc>
        <w:tc>
          <w:tcPr>
            <w:tcW w:w="3536" w:type="dxa"/>
            <w:tcBorders>
              <w:left w:val="nil"/>
            </w:tcBorders>
          </w:tcPr>
          <w:p>
            <w:pPr>
              <w:pStyle w:val="8"/>
              <w:numPr>
                <w:ilvl w:val="0"/>
                <w:numId w:val="0"/>
              </w:numPr>
              <w:tabs>
                <w:tab w:val="left" w:pos="0"/>
              </w:tabs>
              <w:spacing w:beforeAutospacing="0" w:afterAutospacing="0" w:line="320" w:lineRule="exact"/>
              <w:ind w:leftChars="0"/>
              <w:jc w:val="both"/>
              <w:rPr>
                <w:rFonts w:ascii="Times New Roman" w:hAnsi="Times New Roman"/>
                <w:sz w:val="21"/>
                <w:szCs w:val="21"/>
                <w:highlight w:val="none"/>
              </w:rPr>
            </w:pPr>
            <w:r>
              <w:rPr>
                <w:rFonts w:hint="eastAsia" w:ascii="Times New Roman" w:hAnsi="Times New Roman"/>
                <w:sz w:val="21"/>
                <w:szCs w:val="21"/>
                <w:highlight w:val="none"/>
              </w:rPr>
              <w:t>乳的感官评定；乳酸度的滴定；酒精试验及煮沸试验；密度的测定。</w:t>
            </w:r>
          </w:p>
        </w:tc>
        <w:tc>
          <w:tcPr>
            <w:tcW w:w="664"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2</w:t>
            </w:r>
          </w:p>
        </w:tc>
        <w:tc>
          <w:tcPr>
            <w:tcW w:w="4733" w:type="dxa"/>
            <w:tcBorders>
              <w:left w:val="nil"/>
            </w:tcBorders>
          </w:tcPr>
          <w:p>
            <w:pPr>
              <w:pStyle w:val="8"/>
              <w:numPr>
                <w:ilvl w:val="0"/>
                <w:numId w:val="0"/>
              </w:numPr>
              <w:tabs>
                <w:tab w:val="left" w:pos="0"/>
              </w:tabs>
              <w:spacing w:beforeAutospacing="0" w:afterAutospacing="0" w:line="320" w:lineRule="exact"/>
              <w:ind w:leftChars="0"/>
              <w:jc w:val="both"/>
              <w:rPr>
                <w:rFonts w:ascii="Times New Roman" w:hAnsi="Times New Roman"/>
                <w:sz w:val="21"/>
                <w:szCs w:val="21"/>
                <w:highlight w:val="none"/>
              </w:rPr>
            </w:pPr>
            <w:r>
              <w:rPr>
                <w:rFonts w:hint="eastAsia" w:ascii="Times New Roman" w:hAnsi="Times New Roman"/>
                <w:sz w:val="21"/>
                <w:szCs w:val="21"/>
                <w:highlight w:val="none"/>
              </w:rPr>
              <w:t>了解乳的感官评定方法；熟悉酒精试验及煮沸试验的相互关系；掌握乳酸度滴定的方法和原理；乳密度的测定方法及和温度之间的关系</w:t>
            </w:r>
            <w:r>
              <w:rPr>
                <w:rFonts w:hint="eastAsia" w:ascii="Times New Roman" w:hAnsi="Times New Roman"/>
                <w:sz w:val="21"/>
                <w:szCs w:val="21"/>
                <w:highlight w:val="none"/>
                <w:lang w:eastAsia="zh-CN"/>
              </w:rPr>
              <w:t>；</w:t>
            </w:r>
            <w:r>
              <w:rPr>
                <w:rFonts w:hint="eastAsia" w:ascii="Times New Roman" w:hAnsi="Times New Roman"/>
                <w:sz w:val="21"/>
                <w:szCs w:val="21"/>
                <w:highlight w:val="none"/>
              </w:rPr>
              <w:t>能够检测原料乳酒精实验、滴定酸度，并且对不新鲜的原料奶能迅速做出判断。</w:t>
            </w:r>
          </w:p>
        </w:tc>
        <w:tc>
          <w:tcPr>
            <w:tcW w:w="1009"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2</w:t>
            </w:r>
          </w:p>
        </w:tc>
        <w:tc>
          <w:tcPr>
            <w:tcW w:w="1541" w:type="dxa"/>
            <w:tcBorders>
              <w:left w:val="nil"/>
            </w:tcBorders>
            <w:vAlign w:val="center"/>
          </w:tcPr>
          <w:p>
            <w:pPr>
              <w:pStyle w:val="8"/>
              <w:spacing w:beforeAutospacing="0" w:afterAutospacing="0"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1" w:type="dxa"/>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2</w:t>
            </w:r>
          </w:p>
        </w:tc>
        <w:tc>
          <w:tcPr>
            <w:tcW w:w="1800" w:type="dxa"/>
            <w:tcBorders>
              <w:left w:val="nil"/>
            </w:tcBorders>
          </w:tcPr>
          <w:p>
            <w:pPr>
              <w:spacing w:line="320" w:lineRule="exact"/>
              <w:ind w:left="-105" w:leftChars="-50" w:right="-105" w:rightChars="-50"/>
              <w:jc w:val="both"/>
              <w:rPr>
                <w:rFonts w:ascii="Times New Roman" w:hAnsi="Times New Roman" w:eastAsia="黑体"/>
                <w:kern w:val="0"/>
                <w:szCs w:val="18"/>
                <w:highlight w:val="none"/>
              </w:rPr>
            </w:pPr>
            <w:bookmarkStart w:id="0" w:name="_GoBack"/>
            <w:bookmarkEnd w:id="0"/>
            <w:r>
              <w:rPr>
                <w:rFonts w:hint="eastAsia" w:ascii="Times New Roman" w:hAnsi="Times New Roman" w:cs="Times New Roman"/>
                <w:kern w:val="0"/>
                <w:szCs w:val="21"/>
                <w:highlight w:val="none"/>
              </w:rPr>
              <w:t>乳成分的测定</w:t>
            </w:r>
          </w:p>
        </w:tc>
        <w:tc>
          <w:tcPr>
            <w:tcW w:w="3536" w:type="dxa"/>
            <w:tcBorders>
              <w:left w:val="nil"/>
            </w:tcBorders>
          </w:tcPr>
          <w:p>
            <w:pPr>
              <w:spacing w:line="320" w:lineRule="exact"/>
              <w:rPr>
                <w:rFonts w:ascii="Times New Roman" w:hAnsi="Times New Roman"/>
                <w:szCs w:val="21"/>
                <w:highlight w:val="none"/>
              </w:rPr>
            </w:pPr>
            <w:r>
              <w:rPr>
                <w:rFonts w:hint="eastAsia" w:ascii="Times New Roman" w:hAnsi="Times New Roman"/>
                <w:highlight w:val="none"/>
              </w:rPr>
              <w:t>烘干法测定全乳固形物；盖勃法测乳脂肪。</w:t>
            </w:r>
          </w:p>
        </w:tc>
        <w:tc>
          <w:tcPr>
            <w:tcW w:w="664"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2</w:t>
            </w:r>
          </w:p>
        </w:tc>
        <w:tc>
          <w:tcPr>
            <w:tcW w:w="4733" w:type="dxa"/>
            <w:tcBorders>
              <w:left w:val="nil"/>
            </w:tcBorders>
          </w:tcPr>
          <w:p>
            <w:pPr>
              <w:spacing w:line="320" w:lineRule="exact"/>
              <w:rPr>
                <w:rFonts w:ascii="Times New Roman" w:hAnsi="Times New Roman"/>
                <w:sz w:val="21"/>
                <w:szCs w:val="21"/>
                <w:highlight w:val="none"/>
              </w:rPr>
            </w:pPr>
            <w:r>
              <w:rPr>
                <w:rFonts w:hint="eastAsia" w:ascii="Times New Roman" w:hAnsi="Times New Roman"/>
                <w:highlight w:val="none"/>
              </w:rPr>
              <w:t>了解乳中的主要成分；</w:t>
            </w:r>
            <w:r>
              <w:rPr>
                <w:rFonts w:hint="eastAsia" w:ascii="Times New Roman" w:hAnsi="Times New Roman"/>
                <w:sz w:val="21"/>
                <w:szCs w:val="21"/>
                <w:highlight w:val="none"/>
              </w:rPr>
              <w:t>掌握全乳固形物及乳脂肪的测定</w:t>
            </w:r>
            <w:r>
              <w:rPr>
                <w:rFonts w:hint="eastAsia" w:ascii="Times New Roman" w:hAnsi="Times New Roman"/>
                <w:sz w:val="21"/>
                <w:szCs w:val="21"/>
                <w:highlight w:val="none"/>
                <w:lang w:eastAsia="zh-CN"/>
              </w:rPr>
              <w:t>；</w:t>
            </w:r>
            <w:r>
              <w:rPr>
                <w:rFonts w:hint="eastAsia" w:ascii="Times New Roman" w:hAnsi="Times New Roman"/>
                <w:szCs w:val="21"/>
                <w:highlight w:val="none"/>
              </w:rPr>
              <w:t>能够对乳成分分析仪设备性能、操作等引起的检测数据不稳定问题，能迅速做出判断，并能提出解决方案。</w:t>
            </w:r>
          </w:p>
        </w:tc>
        <w:tc>
          <w:tcPr>
            <w:tcW w:w="1009"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2</w:t>
            </w:r>
          </w:p>
        </w:tc>
        <w:tc>
          <w:tcPr>
            <w:tcW w:w="1541" w:type="dxa"/>
            <w:tcBorders>
              <w:left w:val="nil"/>
            </w:tcBorders>
            <w:vAlign w:val="center"/>
          </w:tcPr>
          <w:p>
            <w:pPr>
              <w:pStyle w:val="8"/>
              <w:spacing w:beforeAutospacing="0" w:afterAutospacing="0"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1" w:type="dxa"/>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3</w:t>
            </w:r>
          </w:p>
        </w:tc>
        <w:tc>
          <w:tcPr>
            <w:tcW w:w="1800" w:type="dxa"/>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酸及钙离子对乳的酒精以及热稳定性的影响（学生自主设计）</w:t>
            </w:r>
          </w:p>
        </w:tc>
        <w:tc>
          <w:tcPr>
            <w:tcW w:w="3536" w:type="dxa"/>
          </w:tcPr>
          <w:p>
            <w:pPr>
              <w:pStyle w:val="8"/>
              <w:numPr>
                <w:ilvl w:val="0"/>
                <w:numId w:val="0"/>
              </w:numPr>
              <w:tabs>
                <w:tab w:val="left" w:pos="0"/>
              </w:tabs>
              <w:spacing w:beforeAutospacing="0" w:afterAutospacing="0" w:line="320" w:lineRule="exact"/>
              <w:ind w:leftChars="0"/>
              <w:jc w:val="both"/>
              <w:rPr>
                <w:rFonts w:ascii="Times New Roman" w:hAnsi="Times New Roman"/>
                <w:sz w:val="21"/>
                <w:szCs w:val="21"/>
                <w:highlight w:val="none"/>
              </w:rPr>
            </w:pPr>
            <w:r>
              <w:rPr>
                <w:rFonts w:hint="eastAsia" w:ascii="Times New Roman" w:hAnsi="Times New Roman"/>
                <w:sz w:val="21"/>
                <w:szCs w:val="21"/>
                <w:highlight w:val="none"/>
              </w:rPr>
              <w:t>不同酸度下，乳的酒精检测；乳的煮沸检测；不同钙离子浓度下，乳的酒精检测；乳的煮沸检测。</w:t>
            </w:r>
          </w:p>
        </w:tc>
        <w:tc>
          <w:tcPr>
            <w:tcW w:w="664"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2</w:t>
            </w:r>
          </w:p>
        </w:tc>
        <w:tc>
          <w:tcPr>
            <w:tcW w:w="4733" w:type="dxa"/>
          </w:tcPr>
          <w:p>
            <w:pPr>
              <w:pStyle w:val="8"/>
              <w:numPr>
                <w:ilvl w:val="0"/>
                <w:numId w:val="0"/>
              </w:numPr>
              <w:tabs>
                <w:tab w:val="left" w:pos="0"/>
              </w:tabs>
              <w:spacing w:beforeAutospacing="0" w:afterAutospacing="0" w:line="320" w:lineRule="exact"/>
              <w:ind w:leftChars="0"/>
              <w:jc w:val="both"/>
              <w:rPr>
                <w:rFonts w:ascii="Times New Roman" w:hAnsi="Times New Roman"/>
                <w:sz w:val="21"/>
                <w:szCs w:val="21"/>
                <w:highlight w:val="none"/>
              </w:rPr>
            </w:pPr>
            <w:r>
              <w:rPr>
                <w:rFonts w:hint="eastAsia" w:ascii="Times New Roman" w:hAnsi="Times New Roman"/>
                <w:sz w:val="21"/>
                <w:szCs w:val="21"/>
                <w:highlight w:val="none"/>
              </w:rPr>
              <w:t>了解不同酸度的牛乳以及不同钙离子浓度对乳的热稳定性的影响；掌握乳酒精以及煮沸试验的操作方法。</w:t>
            </w:r>
          </w:p>
        </w:tc>
        <w:tc>
          <w:tcPr>
            <w:tcW w:w="1009"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2</w:t>
            </w:r>
          </w:p>
        </w:tc>
        <w:tc>
          <w:tcPr>
            <w:tcW w:w="1541" w:type="dxa"/>
            <w:vAlign w:val="center"/>
          </w:tcPr>
          <w:p>
            <w:pPr>
              <w:pStyle w:val="8"/>
              <w:spacing w:beforeAutospacing="0" w:afterAutospacing="0"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1" w:type="dxa"/>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4</w:t>
            </w:r>
          </w:p>
        </w:tc>
        <w:tc>
          <w:tcPr>
            <w:tcW w:w="1800" w:type="dxa"/>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美兰还原试验</w:t>
            </w:r>
          </w:p>
        </w:tc>
        <w:tc>
          <w:tcPr>
            <w:tcW w:w="3536" w:type="dxa"/>
          </w:tcPr>
          <w:p>
            <w:pPr>
              <w:pStyle w:val="8"/>
              <w:spacing w:beforeAutospacing="0" w:afterAutospacing="0" w:line="320" w:lineRule="exact"/>
              <w:jc w:val="both"/>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rPr>
              <w:t>定性检测原料乳中微生物的含量</w:t>
            </w:r>
            <w:r>
              <w:rPr>
                <w:rFonts w:hint="eastAsia" w:ascii="Times New Roman" w:hAnsi="Times New Roman"/>
                <w:sz w:val="21"/>
                <w:szCs w:val="21"/>
                <w:highlight w:val="none"/>
                <w:lang w:eastAsia="zh-CN"/>
              </w:rPr>
              <w:t>，</w:t>
            </w:r>
          </w:p>
        </w:tc>
        <w:tc>
          <w:tcPr>
            <w:tcW w:w="664"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2</w:t>
            </w:r>
          </w:p>
        </w:tc>
        <w:tc>
          <w:tcPr>
            <w:tcW w:w="4733" w:type="dxa"/>
          </w:tcPr>
          <w:p>
            <w:pPr>
              <w:pStyle w:val="8"/>
              <w:spacing w:beforeAutospacing="0" w:afterAutospacing="0" w:line="320" w:lineRule="exact"/>
              <w:jc w:val="both"/>
              <w:rPr>
                <w:rFonts w:ascii="Times New Roman" w:hAnsi="Times New Roman"/>
                <w:szCs w:val="21"/>
                <w:highlight w:val="none"/>
              </w:rPr>
            </w:pPr>
            <w:r>
              <w:rPr>
                <w:rFonts w:hint="eastAsia" w:ascii="Times New Roman" w:hAnsi="Times New Roman"/>
                <w:sz w:val="21"/>
                <w:szCs w:val="21"/>
                <w:highlight w:val="none"/>
              </w:rPr>
              <w:t>了解美兰还原试验的原理；研究探索乳褪色时间和微生物数量的关系</w:t>
            </w:r>
            <w:r>
              <w:rPr>
                <w:rFonts w:hint="eastAsia" w:ascii="Times New Roman" w:hAnsi="Times New Roman"/>
                <w:sz w:val="21"/>
                <w:szCs w:val="21"/>
                <w:highlight w:val="none"/>
                <w:lang w:eastAsia="zh-CN"/>
              </w:rPr>
              <w:t>；</w:t>
            </w:r>
            <w:r>
              <w:rPr>
                <w:rFonts w:hint="eastAsia" w:ascii="Times New Roman" w:hAnsi="Times New Roman"/>
                <w:sz w:val="21"/>
                <w:szCs w:val="21"/>
                <w:highlight w:val="none"/>
              </w:rPr>
              <w:t>能够分析出乳褪色时间和微生物数量的关系。</w:t>
            </w:r>
          </w:p>
        </w:tc>
        <w:tc>
          <w:tcPr>
            <w:tcW w:w="1009"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2</w:t>
            </w:r>
          </w:p>
        </w:tc>
        <w:tc>
          <w:tcPr>
            <w:tcW w:w="1541" w:type="dxa"/>
            <w:vAlign w:val="center"/>
          </w:tcPr>
          <w:p>
            <w:pPr>
              <w:pStyle w:val="8"/>
              <w:spacing w:beforeAutospacing="0" w:afterAutospacing="0" w:line="320" w:lineRule="exact"/>
              <w:jc w:val="center"/>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lang w:val="en-US"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1" w:type="dxa"/>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5</w:t>
            </w:r>
          </w:p>
        </w:tc>
        <w:tc>
          <w:tcPr>
            <w:tcW w:w="1800" w:type="dxa"/>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凝固型及搅拌型酸奶的制备</w:t>
            </w:r>
          </w:p>
        </w:tc>
        <w:tc>
          <w:tcPr>
            <w:tcW w:w="3536" w:type="dxa"/>
          </w:tcPr>
          <w:p>
            <w:pPr>
              <w:pStyle w:val="15"/>
              <w:numPr>
                <w:ilvl w:val="0"/>
                <w:numId w:val="0"/>
              </w:numPr>
              <w:tabs>
                <w:tab w:val="left" w:pos="0"/>
              </w:tabs>
              <w:snapToGrid w:val="0"/>
              <w:spacing w:line="320" w:lineRule="exact"/>
              <w:ind w:leftChars="0"/>
              <w:rPr>
                <w:rFonts w:ascii="Times New Roman" w:hAnsi="Times New Roman"/>
                <w:highlight w:val="none"/>
              </w:rPr>
            </w:pPr>
            <w:r>
              <w:rPr>
                <w:rFonts w:hint="eastAsia" w:ascii="Times New Roman" w:hAnsi="Times New Roman"/>
                <w:highlight w:val="none"/>
              </w:rPr>
              <w:t>发酵剂的制备；</w:t>
            </w:r>
            <w:r>
              <w:rPr>
                <w:rFonts w:hint="eastAsia" w:ascii="Times New Roman" w:hAnsi="Times New Roman"/>
                <w:sz w:val="21"/>
                <w:szCs w:val="21"/>
                <w:highlight w:val="none"/>
              </w:rPr>
              <w:t>凝固</w:t>
            </w:r>
            <w:r>
              <w:rPr>
                <w:rFonts w:hint="eastAsia" w:ascii="Times New Roman" w:hAnsi="Times New Roman"/>
                <w:sz w:val="21"/>
                <w:szCs w:val="21"/>
                <w:highlight w:val="none"/>
                <w:lang w:val="en-US" w:eastAsia="zh-CN"/>
              </w:rPr>
              <w:t>型</w:t>
            </w:r>
            <w:r>
              <w:rPr>
                <w:rFonts w:hint="eastAsia" w:ascii="Times New Roman" w:hAnsi="Times New Roman"/>
                <w:sz w:val="21"/>
                <w:szCs w:val="21"/>
                <w:highlight w:val="none"/>
              </w:rPr>
              <w:t>酸乳的加工制作</w:t>
            </w:r>
            <w:r>
              <w:rPr>
                <w:rFonts w:hint="eastAsia" w:ascii="Times New Roman" w:hAnsi="Times New Roman"/>
                <w:sz w:val="21"/>
                <w:szCs w:val="21"/>
                <w:highlight w:val="none"/>
                <w:lang w:eastAsia="zh-CN"/>
              </w:rPr>
              <w:t>；</w:t>
            </w:r>
            <w:r>
              <w:rPr>
                <w:rFonts w:hint="eastAsia" w:ascii="Times New Roman" w:hAnsi="Times New Roman"/>
                <w:sz w:val="21"/>
                <w:szCs w:val="21"/>
                <w:highlight w:val="none"/>
              </w:rPr>
              <w:t>搅拌型酸奶的加工方法；酸奶质量的评定方法。</w:t>
            </w:r>
          </w:p>
        </w:tc>
        <w:tc>
          <w:tcPr>
            <w:tcW w:w="664" w:type="dxa"/>
            <w:vAlign w:val="center"/>
          </w:tcPr>
          <w:p>
            <w:pPr>
              <w:pStyle w:val="8"/>
              <w:spacing w:beforeAutospacing="0" w:afterAutospacing="0" w:line="320" w:lineRule="exact"/>
              <w:jc w:val="center"/>
              <w:rPr>
                <w:rFonts w:ascii="Times New Roman" w:hAnsi="Times New Roman"/>
                <w:highlight w:val="none"/>
              </w:rPr>
            </w:pPr>
            <w:r>
              <w:rPr>
                <w:rFonts w:ascii="Times New Roman" w:hAnsi="Times New Roman"/>
                <w:sz w:val="21"/>
                <w:szCs w:val="21"/>
                <w:highlight w:val="none"/>
              </w:rPr>
              <w:t>4</w:t>
            </w:r>
          </w:p>
        </w:tc>
        <w:tc>
          <w:tcPr>
            <w:tcW w:w="4733" w:type="dxa"/>
          </w:tcPr>
          <w:p>
            <w:pPr>
              <w:pStyle w:val="15"/>
              <w:snapToGrid w:val="0"/>
              <w:spacing w:line="320" w:lineRule="exact"/>
              <w:rPr>
                <w:rFonts w:ascii="Times New Roman" w:hAnsi="Times New Roman"/>
                <w:highlight w:val="none"/>
              </w:rPr>
            </w:pPr>
            <w:r>
              <w:rPr>
                <w:rFonts w:hint="eastAsia" w:ascii="Times New Roman" w:hAnsi="Times New Roman"/>
                <w:highlight w:val="none"/>
              </w:rPr>
              <w:t>了解制作酸奶的原理；掌握凝固型酸奶的制作方法；搅拌型酸奶的制作方法；酸奶感官质量评定方法。</w:t>
            </w:r>
          </w:p>
        </w:tc>
        <w:tc>
          <w:tcPr>
            <w:tcW w:w="1009" w:type="dxa"/>
            <w:vAlign w:val="center"/>
          </w:tcPr>
          <w:p>
            <w:pPr>
              <w:pStyle w:val="8"/>
              <w:spacing w:beforeAutospacing="0" w:afterAutospacing="0" w:line="320" w:lineRule="exact"/>
              <w:jc w:val="center"/>
              <w:rPr>
                <w:rFonts w:ascii="Times New Roman" w:hAnsi="Times New Roman"/>
                <w:highlight w:val="none"/>
              </w:rPr>
            </w:pPr>
            <w:r>
              <w:rPr>
                <w:rFonts w:ascii="Times New Roman" w:hAnsi="Times New Roman"/>
                <w:sz w:val="21"/>
                <w:szCs w:val="21"/>
                <w:highlight w:val="none"/>
              </w:rPr>
              <w:t>4</w:t>
            </w:r>
          </w:p>
        </w:tc>
        <w:tc>
          <w:tcPr>
            <w:tcW w:w="1541" w:type="dxa"/>
            <w:vAlign w:val="center"/>
          </w:tcPr>
          <w:p>
            <w:pPr>
              <w:pStyle w:val="8"/>
              <w:spacing w:beforeAutospacing="0" w:afterAutospacing="0" w:line="320" w:lineRule="exact"/>
              <w:jc w:val="center"/>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lang w:val="en-US"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1" w:type="dxa"/>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6</w:t>
            </w:r>
          </w:p>
        </w:tc>
        <w:tc>
          <w:tcPr>
            <w:tcW w:w="1800" w:type="dxa"/>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切达干酪的制作</w:t>
            </w:r>
          </w:p>
        </w:tc>
        <w:tc>
          <w:tcPr>
            <w:tcW w:w="3536" w:type="dxa"/>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原料乳的杀菌；切达干酪的凝乳、切割；切达干酪的堆积；切达干酪的压榨。</w:t>
            </w:r>
          </w:p>
        </w:tc>
        <w:tc>
          <w:tcPr>
            <w:tcW w:w="664"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3</w:t>
            </w:r>
          </w:p>
        </w:tc>
        <w:tc>
          <w:tcPr>
            <w:tcW w:w="4733" w:type="dxa"/>
          </w:tcPr>
          <w:p>
            <w:pPr>
              <w:pStyle w:val="15"/>
              <w:snapToGrid w:val="0"/>
              <w:spacing w:line="320" w:lineRule="exact"/>
              <w:rPr>
                <w:rFonts w:ascii="Times New Roman" w:hAnsi="Times New Roman"/>
                <w:highlight w:val="none"/>
              </w:rPr>
            </w:pPr>
            <w:r>
              <w:rPr>
                <w:rFonts w:hint="eastAsia" w:ascii="Times New Roman" w:hAnsi="Times New Roman"/>
                <w:highlight w:val="none"/>
              </w:rPr>
              <w:t>了解制作干酪的原理；掌握制作切达干酪的操作方法；切达奶酪感官质量评定方法。</w:t>
            </w:r>
          </w:p>
          <w:p>
            <w:pPr>
              <w:pStyle w:val="8"/>
              <w:spacing w:beforeAutospacing="0" w:afterAutospacing="0" w:line="320" w:lineRule="exact"/>
              <w:jc w:val="both"/>
              <w:rPr>
                <w:rFonts w:ascii="Times New Roman" w:hAnsi="Times New Roman"/>
                <w:sz w:val="21"/>
                <w:szCs w:val="21"/>
                <w:highlight w:val="none"/>
              </w:rPr>
            </w:pPr>
          </w:p>
        </w:tc>
        <w:tc>
          <w:tcPr>
            <w:tcW w:w="1009"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3</w:t>
            </w:r>
          </w:p>
        </w:tc>
        <w:tc>
          <w:tcPr>
            <w:tcW w:w="1541" w:type="dxa"/>
            <w:vAlign w:val="center"/>
          </w:tcPr>
          <w:p>
            <w:pPr>
              <w:pStyle w:val="8"/>
              <w:spacing w:beforeAutospacing="0" w:afterAutospacing="0"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1" w:type="dxa"/>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7</w:t>
            </w:r>
          </w:p>
        </w:tc>
        <w:tc>
          <w:tcPr>
            <w:tcW w:w="1800" w:type="dxa"/>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蒙古族奶豆腐的制作</w:t>
            </w:r>
          </w:p>
        </w:tc>
        <w:tc>
          <w:tcPr>
            <w:tcW w:w="3536" w:type="dxa"/>
          </w:tcPr>
          <w:p>
            <w:pPr>
              <w:pStyle w:val="8"/>
              <w:numPr>
                <w:ilvl w:val="0"/>
                <w:numId w:val="0"/>
              </w:numPr>
              <w:tabs>
                <w:tab w:val="left" w:pos="0"/>
              </w:tabs>
              <w:spacing w:beforeAutospacing="0" w:afterAutospacing="0" w:line="320" w:lineRule="exact"/>
              <w:ind w:leftChars="0"/>
              <w:jc w:val="both"/>
              <w:rPr>
                <w:rFonts w:ascii="Times New Roman" w:hAnsi="Times New Roman"/>
                <w:highlight w:val="none"/>
              </w:rPr>
            </w:pPr>
            <w:r>
              <w:rPr>
                <w:rFonts w:hint="eastAsia" w:ascii="Times New Roman" w:hAnsi="Times New Roman"/>
                <w:sz w:val="21"/>
                <w:szCs w:val="21"/>
                <w:highlight w:val="none"/>
              </w:rPr>
              <w:t>原料乳的脱脂、杀菌；牛奶的发酵</w:t>
            </w:r>
            <w:r>
              <w:rPr>
                <w:rFonts w:hint="eastAsia" w:ascii="Times New Roman" w:hAnsi="Times New Roman"/>
                <w:sz w:val="21"/>
                <w:szCs w:val="21"/>
                <w:highlight w:val="none"/>
                <w:lang w:eastAsia="zh-CN"/>
              </w:rPr>
              <w:t>；</w:t>
            </w:r>
            <w:r>
              <w:rPr>
                <w:rFonts w:hint="eastAsia" w:ascii="Times New Roman" w:hAnsi="Times New Roman"/>
                <w:sz w:val="21"/>
                <w:szCs w:val="21"/>
                <w:highlight w:val="none"/>
              </w:rPr>
              <w:t>乳清的加热分离；酪蛋白的热炒。</w:t>
            </w:r>
          </w:p>
        </w:tc>
        <w:tc>
          <w:tcPr>
            <w:tcW w:w="664" w:type="dxa"/>
            <w:vAlign w:val="center"/>
          </w:tcPr>
          <w:p>
            <w:pPr>
              <w:pStyle w:val="8"/>
              <w:spacing w:beforeAutospacing="0" w:afterAutospacing="0" w:line="320" w:lineRule="exact"/>
              <w:jc w:val="center"/>
              <w:rPr>
                <w:rFonts w:ascii="Times New Roman" w:hAnsi="Times New Roman"/>
                <w:highlight w:val="none"/>
              </w:rPr>
            </w:pPr>
            <w:r>
              <w:rPr>
                <w:rFonts w:ascii="Times New Roman" w:hAnsi="Times New Roman"/>
                <w:sz w:val="21"/>
                <w:szCs w:val="21"/>
                <w:highlight w:val="none"/>
              </w:rPr>
              <w:t>3</w:t>
            </w:r>
          </w:p>
        </w:tc>
        <w:tc>
          <w:tcPr>
            <w:tcW w:w="4733" w:type="dxa"/>
          </w:tcPr>
          <w:p>
            <w:pPr>
              <w:pStyle w:val="15"/>
              <w:snapToGrid w:val="0"/>
              <w:spacing w:line="320" w:lineRule="exact"/>
              <w:rPr>
                <w:rFonts w:ascii="Times New Roman" w:hAnsi="Times New Roman"/>
                <w:highlight w:val="none"/>
              </w:rPr>
            </w:pPr>
            <w:r>
              <w:rPr>
                <w:rFonts w:hint="eastAsia" w:ascii="Times New Roman" w:hAnsi="Times New Roman"/>
                <w:highlight w:val="none"/>
              </w:rPr>
              <w:t>了解制作奶豆腐的原理；掌握制作奶豆腐的操作方法；奶豆腐感官质量评定方法。</w:t>
            </w:r>
          </w:p>
        </w:tc>
        <w:tc>
          <w:tcPr>
            <w:tcW w:w="1009" w:type="dxa"/>
            <w:vAlign w:val="center"/>
          </w:tcPr>
          <w:p>
            <w:pPr>
              <w:pStyle w:val="8"/>
              <w:spacing w:beforeAutospacing="0" w:afterAutospacing="0" w:line="320" w:lineRule="exact"/>
              <w:jc w:val="center"/>
              <w:rPr>
                <w:rFonts w:ascii="Times New Roman" w:hAnsi="Times New Roman"/>
                <w:highlight w:val="none"/>
              </w:rPr>
            </w:pPr>
            <w:r>
              <w:rPr>
                <w:rFonts w:ascii="Times New Roman" w:hAnsi="Times New Roman"/>
                <w:sz w:val="21"/>
                <w:szCs w:val="21"/>
                <w:highlight w:val="none"/>
              </w:rPr>
              <w:t>3</w:t>
            </w:r>
          </w:p>
        </w:tc>
        <w:tc>
          <w:tcPr>
            <w:tcW w:w="1541" w:type="dxa"/>
            <w:vAlign w:val="center"/>
          </w:tcPr>
          <w:p>
            <w:pPr>
              <w:pStyle w:val="8"/>
              <w:spacing w:beforeAutospacing="0" w:afterAutospacing="0"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1" w:type="dxa"/>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8</w:t>
            </w:r>
          </w:p>
        </w:tc>
        <w:tc>
          <w:tcPr>
            <w:tcW w:w="1800" w:type="dxa"/>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稀奶油的分离及搅打稀奶油的制作</w:t>
            </w:r>
          </w:p>
        </w:tc>
        <w:tc>
          <w:tcPr>
            <w:tcW w:w="3536" w:type="dxa"/>
          </w:tcPr>
          <w:p>
            <w:pPr>
              <w:pStyle w:val="8"/>
              <w:numPr>
                <w:ilvl w:val="0"/>
                <w:numId w:val="0"/>
              </w:numPr>
              <w:tabs>
                <w:tab w:val="left" w:pos="0"/>
              </w:tabs>
              <w:spacing w:beforeAutospacing="0" w:afterAutospacing="0" w:line="320" w:lineRule="exact"/>
              <w:ind w:leftChars="0"/>
              <w:jc w:val="both"/>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rPr>
              <w:t>乳脂的分离；稀奶油杀菌；搅打稀奶油的制作</w:t>
            </w:r>
            <w:r>
              <w:rPr>
                <w:rFonts w:hint="eastAsia" w:ascii="Times New Roman" w:hAnsi="Times New Roman"/>
                <w:sz w:val="21"/>
                <w:szCs w:val="21"/>
                <w:highlight w:val="none"/>
                <w:lang w:eastAsia="zh-CN"/>
              </w:rPr>
              <w:t>。</w:t>
            </w:r>
          </w:p>
        </w:tc>
        <w:tc>
          <w:tcPr>
            <w:tcW w:w="664"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3</w:t>
            </w:r>
          </w:p>
        </w:tc>
        <w:tc>
          <w:tcPr>
            <w:tcW w:w="4733" w:type="dxa"/>
          </w:tcPr>
          <w:p>
            <w:pPr>
              <w:pStyle w:val="15"/>
              <w:snapToGrid w:val="0"/>
              <w:spacing w:line="320" w:lineRule="exact"/>
              <w:rPr>
                <w:rFonts w:ascii="Times New Roman" w:hAnsi="Times New Roman"/>
                <w:sz w:val="21"/>
                <w:szCs w:val="21"/>
                <w:highlight w:val="none"/>
              </w:rPr>
            </w:pPr>
            <w:r>
              <w:rPr>
                <w:rFonts w:hint="eastAsia" w:ascii="Times New Roman" w:hAnsi="Times New Roman"/>
                <w:highlight w:val="none"/>
              </w:rPr>
              <w:t>了解奶油分离机的工作原理</w:t>
            </w:r>
            <w:r>
              <w:rPr>
                <w:rFonts w:hint="eastAsia" w:ascii="Times New Roman" w:hAnsi="Times New Roman"/>
                <w:highlight w:val="none"/>
                <w:lang w:eastAsia="zh-CN"/>
              </w:rPr>
              <w:t>；</w:t>
            </w:r>
            <w:r>
              <w:rPr>
                <w:rFonts w:hint="eastAsia" w:ascii="Times New Roman" w:hAnsi="Times New Roman"/>
                <w:sz w:val="21"/>
                <w:szCs w:val="21"/>
                <w:highlight w:val="none"/>
              </w:rPr>
              <w:t>熟悉稀奶油的杀菌方法；掌握搅打稀奶油的制作；搅打奶油感官质量评定方法。</w:t>
            </w:r>
          </w:p>
        </w:tc>
        <w:tc>
          <w:tcPr>
            <w:tcW w:w="1009"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3</w:t>
            </w:r>
          </w:p>
        </w:tc>
        <w:tc>
          <w:tcPr>
            <w:tcW w:w="1541" w:type="dxa"/>
            <w:vAlign w:val="center"/>
          </w:tcPr>
          <w:p>
            <w:pPr>
              <w:pStyle w:val="8"/>
              <w:spacing w:beforeAutospacing="0" w:afterAutospacing="0"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1" w:type="dxa"/>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9</w:t>
            </w:r>
          </w:p>
        </w:tc>
        <w:tc>
          <w:tcPr>
            <w:tcW w:w="1800" w:type="dxa"/>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蒙古族传统黄油的制作</w:t>
            </w:r>
          </w:p>
        </w:tc>
        <w:tc>
          <w:tcPr>
            <w:tcW w:w="3536" w:type="dxa"/>
          </w:tcPr>
          <w:p>
            <w:pPr>
              <w:pStyle w:val="8"/>
              <w:spacing w:beforeAutospacing="0" w:afterAutospacing="0" w:line="320" w:lineRule="exact"/>
              <w:jc w:val="both"/>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rPr>
              <w:t>乳脂的分离；稀奶油杀菌；稀奶油的发酵</w:t>
            </w:r>
            <w:r>
              <w:rPr>
                <w:rFonts w:hint="eastAsia" w:ascii="Times New Roman" w:hAnsi="Times New Roman"/>
                <w:sz w:val="21"/>
                <w:szCs w:val="21"/>
                <w:highlight w:val="none"/>
                <w:lang w:eastAsia="zh-CN"/>
              </w:rPr>
              <w:t>；</w:t>
            </w:r>
            <w:r>
              <w:rPr>
                <w:rFonts w:hint="eastAsia" w:ascii="Times New Roman" w:hAnsi="Times New Roman"/>
                <w:sz w:val="21"/>
                <w:szCs w:val="21"/>
                <w:highlight w:val="none"/>
              </w:rPr>
              <w:t>黄油的制备</w:t>
            </w:r>
            <w:r>
              <w:rPr>
                <w:rFonts w:hint="eastAsia" w:ascii="Times New Roman" w:hAnsi="Times New Roman"/>
                <w:sz w:val="21"/>
                <w:szCs w:val="21"/>
                <w:highlight w:val="none"/>
                <w:lang w:eastAsia="zh-CN"/>
              </w:rPr>
              <w:t>。</w:t>
            </w:r>
          </w:p>
        </w:tc>
        <w:tc>
          <w:tcPr>
            <w:tcW w:w="664"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3</w:t>
            </w:r>
          </w:p>
        </w:tc>
        <w:tc>
          <w:tcPr>
            <w:tcW w:w="4733" w:type="dxa"/>
          </w:tcPr>
          <w:p>
            <w:pPr>
              <w:pStyle w:val="15"/>
              <w:snapToGrid w:val="0"/>
              <w:spacing w:line="320" w:lineRule="exact"/>
              <w:rPr>
                <w:rFonts w:ascii="Times New Roman" w:hAnsi="Times New Roman"/>
                <w:sz w:val="21"/>
                <w:szCs w:val="21"/>
                <w:highlight w:val="none"/>
              </w:rPr>
            </w:pPr>
            <w:r>
              <w:rPr>
                <w:rFonts w:hint="eastAsia" w:ascii="Times New Roman" w:hAnsi="Times New Roman"/>
                <w:highlight w:val="none"/>
              </w:rPr>
              <w:t>了解奶油分离机的工作原理；</w:t>
            </w:r>
            <w:r>
              <w:rPr>
                <w:rFonts w:hint="eastAsia" w:ascii="Times New Roman" w:hAnsi="Times New Roman"/>
                <w:sz w:val="21"/>
                <w:szCs w:val="21"/>
                <w:highlight w:val="none"/>
              </w:rPr>
              <w:t>熟悉稀奶油的杀菌、发酵方法</w:t>
            </w:r>
            <w:r>
              <w:rPr>
                <w:rFonts w:hint="eastAsia" w:ascii="Times New Roman" w:hAnsi="Times New Roman"/>
                <w:sz w:val="21"/>
                <w:szCs w:val="21"/>
                <w:highlight w:val="none"/>
                <w:lang w:eastAsia="zh-CN"/>
              </w:rPr>
              <w:t>；</w:t>
            </w:r>
            <w:r>
              <w:rPr>
                <w:rFonts w:hint="eastAsia" w:ascii="Times New Roman" w:hAnsi="Times New Roman"/>
                <w:sz w:val="21"/>
                <w:szCs w:val="21"/>
                <w:highlight w:val="none"/>
              </w:rPr>
              <w:t>掌握提炼黄油的方法；黄油感官质量评定方法。</w:t>
            </w:r>
          </w:p>
        </w:tc>
        <w:tc>
          <w:tcPr>
            <w:tcW w:w="1009"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3</w:t>
            </w:r>
          </w:p>
        </w:tc>
        <w:tc>
          <w:tcPr>
            <w:tcW w:w="1541" w:type="dxa"/>
            <w:vAlign w:val="center"/>
          </w:tcPr>
          <w:p>
            <w:pPr>
              <w:pStyle w:val="8"/>
              <w:spacing w:beforeAutospacing="0" w:afterAutospacing="0"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1" w:type="dxa"/>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10</w:t>
            </w:r>
          </w:p>
        </w:tc>
        <w:tc>
          <w:tcPr>
            <w:tcW w:w="1800" w:type="dxa"/>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冰激凌的制作</w:t>
            </w:r>
          </w:p>
        </w:tc>
        <w:tc>
          <w:tcPr>
            <w:tcW w:w="3536" w:type="dxa"/>
          </w:tcPr>
          <w:p>
            <w:pPr>
              <w:pStyle w:val="8"/>
              <w:numPr>
                <w:ilvl w:val="0"/>
                <w:numId w:val="0"/>
              </w:numPr>
              <w:tabs>
                <w:tab w:val="left" w:pos="0"/>
              </w:tabs>
              <w:spacing w:beforeAutospacing="0" w:afterAutospacing="0" w:line="320" w:lineRule="exact"/>
              <w:ind w:leftChars="0"/>
              <w:jc w:val="both"/>
              <w:rPr>
                <w:rFonts w:ascii="Times New Roman" w:hAnsi="Times New Roman"/>
                <w:sz w:val="21"/>
                <w:szCs w:val="21"/>
                <w:highlight w:val="none"/>
              </w:rPr>
            </w:pPr>
            <w:r>
              <w:rPr>
                <w:rFonts w:hint="eastAsia" w:ascii="Times New Roman" w:hAnsi="Times New Roman"/>
                <w:sz w:val="21"/>
                <w:szCs w:val="21"/>
                <w:highlight w:val="none"/>
              </w:rPr>
              <w:t>冰激凌的配料；冰激凌的均质、杀菌及老化；冰激凌的凝冻；冰激凌的感官质量评定。</w:t>
            </w:r>
          </w:p>
        </w:tc>
        <w:tc>
          <w:tcPr>
            <w:tcW w:w="664"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4</w:t>
            </w:r>
          </w:p>
        </w:tc>
        <w:tc>
          <w:tcPr>
            <w:tcW w:w="4733" w:type="dxa"/>
          </w:tcPr>
          <w:p>
            <w:pPr>
              <w:pStyle w:val="8"/>
              <w:numPr>
                <w:ilvl w:val="0"/>
                <w:numId w:val="0"/>
              </w:numPr>
              <w:tabs>
                <w:tab w:val="left" w:pos="0"/>
              </w:tabs>
              <w:spacing w:beforeAutospacing="0" w:afterAutospacing="0" w:line="320" w:lineRule="exact"/>
              <w:ind w:leftChars="0"/>
              <w:jc w:val="both"/>
              <w:rPr>
                <w:rFonts w:ascii="Times New Roman" w:hAnsi="Times New Roman"/>
                <w:sz w:val="21"/>
                <w:szCs w:val="21"/>
                <w:highlight w:val="none"/>
              </w:rPr>
            </w:pPr>
            <w:r>
              <w:rPr>
                <w:rFonts w:hint="eastAsia" w:ascii="Times New Roman" w:hAnsi="Times New Roman"/>
                <w:sz w:val="21"/>
                <w:szCs w:val="21"/>
                <w:highlight w:val="none"/>
              </w:rPr>
              <w:t>了解冰激凌配料计算方法；理解冰激凌凝冻机的工作原理；掌握冰激凌的加工工艺；掌握冰激凌的感官质量评定。</w:t>
            </w:r>
          </w:p>
        </w:tc>
        <w:tc>
          <w:tcPr>
            <w:tcW w:w="1009"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4</w:t>
            </w:r>
          </w:p>
        </w:tc>
        <w:tc>
          <w:tcPr>
            <w:tcW w:w="1541" w:type="dxa"/>
            <w:vAlign w:val="center"/>
          </w:tcPr>
          <w:p>
            <w:pPr>
              <w:pStyle w:val="8"/>
              <w:spacing w:beforeAutospacing="0" w:afterAutospacing="0"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1" w:type="dxa"/>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11</w:t>
            </w:r>
          </w:p>
        </w:tc>
        <w:tc>
          <w:tcPr>
            <w:tcW w:w="1800" w:type="dxa"/>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乳清饮料制备（学生自主设计）</w:t>
            </w:r>
          </w:p>
        </w:tc>
        <w:tc>
          <w:tcPr>
            <w:tcW w:w="3536" w:type="dxa"/>
          </w:tcPr>
          <w:p>
            <w:pPr>
              <w:pStyle w:val="8"/>
              <w:numPr>
                <w:ilvl w:val="0"/>
                <w:numId w:val="0"/>
              </w:numPr>
              <w:tabs>
                <w:tab w:val="left" w:pos="0"/>
              </w:tabs>
              <w:spacing w:beforeAutospacing="0" w:afterAutospacing="0" w:line="320" w:lineRule="exact"/>
              <w:ind w:leftChars="0"/>
              <w:jc w:val="both"/>
              <w:rPr>
                <w:rFonts w:ascii="Times New Roman" w:hAnsi="Times New Roman"/>
                <w:sz w:val="21"/>
                <w:szCs w:val="21"/>
                <w:highlight w:val="none"/>
              </w:rPr>
            </w:pPr>
            <w:r>
              <w:rPr>
                <w:rFonts w:hint="eastAsia" w:ascii="Times New Roman" w:hAnsi="Times New Roman"/>
                <w:sz w:val="21"/>
                <w:szCs w:val="21"/>
                <w:highlight w:val="none"/>
              </w:rPr>
              <w:t>乳清饮料配方的设计；乳酸菌发酵剂的使用方法；发酵终点的控制。</w:t>
            </w:r>
          </w:p>
        </w:tc>
        <w:tc>
          <w:tcPr>
            <w:tcW w:w="664"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2</w:t>
            </w:r>
          </w:p>
        </w:tc>
        <w:tc>
          <w:tcPr>
            <w:tcW w:w="4733" w:type="dxa"/>
          </w:tcPr>
          <w:p>
            <w:pPr>
              <w:pStyle w:val="8"/>
              <w:numPr>
                <w:ilvl w:val="0"/>
                <w:numId w:val="0"/>
              </w:numPr>
              <w:tabs>
                <w:tab w:val="left" w:pos="0"/>
              </w:tabs>
              <w:spacing w:beforeAutospacing="0" w:afterAutospacing="0" w:line="320" w:lineRule="exact"/>
              <w:ind w:leftChars="0"/>
              <w:jc w:val="both"/>
              <w:rPr>
                <w:rFonts w:ascii="Times New Roman" w:hAnsi="Times New Roman"/>
                <w:sz w:val="21"/>
                <w:szCs w:val="21"/>
                <w:highlight w:val="none"/>
              </w:rPr>
            </w:pPr>
            <w:r>
              <w:rPr>
                <w:rFonts w:hint="eastAsia" w:ascii="Times New Roman" w:hAnsi="Times New Roman"/>
                <w:sz w:val="21"/>
                <w:szCs w:val="21"/>
                <w:highlight w:val="none"/>
              </w:rPr>
              <w:t>了解产品研发的设计思路和方法；熟悉乳清发酵饮料配方的设计；不同酸度对口感及稳定性的影响；掌握制备乳酸菌发酵乳清方法。</w:t>
            </w:r>
          </w:p>
        </w:tc>
        <w:tc>
          <w:tcPr>
            <w:tcW w:w="1009"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2</w:t>
            </w:r>
          </w:p>
        </w:tc>
        <w:tc>
          <w:tcPr>
            <w:tcW w:w="1541" w:type="dxa"/>
            <w:vAlign w:val="center"/>
          </w:tcPr>
          <w:p>
            <w:pPr>
              <w:pStyle w:val="8"/>
              <w:spacing w:beforeAutospacing="0" w:afterAutospacing="0"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必做</w:t>
            </w:r>
          </w:p>
        </w:tc>
      </w:tr>
    </w:tbl>
    <w:p>
      <w:pPr>
        <w:rPr>
          <w:highlight w:val="none"/>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b w:val="0"/>
          <w:bCs w:val="0"/>
          <w:highlight w:val="none"/>
        </w:rPr>
      </w:pPr>
      <w:r>
        <w:rPr>
          <w:rFonts w:hint="eastAsia"/>
          <w:b w:val="0"/>
          <w:bCs w:val="0"/>
          <w:highlight w:val="none"/>
        </w:rPr>
        <w:t>表</w:t>
      </w:r>
      <w:r>
        <w:rPr>
          <w:rFonts w:ascii="Times New Roman" w:hAnsi="Times New Roman" w:cs="Times New Roman"/>
          <w:b w:val="0"/>
          <w:bCs w:val="0"/>
          <w:highlight w:val="none"/>
        </w:rPr>
        <w:t>4</w:t>
      </w:r>
      <w:r>
        <w:rPr>
          <w:rFonts w:hint="eastAsia"/>
          <w:b w:val="0"/>
          <w:bCs w:val="0"/>
          <w:highlight w:val="none"/>
        </w:rPr>
        <w:t xml:space="preserve"> 实验教学方法及条件</w:t>
      </w:r>
    </w:p>
    <w:tbl>
      <w:tblPr>
        <w:tblStyle w:val="10"/>
        <w:tblW w:w="13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3055"/>
        <w:gridCol w:w="4228"/>
        <w:gridCol w:w="2946"/>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02" w:type="dxa"/>
            <w:vAlign w:val="center"/>
          </w:tcPr>
          <w:p>
            <w:pPr>
              <w:spacing w:line="240" w:lineRule="exact"/>
              <w:jc w:val="center"/>
              <w:rPr>
                <w:rFonts w:hint="eastAsia" w:asciiTheme="minorEastAsia" w:hAnsiTheme="minorEastAsia" w:eastAsiaTheme="minorEastAsia" w:cstheme="minorEastAsia"/>
                <w:b/>
                <w:bCs/>
                <w:color w:val="000000"/>
                <w:kern w:val="0"/>
                <w:highlight w:val="none"/>
              </w:rPr>
            </w:pPr>
            <w:r>
              <w:rPr>
                <w:rFonts w:hint="eastAsia" w:asciiTheme="minorEastAsia" w:hAnsiTheme="minorEastAsia" w:eastAsiaTheme="minorEastAsia" w:cstheme="minorEastAsia"/>
                <w:b/>
                <w:bCs/>
                <w:color w:val="000000"/>
                <w:kern w:val="0"/>
                <w:highlight w:val="none"/>
              </w:rPr>
              <w:t>序号</w:t>
            </w:r>
          </w:p>
        </w:tc>
        <w:tc>
          <w:tcPr>
            <w:tcW w:w="3055" w:type="dxa"/>
            <w:tcBorders>
              <w:left w:val="nil"/>
            </w:tcBorders>
            <w:vAlign w:val="center"/>
          </w:tcPr>
          <w:p>
            <w:pPr>
              <w:spacing w:line="240" w:lineRule="exact"/>
              <w:ind w:firstLine="422" w:firstLineChars="200"/>
              <w:jc w:val="center"/>
              <w:rPr>
                <w:rFonts w:hint="eastAsia" w:asciiTheme="minorEastAsia" w:hAnsiTheme="minorEastAsia" w:eastAsiaTheme="minorEastAsia" w:cstheme="minorEastAsia"/>
                <w:b/>
                <w:bCs/>
                <w:color w:val="000000"/>
                <w:kern w:val="0"/>
                <w:highlight w:val="none"/>
              </w:rPr>
            </w:pPr>
            <w:r>
              <w:rPr>
                <w:rFonts w:hint="eastAsia" w:asciiTheme="minorEastAsia" w:hAnsiTheme="minorEastAsia" w:eastAsiaTheme="minorEastAsia" w:cstheme="minorEastAsia"/>
                <w:b/>
                <w:bCs/>
                <w:color w:val="000000"/>
                <w:kern w:val="0"/>
                <w:highlight w:val="none"/>
              </w:rPr>
              <w:t>实验项目</w:t>
            </w:r>
          </w:p>
        </w:tc>
        <w:tc>
          <w:tcPr>
            <w:tcW w:w="4228" w:type="dxa"/>
            <w:tcBorders>
              <w:left w:val="nil"/>
            </w:tcBorders>
            <w:vAlign w:val="center"/>
          </w:tcPr>
          <w:p>
            <w:pPr>
              <w:spacing w:line="240" w:lineRule="exact"/>
              <w:ind w:firstLine="422" w:firstLineChars="200"/>
              <w:jc w:val="center"/>
              <w:rPr>
                <w:rFonts w:hint="eastAsia" w:asciiTheme="minorEastAsia" w:hAnsiTheme="minorEastAsia" w:eastAsiaTheme="minorEastAsia" w:cstheme="minorEastAsia"/>
                <w:b/>
                <w:bCs/>
                <w:color w:val="000000"/>
                <w:kern w:val="0"/>
                <w:highlight w:val="none"/>
              </w:rPr>
            </w:pPr>
            <w:r>
              <w:rPr>
                <w:rFonts w:hint="eastAsia" w:asciiTheme="minorEastAsia" w:hAnsiTheme="minorEastAsia" w:eastAsiaTheme="minorEastAsia" w:cstheme="minorEastAsia"/>
                <w:b/>
                <w:bCs/>
                <w:color w:val="000000"/>
                <w:kern w:val="0"/>
                <w:highlight w:val="none"/>
              </w:rPr>
              <w:t>主要仪器设备</w:t>
            </w:r>
          </w:p>
        </w:tc>
        <w:tc>
          <w:tcPr>
            <w:tcW w:w="2946" w:type="dxa"/>
            <w:tcBorders>
              <w:left w:val="nil"/>
            </w:tcBorders>
            <w:vAlign w:val="center"/>
          </w:tcPr>
          <w:p>
            <w:pPr>
              <w:spacing w:line="240" w:lineRule="exact"/>
              <w:jc w:val="center"/>
              <w:rPr>
                <w:rFonts w:hint="eastAsia" w:asciiTheme="minorEastAsia" w:hAnsiTheme="minorEastAsia" w:eastAsiaTheme="minorEastAsia" w:cstheme="minorEastAsia"/>
                <w:b/>
                <w:bCs/>
                <w:color w:val="000000"/>
                <w:kern w:val="0"/>
                <w:highlight w:val="none"/>
              </w:rPr>
            </w:pPr>
            <w:r>
              <w:rPr>
                <w:rFonts w:hint="eastAsia" w:asciiTheme="minorEastAsia" w:hAnsiTheme="minorEastAsia" w:eastAsiaTheme="minorEastAsia" w:cstheme="minorEastAsia"/>
                <w:b/>
                <w:bCs/>
                <w:color w:val="000000"/>
                <w:kern w:val="0"/>
                <w:highlight w:val="none"/>
              </w:rPr>
              <w:t>每组应配台件数</w:t>
            </w:r>
          </w:p>
        </w:tc>
        <w:tc>
          <w:tcPr>
            <w:tcW w:w="2463" w:type="dxa"/>
            <w:tcBorders>
              <w:left w:val="nil"/>
            </w:tcBorders>
            <w:vAlign w:val="center"/>
          </w:tcPr>
          <w:p>
            <w:pPr>
              <w:spacing w:line="240" w:lineRule="exact"/>
              <w:jc w:val="center"/>
              <w:rPr>
                <w:rFonts w:hint="eastAsia" w:asciiTheme="minorEastAsia" w:hAnsiTheme="minorEastAsia" w:eastAsiaTheme="minorEastAsia" w:cstheme="minorEastAsia"/>
                <w:b/>
                <w:bCs/>
                <w:color w:val="000000"/>
                <w:kern w:val="0"/>
                <w:highlight w:val="none"/>
              </w:rPr>
            </w:pPr>
            <w:r>
              <w:rPr>
                <w:rFonts w:hint="eastAsia" w:asciiTheme="minorEastAsia" w:hAnsiTheme="minorEastAsia" w:eastAsiaTheme="minorEastAsia" w:cstheme="minorEastAsia"/>
                <w:b/>
                <w:bCs/>
                <w:color w:val="000000"/>
                <w:kern w:val="0"/>
                <w:highlight w:val="none"/>
              </w:rPr>
              <w:t>教学手段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2"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1</w:t>
            </w:r>
          </w:p>
        </w:tc>
        <w:tc>
          <w:tcPr>
            <w:tcW w:w="3055" w:type="dxa"/>
            <w:tcBorders>
              <w:left w:val="nil"/>
            </w:tcBorders>
            <w:vAlign w:val="center"/>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原料乳质量的检测</w:t>
            </w:r>
          </w:p>
        </w:tc>
        <w:tc>
          <w:tcPr>
            <w:tcW w:w="4228"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sz w:val="21"/>
                <w:szCs w:val="21"/>
                <w:highlight w:val="none"/>
              </w:rPr>
              <w:t>白瓷皿、酸式滴定管、锥形瓶、比重计、温度计、水浴锅等</w:t>
            </w:r>
          </w:p>
        </w:tc>
        <w:tc>
          <w:tcPr>
            <w:tcW w:w="2946"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color w:val="000000"/>
                <w:sz w:val="21"/>
                <w:szCs w:val="21"/>
                <w:highlight w:val="none"/>
              </w:rPr>
              <w:t>每</w:t>
            </w:r>
            <w:r>
              <w:rPr>
                <w:rFonts w:ascii="Times New Roman" w:hAnsi="Times New Roman"/>
                <w:color w:val="000000"/>
                <w:sz w:val="21"/>
                <w:szCs w:val="21"/>
                <w:highlight w:val="none"/>
              </w:rPr>
              <w:t>5</w:t>
            </w:r>
            <w:r>
              <w:rPr>
                <w:rFonts w:hint="eastAsia" w:ascii="Times New Roman" w:hAnsi="Times New Roman"/>
                <w:color w:val="000000"/>
                <w:sz w:val="21"/>
                <w:szCs w:val="21"/>
                <w:highlight w:val="none"/>
              </w:rPr>
              <w:t>人一组，</w:t>
            </w:r>
            <w:r>
              <w:rPr>
                <w:rFonts w:hint="eastAsia" w:ascii="Times New Roman" w:hAnsi="Times New Roman"/>
                <w:sz w:val="21"/>
                <w:szCs w:val="21"/>
                <w:highlight w:val="none"/>
              </w:rPr>
              <w:t>各</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台套</w:t>
            </w:r>
          </w:p>
        </w:tc>
        <w:tc>
          <w:tcPr>
            <w:tcW w:w="2463" w:type="dxa"/>
            <w:tcBorders>
              <w:left w:val="nil"/>
            </w:tcBorders>
            <w:vAlign w:val="center"/>
          </w:tcPr>
          <w:p>
            <w:pPr>
              <w:snapToGrid w:val="0"/>
              <w:spacing w:line="320" w:lineRule="exact"/>
              <w:jc w:val="center"/>
              <w:rPr>
                <w:rFonts w:hint="eastAsia" w:cs="Times New Roman"/>
                <w:szCs w:val="21"/>
                <w:highlight w:val="none"/>
              </w:rPr>
            </w:pPr>
            <w:r>
              <w:rPr>
                <w:rFonts w:hint="eastAsia" w:cs="Times New Roman"/>
                <w:szCs w:val="21"/>
                <w:highlight w:val="none"/>
              </w:rPr>
              <w:t>教师设计实验</w:t>
            </w:r>
          </w:p>
          <w:p>
            <w:pPr>
              <w:snapToGrid w:val="0"/>
              <w:spacing w:line="320" w:lineRule="exact"/>
              <w:jc w:val="center"/>
              <w:rPr>
                <w:rFonts w:ascii="Times New Roman" w:hAnsi="Times New Roman" w:cs="Times New Roman"/>
                <w:szCs w:val="21"/>
                <w:highlight w:val="none"/>
              </w:rPr>
            </w:pPr>
            <w:r>
              <w:rPr>
                <w:rFonts w:hint="eastAsia" w:cs="Times New Roman"/>
                <w:szCs w:val="21"/>
                <w:highlight w:val="none"/>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2"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2</w:t>
            </w:r>
          </w:p>
        </w:tc>
        <w:tc>
          <w:tcPr>
            <w:tcW w:w="3055" w:type="dxa"/>
            <w:tcBorders>
              <w:left w:val="nil"/>
            </w:tcBorders>
            <w:vAlign w:val="center"/>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乳成分的测定</w:t>
            </w:r>
          </w:p>
        </w:tc>
        <w:tc>
          <w:tcPr>
            <w:tcW w:w="4228" w:type="dxa"/>
            <w:tcBorders>
              <w:left w:val="nil"/>
            </w:tcBorders>
            <w:vAlign w:val="center"/>
          </w:tcPr>
          <w:p>
            <w:pPr>
              <w:spacing w:line="320" w:lineRule="exact"/>
              <w:jc w:val="center"/>
              <w:rPr>
                <w:rFonts w:ascii="Times New Roman" w:hAnsi="Times New Roman"/>
                <w:highlight w:val="none"/>
              </w:rPr>
            </w:pPr>
            <w:r>
              <w:rPr>
                <w:rFonts w:hint="eastAsia" w:ascii="Times New Roman" w:hAnsi="Times New Roman"/>
                <w:highlight w:val="none"/>
              </w:rPr>
              <w:t>称量瓶、干燥箱、分析天平、干燥器、盖勃氏乳脂计、乳脂离心机</w:t>
            </w:r>
          </w:p>
        </w:tc>
        <w:tc>
          <w:tcPr>
            <w:tcW w:w="2946"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color w:val="000000"/>
                <w:sz w:val="21"/>
                <w:szCs w:val="21"/>
                <w:highlight w:val="none"/>
              </w:rPr>
              <w:t>每</w:t>
            </w:r>
            <w:r>
              <w:rPr>
                <w:rFonts w:ascii="Times New Roman" w:hAnsi="Times New Roman"/>
                <w:color w:val="000000"/>
                <w:sz w:val="21"/>
                <w:szCs w:val="21"/>
                <w:highlight w:val="none"/>
              </w:rPr>
              <w:t>5</w:t>
            </w:r>
            <w:r>
              <w:rPr>
                <w:rFonts w:hint="eastAsia" w:ascii="Times New Roman" w:hAnsi="Times New Roman"/>
                <w:color w:val="000000"/>
                <w:sz w:val="21"/>
                <w:szCs w:val="21"/>
                <w:highlight w:val="none"/>
              </w:rPr>
              <w:t>人一组，</w:t>
            </w:r>
            <w:r>
              <w:rPr>
                <w:rFonts w:hint="eastAsia" w:ascii="Times New Roman" w:hAnsi="Times New Roman"/>
                <w:sz w:val="21"/>
                <w:szCs w:val="21"/>
                <w:highlight w:val="none"/>
              </w:rPr>
              <w:t>各</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台套</w:t>
            </w:r>
          </w:p>
        </w:tc>
        <w:tc>
          <w:tcPr>
            <w:tcW w:w="2463" w:type="dxa"/>
            <w:tcBorders>
              <w:left w:val="nil"/>
            </w:tcBorders>
            <w:vAlign w:val="center"/>
          </w:tcPr>
          <w:p>
            <w:pPr>
              <w:snapToGrid w:val="0"/>
              <w:spacing w:line="320" w:lineRule="exact"/>
              <w:jc w:val="center"/>
              <w:rPr>
                <w:rFonts w:hint="eastAsia" w:cs="Times New Roman"/>
                <w:szCs w:val="21"/>
                <w:highlight w:val="none"/>
              </w:rPr>
            </w:pPr>
            <w:r>
              <w:rPr>
                <w:rFonts w:hint="eastAsia" w:cs="Times New Roman"/>
                <w:szCs w:val="21"/>
                <w:highlight w:val="none"/>
              </w:rPr>
              <w:t>教师设计实验</w:t>
            </w:r>
          </w:p>
          <w:p>
            <w:pPr>
              <w:snapToGrid w:val="0"/>
              <w:spacing w:line="320" w:lineRule="exact"/>
              <w:jc w:val="center"/>
              <w:rPr>
                <w:rFonts w:ascii="Times New Roman" w:hAnsi="Times New Roman" w:cs="Times New Roman"/>
                <w:szCs w:val="21"/>
                <w:highlight w:val="none"/>
              </w:rPr>
            </w:pPr>
            <w:r>
              <w:rPr>
                <w:rFonts w:hint="eastAsia" w:cs="Times New Roman"/>
                <w:szCs w:val="21"/>
                <w:highlight w:val="none"/>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2"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3</w:t>
            </w:r>
          </w:p>
        </w:tc>
        <w:tc>
          <w:tcPr>
            <w:tcW w:w="3055" w:type="dxa"/>
            <w:tcBorders>
              <w:left w:val="nil"/>
            </w:tcBorders>
            <w:vAlign w:val="center"/>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学生自我设计试验</w:t>
            </w:r>
          </w:p>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酸及钙离子对乳的酒精以及热稳定性的影响</w:t>
            </w:r>
          </w:p>
        </w:tc>
        <w:tc>
          <w:tcPr>
            <w:tcW w:w="4228" w:type="dxa"/>
            <w:tcBorders>
              <w:left w:val="nil"/>
            </w:tcBorders>
            <w:vAlign w:val="center"/>
          </w:tcPr>
          <w:p>
            <w:pPr>
              <w:pStyle w:val="8"/>
              <w:spacing w:beforeAutospacing="0" w:afterAutospacing="0" w:line="320" w:lineRule="exact"/>
              <w:jc w:val="center"/>
              <w:rPr>
                <w:rFonts w:ascii="Times New Roman" w:hAnsi="Times New Roman"/>
                <w:color w:val="FF0000"/>
                <w:sz w:val="21"/>
                <w:szCs w:val="21"/>
                <w:highlight w:val="none"/>
              </w:rPr>
            </w:pPr>
            <w:r>
              <w:rPr>
                <w:rFonts w:hint="eastAsia" w:ascii="Times New Roman" w:hAnsi="Times New Roman"/>
                <w:sz w:val="21"/>
                <w:szCs w:val="21"/>
                <w:highlight w:val="none"/>
              </w:rPr>
              <w:t>水浴锅、酸式滴定管、煤气灶等</w:t>
            </w:r>
          </w:p>
        </w:tc>
        <w:tc>
          <w:tcPr>
            <w:tcW w:w="2946" w:type="dxa"/>
            <w:tcBorders>
              <w:left w:val="nil"/>
            </w:tcBorders>
            <w:vAlign w:val="center"/>
          </w:tcPr>
          <w:p>
            <w:pPr>
              <w:pStyle w:val="8"/>
              <w:spacing w:beforeAutospacing="0" w:afterAutospacing="0" w:line="320" w:lineRule="exact"/>
              <w:jc w:val="center"/>
              <w:rPr>
                <w:rFonts w:ascii="Times New Roman" w:hAnsi="Times New Roman"/>
                <w:color w:val="FF0000"/>
                <w:sz w:val="21"/>
                <w:szCs w:val="21"/>
                <w:highlight w:val="none"/>
              </w:rPr>
            </w:pPr>
            <w:r>
              <w:rPr>
                <w:rFonts w:hint="eastAsia" w:ascii="Times New Roman" w:hAnsi="Times New Roman"/>
                <w:color w:val="000000"/>
                <w:sz w:val="21"/>
                <w:szCs w:val="21"/>
                <w:highlight w:val="none"/>
              </w:rPr>
              <w:t>每</w:t>
            </w:r>
            <w:r>
              <w:rPr>
                <w:rFonts w:ascii="Times New Roman" w:hAnsi="Times New Roman"/>
                <w:color w:val="000000"/>
                <w:sz w:val="21"/>
                <w:szCs w:val="21"/>
                <w:highlight w:val="none"/>
              </w:rPr>
              <w:t>5</w:t>
            </w:r>
            <w:r>
              <w:rPr>
                <w:rFonts w:hint="eastAsia" w:ascii="Times New Roman" w:hAnsi="Times New Roman"/>
                <w:color w:val="000000"/>
                <w:sz w:val="21"/>
                <w:szCs w:val="21"/>
                <w:highlight w:val="none"/>
              </w:rPr>
              <w:t>人一组，</w:t>
            </w:r>
            <w:r>
              <w:rPr>
                <w:rFonts w:hint="eastAsia" w:ascii="Times New Roman" w:hAnsi="Times New Roman"/>
                <w:sz w:val="21"/>
                <w:szCs w:val="21"/>
                <w:highlight w:val="none"/>
              </w:rPr>
              <w:t>各</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台套</w:t>
            </w:r>
          </w:p>
        </w:tc>
        <w:tc>
          <w:tcPr>
            <w:tcW w:w="2463" w:type="dxa"/>
            <w:tcBorders>
              <w:left w:val="nil"/>
            </w:tcBorders>
            <w:vAlign w:val="center"/>
          </w:tcPr>
          <w:p>
            <w:pPr>
              <w:snapToGrid w:val="0"/>
              <w:spacing w:line="320" w:lineRule="exact"/>
              <w:jc w:val="center"/>
              <w:rPr>
                <w:rFonts w:hint="eastAsia" w:cs="Times New Roman"/>
                <w:szCs w:val="21"/>
                <w:highlight w:val="none"/>
              </w:rPr>
            </w:pPr>
            <w:r>
              <w:rPr>
                <w:rFonts w:hint="eastAsia" w:cs="Times New Roman"/>
                <w:szCs w:val="21"/>
                <w:highlight w:val="none"/>
              </w:rPr>
              <w:t>教师设计实验</w:t>
            </w:r>
          </w:p>
          <w:p>
            <w:pPr>
              <w:snapToGrid w:val="0"/>
              <w:spacing w:line="320" w:lineRule="exact"/>
              <w:jc w:val="center"/>
              <w:rPr>
                <w:rFonts w:ascii="Times New Roman" w:hAnsi="Times New Roman" w:cs="Times New Roman"/>
                <w:color w:val="FF0000"/>
                <w:szCs w:val="21"/>
                <w:highlight w:val="none"/>
              </w:rPr>
            </w:pPr>
            <w:r>
              <w:rPr>
                <w:rFonts w:hint="eastAsia" w:cs="Times New Roman"/>
                <w:szCs w:val="21"/>
                <w:highlight w:val="none"/>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2"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4</w:t>
            </w:r>
          </w:p>
        </w:tc>
        <w:tc>
          <w:tcPr>
            <w:tcW w:w="3055" w:type="dxa"/>
            <w:tcBorders>
              <w:left w:val="nil"/>
            </w:tcBorders>
            <w:vAlign w:val="center"/>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美兰还原试验</w:t>
            </w:r>
          </w:p>
        </w:tc>
        <w:tc>
          <w:tcPr>
            <w:tcW w:w="4228"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sz w:val="21"/>
                <w:szCs w:val="21"/>
                <w:highlight w:val="none"/>
              </w:rPr>
              <w:t>水浴锅、试管、吸管</w:t>
            </w:r>
          </w:p>
        </w:tc>
        <w:tc>
          <w:tcPr>
            <w:tcW w:w="2946"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color w:val="000000"/>
                <w:sz w:val="21"/>
                <w:szCs w:val="21"/>
                <w:highlight w:val="none"/>
              </w:rPr>
              <w:t>每</w:t>
            </w:r>
            <w:r>
              <w:rPr>
                <w:rFonts w:ascii="Times New Roman" w:hAnsi="Times New Roman"/>
                <w:color w:val="000000"/>
                <w:sz w:val="21"/>
                <w:szCs w:val="21"/>
                <w:highlight w:val="none"/>
              </w:rPr>
              <w:t>5</w:t>
            </w:r>
            <w:r>
              <w:rPr>
                <w:rFonts w:hint="eastAsia" w:ascii="Times New Roman" w:hAnsi="Times New Roman"/>
                <w:color w:val="000000"/>
                <w:sz w:val="21"/>
                <w:szCs w:val="21"/>
                <w:highlight w:val="none"/>
              </w:rPr>
              <w:t>人一组，</w:t>
            </w:r>
            <w:r>
              <w:rPr>
                <w:rFonts w:hint="eastAsia" w:ascii="Times New Roman" w:hAnsi="Times New Roman"/>
                <w:sz w:val="21"/>
                <w:szCs w:val="21"/>
                <w:highlight w:val="none"/>
              </w:rPr>
              <w:t>各</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台套</w:t>
            </w:r>
          </w:p>
        </w:tc>
        <w:tc>
          <w:tcPr>
            <w:tcW w:w="2463" w:type="dxa"/>
            <w:tcBorders>
              <w:left w:val="nil"/>
            </w:tcBorders>
            <w:vAlign w:val="center"/>
          </w:tcPr>
          <w:p>
            <w:pPr>
              <w:snapToGrid w:val="0"/>
              <w:spacing w:line="320" w:lineRule="exact"/>
              <w:jc w:val="center"/>
              <w:rPr>
                <w:rFonts w:hint="eastAsia" w:cs="Times New Roman"/>
                <w:szCs w:val="21"/>
                <w:highlight w:val="none"/>
              </w:rPr>
            </w:pPr>
            <w:r>
              <w:rPr>
                <w:rFonts w:hint="eastAsia" w:cs="Times New Roman"/>
                <w:szCs w:val="21"/>
                <w:highlight w:val="none"/>
              </w:rPr>
              <w:t>教师设计实验</w:t>
            </w:r>
          </w:p>
          <w:p>
            <w:pPr>
              <w:snapToGrid w:val="0"/>
              <w:spacing w:line="320" w:lineRule="exact"/>
              <w:jc w:val="center"/>
              <w:rPr>
                <w:rFonts w:ascii="Times New Roman" w:hAnsi="Times New Roman" w:cs="Times New Roman"/>
                <w:szCs w:val="21"/>
                <w:highlight w:val="none"/>
              </w:rPr>
            </w:pPr>
            <w:r>
              <w:rPr>
                <w:rFonts w:hint="eastAsia" w:cs="Times New Roman"/>
                <w:szCs w:val="21"/>
                <w:highlight w:val="none"/>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2"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5</w:t>
            </w:r>
          </w:p>
        </w:tc>
        <w:tc>
          <w:tcPr>
            <w:tcW w:w="3055" w:type="dxa"/>
            <w:tcBorders>
              <w:left w:val="nil"/>
            </w:tcBorders>
            <w:vAlign w:val="center"/>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凝固型及搅拌型酸奶的制备</w:t>
            </w:r>
          </w:p>
        </w:tc>
        <w:tc>
          <w:tcPr>
            <w:tcW w:w="4228"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sz w:val="21"/>
                <w:szCs w:val="21"/>
                <w:highlight w:val="none"/>
              </w:rPr>
              <w:t>均质机、杀菌锅、发酵罐、培养箱、灌装机、搅拌器</w:t>
            </w:r>
          </w:p>
        </w:tc>
        <w:tc>
          <w:tcPr>
            <w:tcW w:w="2946"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color w:val="000000"/>
                <w:sz w:val="21"/>
                <w:szCs w:val="21"/>
                <w:highlight w:val="none"/>
              </w:rPr>
              <w:t>每</w:t>
            </w:r>
            <w:r>
              <w:rPr>
                <w:rFonts w:ascii="Times New Roman" w:hAnsi="Times New Roman"/>
                <w:color w:val="000000"/>
                <w:sz w:val="21"/>
                <w:szCs w:val="21"/>
                <w:highlight w:val="none"/>
              </w:rPr>
              <w:t>5</w:t>
            </w:r>
            <w:r>
              <w:rPr>
                <w:rFonts w:hint="eastAsia" w:ascii="Times New Roman" w:hAnsi="Times New Roman"/>
                <w:color w:val="000000"/>
                <w:sz w:val="21"/>
                <w:szCs w:val="21"/>
                <w:highlight w:val="none"/>
              </w:rPr>
              <w:t>人一组，</w:t>
            </w:r>
            <w:r>
              <w:rPr>
                <w:rFonts w:hint="eastAsia" w:ascii="Times New Roman" w:hAnsi="Times New Roman"/>
                <w:sz w:val="21"/>
                <w:szCs w:val="21"/>
                <w:highlight w:val="none"/>
              </w:rPr>
              <w:t>各</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台套</w:t>
            </w:r>
          </w:p>
        </w:tc>
        <w:tc>
          <w:tcPr>
            <w:tcW w:w="2463" w:type="dxa"/>
            <w:tcBorders>
              <w:left w:val="nil"/>
            </w:tcBorders>
            <w:vAlign w:val="center"/>
          </w:tcPr>
          <w:p>
            <w:pPr>
              <w:snapToGrid w:val="0"/>
              <w:spacing w:line="320" w:lineRule="exact"/>
              <w:jc w:val="center"/>
              <w:rPr>
                <w:rFonts w:hint="eastAsia" w:cs="Times New Roman"/>
                <w:szCs w:val="21"/>
                <w:highlight w:val="none"/>
              </w:rPr>
            </w:pPr>
            <w:r>
              <w:rPr>
                <w:rFonts w:hint="eastAsia" w:cs="Times New Roman"/>
                <w:szCs w:val="21"/>
                <w:highlight w:val="none"/>
              </w:rPr>
              <w:t>教师设计实验</w:t>
            </w:r>
          </w:p>
          <w:p>
            <w:pPr>
              <w:snapToGrid w:val="0"/>
              <w:spacing w:line="320" w:lineRule="exact"/>
              <w:jc w:val="center"/>
              <w:rPr>
                <w:rFonts w:ascii="Times New Roman" w:hAnsi="Times New Roman" w:cs="Times New Roman"/>
                <w:szCs w:val="21"/>
                <w:highlight w:val="none"/>
              </w:rPr>
            </w:pPr>
            <w:r>
              <w:rPr>
                <w:rFonts w:hint="eastAsia" w:cs="Times New Roman"/>
                <w:szCs w:val="21"/>
                <w:highlight w:val="none"/>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2"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6</w:t>
            </w:r>
          </w:p>
        </w:tc>
        <w:tc>
          <w:tcPr>
            <w:tcW w:w="3055" w:type="dxa"/>
            <w:tcBorders>
              <w:left w:val="nil"/>
            </w:tcBorders>
            <w:vAlign w:val="center"/>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切达干酪的制备</w:t>
            </w:r>
          </w:p>
        </w:tc>
        <w:tc>
          <w:tcPr>
            <w:tcW w:w="4228"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sz w:val="21"/>
                <w:szCs w:val="21"/>
                <w:highlight w:val="none"/>
              </w:rPr>
              <w:t>干酪槽、压榨机、干酪切刀、干酪模具</w:t>
            </w:r>
          </w:p>
        </w:tc>
        <w:tc>
          <w:tcPr>
            <w:tcW w:w="2946"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color w:val="000000"/>
                <w:sz w:val="21"/>
                <w:szCs w:val="21"/>
                <w:highlight w:val="none"/>
              </w:rPr>
              <w:t>每</w:t>
            </w:r>
            <w:r>
              <w:rPr>
                <w:rFonts w:ascii="Times New Roman" w:hAnsi="Times New Roman"/>
                <w:color w:val="000000"/>
                <w:sz w:val="21"/>
                <w:szCs w:val="21"/>
                <w:highlight w:val="none"/>
              </w:rPr>
              <w:t>5</w:t>
            </w:r>
            <w:r>
              <w:rPr>
                <w:rFonts w:hint="eastAsia" w:ascii="Times New Roman" w:hAnsi="Times New Roman"/>
                <w:color w:val="000000"/>
                <w:sz w:val="21"/>
                <w:szCs w:val="21"/>
                <w:highlight w:val="none"/>
              </w:rPr>
              <w:t>人一组，</w:t>
            </w:r>
            <w:r>
              <w:rPr>
                <w:rFonts w:hint="eastAsia" w:ascii="Times New Roman" w:hAnsi="Times New Roman"/>
                <w:sz w:val="21"/>
                <w:szCs w:val="21"/>
                <w:highlight w:val="none"/>
              </w:rPr>
              <w:t>各</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台套</w:t>
            </w:r>
          </w:p>
        </w:tc>
        <w:tc>
          <w:tcPr>
            <w:tcW w:w="2463" w:type="dxa"/>
            <w:tcBorders>
              <w:left w:val="nil"/>
            </w:tcBorders>
            <w:vAlign w:val="center"/>
          </w:tcPr>
          <w:p>
            <w:pPr>
              <w:snapToGrid w:val="0"/>
              <w:spacing w:line="320" w:lineRule="exact"/>
              <w:jc w:val="center"/>
              <w:rPr>
                <w:rFonts w:hint="eastAsia" w:cs="Times New Roman"/>
                <w:szCs w:val="21"/>
                <w:highlight w:val="none"/>
              </w:rPr>
            </w:pPr>
            <w:r>
              <w:rPr>
                <w:rFonts w:hint="eastAsia" w:cs="Times New Roman"/>
                <w:szCs w:val="21"/>
                <w:highlight w:val="none"/>
              </w:rPr>
              <w:t>教师设计实验</w:t>
            </w:r>
          </w:p>
          <w:p>
            <w:pPr>
              <w:snapToGrid w:val="0"/>
              <w:spacing w:line="320" w:lineRule="exact"/>
              <w:jc w:val="center"/>
              <w:rPr>
                <w:rFonts w:ascii="Times New Roman" w:hAnsi="Times New Roman" w:cs="Times New Roman"/>
                <w:szCs w:val="21"/>
                <w:highlight w:val="none"/>
              </w:rPr>
            </w:pPr>
            <w:r>
              <w:rPr>
                <w:rFonts w:hint="eastAsia" w:cs="Times New Roman"/>
                <w:szCs w:val="21"/>
                <w:highlight w:val="none"/>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2"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7</w:t>
            </w:r>
          </w:p>
        </w:tc>
        <w:tc>
          <w:tcPr>
            <w:tcW w:w="3055" w:type="dxa"/>
            <w:tcBorders>
              <w:left w:val="nil"/>
            </w:tcBorders>
            <w:vAlign w:val="center"/>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蒙古族奶豆腐的制作</w:t>
            </w:r>
          </w:p>
        </w:tc>
        <w:tc>
          <w:tcPr>
            <w:tcW w:w="4228"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sz w:val="21"/>
                <w:szCs w:val="21"/>
                <w:highlight w:val="none"/>
              </w:rPr>
              <w:t>水浴锅、压榨机、干酪模具</w:t>
            </w:r>
          </w:p>
        </w:tc>
        <w:tc>
          <w:tcPr>
            <w:tcW w:w="2946"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color w:val="000000"/>
                <w:sz w:val="21"/>
                <w:szCs w:val="21"/>
                <w:highlight w:val="none"/>
              </w:rPr>
              <w:t>每</w:t>
            </w:r>
            <w:r>
              <w:rPr>
                <w:rFonts w:ascii="Times New Roman" w:hAnsi="Times New Roman"/>
                <w:color w:val="000000"/>
                <w:sz w:val="21"/>
                <w:szCs w:val="21"/>
                <w:highlight w:val="none"/>
              </w:rPr>
              <w:t>5</w:t>
            </w:r>
            <w:r>
              <w:rPr>
                <w:rFonts w:hint="eastAsia" w:ascii="Times New Roman" w:hAnsi="Times New Roman"/>
                <w:color w:val="000000"/>
                <w:sz w:val="21"/>
                <w:szCs w:val="21"/>
                <w:highlight w:val="none"/>
              </w:rPr>
              <w:t>人一组，</w:t>
            </w:r>
            <w:r>
              <w:rPr>
                <w:rFonts w:hint="eastAsia" w:ascii="Times New Roman" w:hAnsi="Times New Roman"/>
                <w:sz w:val="21"/>
                <w:szCs w:val="21"/>
                <w:highlight w:val="none"/>
              </w:rPr>
              <w:t>各</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台套</w:t>
            </w:r>
          </w:p>
        </w:tc>
        <w:tc>
          <w:tcPr>
            <w:tcW w:w="2463" w:type="dxa"/>
            <w:tcBorders>
              <w:left w:val="nil"/>
            </w:tcBorders>
            <w:vAlign w:val="center"/>
          </w:tcPr>
          <w:p>
            <w:pPr>
              <w:snapToGrid w:val="0"/>
              <w:spacing w:line="320" w:lineRule="exact"/>
              <w:jc w:val="center"/>
              <w:rPr>
                <w:rFonts w:hint="eastAsia" w:cs="Times New Roman"/>
                <w:szCs w:val="21"/>
                <w:highlight w:val="none"/>
              </w:rPr>
            </w:pPr>
            <w:r>
              <w:rPr>
                <w:rFonts w:hint="eastAsia" w:cs="Times New Roman"/>
                <w:szCs w:val="21"/>
                <w:highlight w:val="none"/>
              </w:rPr>
              <w:t>学生设计实验</w:t>
            </w:r>
          </w:p>
          <w:p>
            <w:pPr>
              <w:snapToGrid w:val="0"/>
              <w:spacing w:line="320" w:lineRule="exact"/>
              <w:jc w:val="center"/>
              <w:rPr>
                <w:rFonts w:hint="eastAsia" w:cs="Times New Roman"/>
                <w:szCs w:val="21"/>
                <w:highlight w:val="none"/>
              </w:rPr>
            </w:pPr>
            <w:r>
              <w:rPr>
                <w:rFonts w:hint="eastAsia" w:cs="Times New Roman"/>
                <w:szCs w:val="21"/>
                <w:highlight w:val="none"/>
              </w:rPr>
              <w:t>教师设计实验</w:t>
            </w:r>
          </w:p>
          <w:p>
            <w:pPr>
              <w:snapToGrid w:val="0"/>
              <w:spacing w:line="320" w:lineRule="exact"/>
              <w:jc w:val="center"/>
              <w:rPr>
                <w:rFonts w:ascii="Times New Roman" w:hAnsi="Times New Roman" w:cs="Times New Roman"/>
                <w:szCs w:val="21"/>
                <w:highlight w:val="none"/>
              </w:rPr>
            </w:pPr>
            <w:r>
              <w:rPr>
                <w:rFonts w:hint="eastAsia" w:cs="Times New Roman"/>
                <w:szCs w:val="21"/>
                <w:highlight w:val="none"/>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2"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8</w:t>
            </w:r>
          </w:p>
        </w:tc>
        <w:tc>
          <w:tcPr>
            <w:tcW w:w="3055" w:type="dxa"/>
            <w:tcBorders>
              <w:left w:val="nil"/>
            </w:tcBorders>
            <w:vAlign w:val="center"/>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稀奶油的分离及搅打稀奶油的制作</w:t>
            </w:r>
          </w:p>
        </w:tc>
        <w:tc>
          <w:tcPr>
            <w:tcW w:w="4228"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sz w:val="21"/>
                <w:szCs w:val="21"/>
                <w:highlight w:val="none"/>
              </w:rPr>
              <w:t>乳脂离心机、搅拌器、杀菌罐</w:t>
            </w:r>
          </w:p>
        </w:tc>
        <w:tc>
          <w:tcPr>
            <w:tcW w:w="2946"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color w:val="000000"/>
                <w:sz w:val="21"/>
                <w:szCs w:val="21"/>
                <w:highlight w:val="none"/>
              </w:rPr>
              <w:t>每</w:t>
            </w:r>
            <w:r>
              <w:rPr>
                <w:rFonts w:ascii="Times New Roman" w:hAnsi="Times New Roman"/>
                <w:color w:val="000000"/>
                <w:sz w:val="21"/>
                <w:szCs w:val="21"/>
                <w:highlight w:val="none"/>
              </w:rPr>
              <w:t>5</w:t>
            </w:r>
            <w:r>
              <w:rPr>
                <w:rFonts w:hint="eastAsia" w:ascii="Times New Roman" w:hAnsi="Times New Roman"/>
                <w:color w:val="000000"/>
                <w:sz w:val="21"/>
                <w:szCs w:val="21"/>
                <w:highlight w:val="none"/>
              </w:rPr>
              <w:t>人一组，</w:t>
            </w:r>
            <w:r>
              <w:rPr>
                <w:rFonts w:hint="eastAsia" w:ascii="Times New Roman" w:hAnsi="Times New Roman"/>
                <w:sz w:val="21"/>
                <w:szCs w:val="21"/>
                <w:highlight w:val="none"/>
              </w:rPr>
              <w:t>各</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台套</w:t>
            </w:r>
          </w:p>
        </w:tc>
        <w:tc>
          <w:tcPr>
            <w:tcW w:w="2463" w:type="dxa"/>
            <w:tcBorders>
              <w:left w:val="nil"/>
            </w:tcBorders>
            <w:vAlign w:val="center"/>
          </w:tcPr>
          <w:p>
            <w:pPr>
              <w:snapToGrid w:val="0"/>
              <w:spacing w:line="320" w:lineRule="exact"/>
              <w:jc w:val="center"/>
              <w:rPr>
                <w:rFonts w:hint="eastAsia" w:cs="Times New Roman"/>
                <w:szCs w:val="21"/>
                <w:highlight w:val="none"/>
              </w:rPr>
            </w:pPr>
            <w:r>
              <w:rPr>
                <w:rFonts w:hint="eastAsia" w:cs="Times New Roman"/>
                <w:szCs w:val="21"/>
                <w:highlight w:val="none"/>
              </w:rPr>
              <w:t>教师设计实验</w:t>
            </w:r>
          </w:p>
          <w:p>
            <w:pPr>
              <w:snapToGrid w:val="0"/>
              <w:spacing w:line="320" w:lineRule="exact"/>
              <w:jc w:val="center"/>
              <w:rPr>
                <w:rFonts w:ascii="Times New Roman" w:hAnsi="Times New Roman" w:cs="Times New Roman"/>
                <w:szCs w:val="21"/>
                <w:highlight w:val="none"/>
              </w:rPr>
            </w:pPr>
            <w:r>
              <w:rPr>
                <w:rFonts w:hint="eastAsia" w:cs="Times New Roman"/>
                <w:szCs w:val="21"/>
                <w:highlight w:val="none"/>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2"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9</w:t>
            </w:r>
          </w:p>
        </w:tc>
        <w:tc>
          <w:tcPr>
            <w:tcW w:w="3055" w:type="dxa"/>
            <w:tcBorders>
              <w:left w:val="nil"/>
            </w:tcBorders>
            <w:vAlign w:val="center"/>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蒙古族传统黄油的制作</w:t>
            </w:r>
          </w:p>
        </w:tc>
        <w:tc>
          <w:tcPr>
            <w:tcW w:w="4228"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sz w:val="21"/>
                <w:szCs w:val="21"/>
                <w:highlight w:val="none"/>
              </w:rPr>
              <w:t>水浴锅、电磁炉、发酵罐</w:t>
            </w:r>
          </w:p>
        </w:tc>
        <w:tc>
          <w:tcPr>
            <w:tcW w:w="2946"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color w:val="000000"/>
                <w:sz w:val="21"/>
                <w:szCs w:val="21"/>
                <w:highlight w:val="none"/>
              </w:rPr>
              <w:t>每</w:t>
            </w:r>
            <w:r>
              <w:rPr>
                <w:rFonts w:ascii="Times New Roman" w:hAnsi="Times New Roman"/>
                <w:color w:val="000000"/>
                <w:sz w:val="21"/>
                <w:szCs w:val="21"/>
                <w:highlight w:val="none"/>
              </w:rPr>
              <w:t>5</w:t>
            </w:r>
            <w:r>
              <w:rPr>
                <w:rFonts w:hint="eastAsia" w:ascii="Times New Roman" w:hAnsi="Times New Roman"/>
                <w:color w:val="000000"/>
                <w:sz w:val="21"/>
                <w:szCs w:val="21"/>
                <w:highlight w:val="none"/>
              </w:rPr>
              <w:t>人一组，</w:t>
            </w:r>
            <w:r>
              <w:rPr>
                <w:rFonts w:hint="eastAsia" w:ascii="Times New Roman" w:hAnsi="Times New Roman"/>
                <w:sz w:val="21"/>
                <w:szCs w:val="21"/>
                <w:highlight w:val="none"/>
              </w:rPr>
              <w:t>各</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台套</w:t>
            </w:r>
          </w:p>
        </w:tc>
        <w:tc>
          <w:tcPr>
            <w:tcW w:w="2463" w:type="dxa"/>
            <w:tcBorders>
              <w:left w:val="nil"/>
            </w:tcBorders>
            <w:vAlign w:val="center"/>
          </w:tcPr>
          <w:p>
            <w:pPr>
              <w:snapToGrid w:val="0"/>
              <w:spacing w:line="320" w:lineRule="exact"/>
              <w:jc w:val="center"/>
              <w:rPr>
                <w:rFonts w:hint="eastAsia" w:cs="Times New Roman"/>
                <w:szCs w:val="21"/>
                <w:highlight w:val="none"/>
              </w:rPr>
            </w:pPr>
            <w:r>
              <w:rPr>
                <w:rFonts w:hint="eastAsia" w:cs="Times New Roman"/>
                <w:szCs w:val="21"/>
                <w:highlight w:val="none"/>
              </w:rPr>
              <w:t>学生设计实验</w:t>
            </w:r>
          </w:p>
          <w:p>
            <w:pPr>
              <w:snapToGrid w:val="0"/>
              <w:spacing w:line="320" w:lineRule="exact"/>
              <w:jc w:val="center"/>
              <w:rPr>
                <w:rFonts w:hint="eastAsia" w:cs="Times New Roman"/>
                <w:szCs w:val="21"/>
                <w:highlight w:val="none"/>
              </w:rPr>
            </w:pPr>
            <w:r>
              <w:rPr>
                <w:rFonts w:hint="eastAsia" w:cs="Times New Roman"/>
                <w:szCs w:val="21"/>
                <w:highlight w:val="none"/>
              </w:rPr>
              <w:t>教师设计实验</w:t>
            </w:r>
          </w:p>
          <w:p>
            <w:pPr>
              <w:snapToGrid w:val="0"/>
              <w:spacing w:line="320" w:lineRule="exact"/>
              <w:jc w:val="center"/>
              <w:rPr>
                <w:rFonts w:ascii="Times New Roman" w:hAnsi="Times New Roman" w:cs="Times New Roman"/>
                <w:szCs w:val="21"/>
                <w:highlight w:val="none"/>
              </w:rPr>
            </w:pPr>
            <w:r>
              <w:rPr>
                <w:rFonts w:hint="eastAsia" w:cs="Times New Roman"/>
                <w:szCs w:val="21"/>
                <w:highlight w:val="none"/>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2"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10</w:t>
            </w:r>
          </w:p>
        </w:tc>
        <w:tc>
          <w:tcPr>
            <w:tcW w:w="3055" w:type="dxa"/>
            <w:tcBorders>
              <w:left w:val="nil"/>
            </w:tcBorders>
            <w:vAlign w:val="center"/>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冰激凌的制作</w:t>
            </w:r>
          </w:p>
        </w:tc>
        <w:tc>
          <w:tcPr>
            <w:tcW w:w="4228"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sz w:val="21"/>
                <w:szCs w:val="21"/>
                <w:highlight w:val="none"/>
              </w:rPr>
              <w:t>配料缸、均质机、杀菌罐、老化罐、凝冻机</w:t>
            </w:r>
          </w:p>
        </w:tc>
        <w:tc>
          <w:tcPr>
            <w:tcW w:w="2946"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color w:val="000000"/>
                <w:sz w:val="21"/>
                <w:szCs w:val="21"/>
                <w:highlight w:val="none"/>
              </w:rPr>
              <w:t>每</w:t>
            </w:r>
            <w:r>
              <w:rPr>
                <w:rFonts w:ascii="Times New Roman" w:hAnsi="Times New Roman"/>
                <w:color w:val="000000"/>
                <w:sz w:val="21"/>
                <w:szCs w:val="21"/>
                <w:highlight w:val="none"/>
              </w:rPr>
              <w:t>5</w:t>
            </w:r>
            <w:r>
              <w:rPr>
                <w:rFonts w:hint="eastAsia" w:ascii="Times New Roman" w:hAnsi="Times New Roman"/>
                <w:color w:val="000000"/>
                <w:sz w:val="21"/>
                <w:szCs w:val="21"/>
                <w:highlight w:val="none"/>
              </w:rPr>
              <w:t>人一组，</w:t>
            </w:r>
            <w:r>
              <w:rPr>
                <w:rFonts w:hint="eastAsia" w:ascii="Times New Roman" w:hAnsi="Times New Roman"/>
                <w:sz w:val="21"/>
                <w:szCs w:val="21"/>
                <w:highlight w:val="none"/>
              </w:rPr>
              <w:t>各</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台套</w:t>
            </w:r>
          </w:p>
        </w:tc>
        <w:tc>
          <w:tcPr>
            <w:tcW w:w="2463" w:type="dxa"/>
            <w:tcBorders>
              <w:left w:val="nil"/>
            </w:tcBorders>
            <w:vAlign w:val="center"/>
          </w:tcPr>
          <w:p>
            <w:pPr>
              <w:snapToGrid w:val="0"/>
              <w:spacing w:line="320" w:lineRule="exact"/>
              <w:jc w:val="center"/>
              <w:rPr>
                <w:rFonts w:hint="eastAsia" w:cs="Times New Roman"/>
                <w:szCs w:val="21"/>
                <w:highlight w:val="none"/>
              </w:rPr>
            </w:pPr>
            <w:r>
              <w:rPr>
                <w:rFonts w:hint="eastAsia" w:cs="Times New Roman"/>
                <w:szCs w:val="21"/>
                <w:highlight w:val="none"/>
              </w:rPr>
              <w:t>教师设计实验</w:t>
            </w:r>
          </w:p>
          <w:p>
            <w:pPr>
              <w:snapToGrid w:val="0"/>
              <w:spacing w:line="320" w:lineRule="exact"/>
              <w:jc w:val="center"/>
              <w:rPr>
                <w:rFonts w:ascii="Times New Roman" w:hAnsi="Times New Roman" w:cs="Times New Roman"/>
                <w:szCs w:val="21"/>
                <w:highlight w:val="none"/>
              </w:rPr>
            </w:pPr>
            <w:r>
              <w:rPr>
                <w:rFonts w:hint="eastAsia" w:cs="Times New Roman"/>
                <w:szCs w:val="21"/>
                <w:highlight w:val="none"/>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2" w:type="dxa"/>
            <w:vAlign w:val="center"/>
          </w:tcPr>
          <w:p>
            <w:pPr>
              <w:pStyle w:val="8"/>
              <w:spacing w:beforeAutospacing="0" w:afterAutospacing="0" w:line="320" w:lineRule="exact"/>
              <w:jc w:val="center"/>
              <w:rPr>
                <w:rFonts w:ascii="Times New Roman" w:hAnsi="Times New Roman"/>
                <w:sz w:val="21"/>
                <w:szCs w:val="21"/>
                <w:highlight w:val="none"/>
              </w:rPr>
            </w:pPr>
            <w:r>
              <w:rPr>
                <w:rFonts w:ascii="Times New Roman" w:hAnsi="Times New Roman"/>
                <w:sz w:val="21"/>
                <w:szCs w:val="21"/>
                <w:highlight w:val="none"/>
              </w:rPr>
              <w:t>11</w:t>
            </w:r>
          </w:p>
        </w:tc>
        <w:tc>
          <w:tcPr>
            <w:tcW w:w="3055" w:type="dxa"/>
            <w:tcBorders>
              <w:left w:val="nil"/>
            </w:tcBorders>
            <w:vAlign w:val="center"/>
          </w:tcPr>
          <w:p>
            <w:pPr>
              <w:pStyle w:val="8"/>
              <w:spacing w:beforeAutospacing="0" w:afterAutospacing="0" w:line="320" w:lineRule="exact"/>
              <w:jc w:val="both"/>
              <w:rPr>
                <w:rFonts w:ascii="Times New Roman" w:hAnsi="Times New Roman"/>
                <w:sz w:val="21"/>
                <w:szCs w:val="21"/>
                <w:highlight w:val="none"/>
              </w:rPr>
            </w:pPr>
            <w:r>
              <w:rPr>
                <w:rFonts w:hint="eastAsia" w:ascii="Times New Roman" w:hAnsi="Times New Roman"/>
                <w:sz w:val="21"/>
                <w:szCs w:val="21"/>
                <w:highlight w:val="none"/>
              </w:rPr>
              <w:t>乳清饮料的制备</w:t>
            </w:r>
          </w:p>
        </w:tc>
        <w:tc>
          <w:tcPr>
            <w:tcW w:w="4228"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sz w:val="21"/>
                <w:szCs w:val="21"/>
                <w:highlight w:val="none"/>
              </w:rPr>
              <w:t>配料缸、搅拌器、发酵罐</w:t>
            </w:r>
          </w:p>
        </w:tc>
        <w:tc>
          <w:tcPr>
            <w:tcW w:w="2946" w:type="dxa"/>
            <w:tcBorders>
              <w:left w:val="nil"/>
            </w:tcBorders>
            <w:vAlign w:val="center"/>
          </w:tcPr>
          <w:p>
            <w:pPr>
              <w:pStyle w:val="8"/>
              <w:spacing w:beforeAutospacing="0" w:afterAutospacing="0" w:line="320" w:lineRule="exact"/>
              <w:jc w:val="center"/>
              <w:rPr>
                <w:rFonts w:ascii="Times New Roman" w:hAnsi="Times New Roman"/>
                <w:sz w:val="21"/>
                <w:szCs w:val="21"/>
                <w:highlight w:val="none"/>
              </w:rPr>
            </w:pPr>
            <w:r>
              <w:rPr>
                <w:rFonts w:hint="eastAsia" w:ascii="Times New Roman" w:hAnsi="Times New Roman"/>
                <w:color w:val="000000"/>
                <w:sz w:val="21"/>
                <w:szCs w:val="21"/>
                <w:highlight w:val="none"/>
              </w:rPr>
              <w:t>每</w:t>
            </w:r>
            <w:r>
              <w:rPr>
                <w:rFonts w:ascii="Times New Roman" w:hAnsi="Times New Roman"/>
                <w:color w:val="000000"/>
                <w:sz w:val="21"/>
                <w:szCs w:val="21"/>
                <w:highlight w:val="none"/>
              </w:rPr>
              <w:t>5</w:t>
            </w:r>
            <w:r>
              <w:rPr>
                <w:rFonts w:hint="eastAsia" w:ascii="Times New Roman" w:hAnsi="Times New Roman"/>
                <w:color w:val="000000"/>
                <w:sz w:val="21"/>
                <w:szCs w:val="21"/>
                <w:highlight w:val="none"/>
              </w:rPr>
              <w:t>人一组，</w:t>
            </w:r>
            <w:r>
              <w:rPr>
                <w:rFonts w:hint="eastAsia" w:ascii="Times New Roman" w:hAnsi="Times New Roman"/>
                <w:sz w:val="21"/>
                <w:szCs w:val="21"/>
                <w:highlight w:val="none"/>
              </w:rPr>
              <w:t>各</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台套</w:t>
            </w:r>
          </w:p>
        </w:tc>
        <w:tc>
          <w:tcPr>
            <w:tcW w:w="2463" w:type="dxa"/>
            <w:tcBorders>
              <w:left w:val="nil"/>
            </w:tcBorders>
            <w:vAlign w:val="center"/>
          </w:tcPr>
          <w:p>
            <w:pPr>
              <w:snapToGrid w:val="0"/>
              <w:spacing w:line="320" w:lineRule="exact"/>
              <w:jc w:val="center"/>
              <w:rPr>
                <w:rFonts w:hint="eastAsia" w:cs="Times New Roman"/>
                <w:szCs w:val="21"/>
                <w:highlight w:val="none"/>
              </w:rPr>
            </w:pPr>
            <w:r>
              <w:rPr>
                <w:rFonts w:hint="eastAsia" w:cs="Times New Roman"/>
                <w:szCs w:val="21"/>
                <w:highlight w:val="none"/>
              </w:rPr>
              <w:t>教师设计实验</w:t>
            </w:r>
          </w:p>
          <w:p>
            <w:pPr>
              <w:snapToGrid w:val="0"/>
              <w:spacing w:line="320" w:lineRule="exact"/>
              <w:jc w:val="center"/>
              <w:rPr>
                <w:rFonts w:ascii="Times New Roman" w:hAnsi="Times New Roman" w:cs="Times New Roman"/>
                <w:szCs w:val="21"/>
                <w:highlight w:val="none"/>
              </w:rPr>
            </w:pPr>
            <w:r>
              <w:rPr>
                <w:rFonts w:hint="eastAsia" w:cs="Times New Roman"/>
                <w:szCs w:val="21"/>
                <w:highlight w:val="none"/>
              </w:rPr>
              <w:t>教师指导操作</w:t>
            </w:r>
          </w:p>
        </w:tc>
      </w:tr>
    </w:tbl>
    <w:p>
      <w:pPr>
        <w:spacing w:line="320" w:lineRule="exact"/>
        <w:ind w:firstLine="210" w:firstLineChars="100"/>
        <w:jc w:val="left"/>
        <w:rPr>
          <w:b/>
          <w:bCs/>
          <w:highlight w:val="none"/>
        </w:rPr>
      </w:pPr>
      <w:r>
        <w:rPr>
          <w:rFonts w:hint="eastAsia"/>
          <w:highlight w:val="none"/>
        </w:rPr>
        <w:t>注：实验环节修读说明：实验教学共计30学时，</w:t>
      </w:r>
      <w:r>
        <w:rPr>
          <w:rFonts w:hint="eastAsia"/>
          <w:highlight w:val="none"/>
          <w:lang w:val="en-US" w:eastAsia="zh-CN"/>
        </w:rPr>
        <w:t>必做</w:t>
      </w:r>
      <w:r>
        <w:rPr>
          <w:rFonts w:hint="eastAsia"/>
          <w:highlight w:val="none"/>
        </w:rPr>
        <w:t>教学内容24学时，</w:t>
      </w:r>
      <w:r>
        <w:rPr>
          <w:rFonts w:hint="eastAsia"/>
          <w:highlight w:val="none"/>
          <w:lang w:val="en-US" w:eastAsia="zh-CN"/>
        </w:rPr>
        <w:t>选做</w:t>
      </w:r>
      <w:r>
        <w:rPr>
          <w:rFonts w:hint="eastAsia"/>
          <w:highlight w:val="none"/>
        </w:rPr>
        <w:t>教学内容6学时。</w:t>
      </w:r>
    </w:p>
    <w:p>
      <w:pPr>
        <w:rPr>
          <w:highlight w:val="none"/>
        </w:rPr>
        <w:sectPr>
          <w:pgSz w:w="16838" w:h="11906" w:orient="landscape"/>
          <w:pgMar w:top="1800" w:right="1440" w:bottom="1800" w:left="1440" w:header="851" w:footer="992" w:gutter="0"/>
          <w:docGrid w:type="lines" w:linePitch="312" w:charSpace="0"/>
        </w:sectPr>
      </w:pPr>
    </w:p>
    <w:p>
      <w:pPr>
        <w:spacing w:after="156" w:afterLines="50"/>
        <w:rPr>
          <w:b/>
          <w:bCs/>
          <w:highlight w:val="none"/>
        </w:rPr>
      </w:pPr>
      <w:r>
        <w:rPr>
          <w:rFonts w:hint="eastAsia"/>
          <w:b/>
          <w:bCs/>
          <w:highlight w:val="none"/>
          <w:lang w:val="en-US" w:eastAsia="zh-CN"/>
        </w:rPr>
        <w:t>五</w:t>
      </w:r>
      <w:r>
        <w:rPr>
          <w:rFonts w:hint="eastAsia"/>
          <w:b/>
          <w:bCs/>
          <w:highlight w:val="none"/>
        </w:rPr>
        <w:t>、课程考核方式及成绩构成比例</w:t>
      </w:r>
    </w:p>
    <w:p>
      <w:pPr>
        <w:spacing w:after="156" w:afterLines="50"/>
        <w:rPr>
          <w:rFonts w:hint="eastAsia"/>
          <w:b/>
          <w:bCs/>
          <w:highlight w:val="none"/>
        </w:rPr>
      </w:pPr>
      <w:r>
        <w:rPr>
          <w:rFonts w:hint="eastAsia"/>
          <w:b/>
          <w:bCs/>
          <w:highlight w:val="none"/>
          <w:lang w:eastAsia="zh-CN"/>
        </w:rPr>
        <w:t>（</w:t>
      </w:r>
      <w:r>
        <w:rPr>
          <w:rFonts w:hint="eastAsia"/>
          <w:b/>
          <w:bCs/>
          <w:highlight w:val="none"/>
          <w:lang w:val="en-US" w:eastAsia="zh-CN"/>
        </w:rPr>
        <w:t>一</w:t>
      </w:r>
      <w:r>
        <w:rPr>
          <w:rFonts w:hint="eastAsia"/>
          <w:b/>
          <w:bCs/>
          <w:highlight w:val="none"/>
          <w:lang w:eastAsia="zh-CN"/>
        </w:rPr>
        <w:t>）</w:t>
      </w:r>
      <w:r>
        <w:rPr>
          <w:rFonts w:hint="eastAsia"/>
          <w:b/>
          <w:bCs/>
          <w:highlight w:val="none"/>
        </w:rPr>
        <w:t>课程考核方式</w:t>
      </w:r>
    </w:p>
    <w:p>
      <w:pPr>
        <w:keepNext w:val="0"/>
        <w:keepLines w:val="0"/>
        <w:pageBreakBefore w:val="0"/>
        <w:widowControl/>
        <w:kinsoku/>
        <w:wordWrap/>
        <w:overflowPunct/>
        <w:topLinePunct w:val="0"/>
        <w:autoSpaceDE/>
        <w:autoSpaceDN/>
        <w:bidi w:val="0"/>
        <w:adjustRightInd/>
        <w:snapToGrid/>
        <w:spacing w:after="157" w:afterLines="50"/>
        <w:jc w:val="center"/>
        <w:textAlignment w:val="auto"/>
        <w:outlineLvl w:val="9"/>
        <w:rPr>
          <w:rFonts w:hint="eastAsia"/>
          <w:b/>
          <w:bCs/>
          <w:highlight w:val="none"/>
        </w:rPr>
      </w:pPr>
      <w:r>
        <w:rPr>
          <w:rFonts w:hint="eastAsia" w:ascii="宋体" w:hAnsi="宋体" w:eastAsia="宋体" w:cs="宋体"/>
          <w:b w:val="0"/>
          <w:bCs/>
          <w:color w:val="000000"/>
          <w:kern w:val="0"/>
          <w:szCs w:val="21"/>
        </w:rPr>
        <w:t>表</w:t>
      </w:r>
      <w:r>
        <w:rPr>
          <w:rFonts w:hint="default" w:ascii="Times New Roman" w:hAnsi="Times New Roman" w:eastAsia="宋体" w:cs="Times New Roman"/>
          <w:b w:val="0"/>
          <w:bCs/>
          <w:color w:val="000000"/>
          <w:kern w:val="0"/>
          <w:szCs w:val="21"/>
        </w:rPr>
        <w:t xml:space="preserve"> </w:t>
      </w:r>
      <w:r>
        <w:rPr>
          <w:rFonts w:hint="default" w:ascii="Times New Roman" w:hAnsi="Times New Roman" w:eastAsia="宋体" w:cs="Times New Roman"/>
          <w:b w:val="0"/>
          <w:bCs/>
          <w:color w:val="000000"/>
          <w:kern w:val="0"/>
          <w:szCs w:val="21"/>
          <w:lang w:val="en-US" w:eastAsia="zh-CN"/>
        </w:rPr>
        <w:t>5</w:t>
      </w:r>
      <w:r>
        <w:rPr>
          <w:rFonts w:hint="default" w:ascii="Times New Roman" w:hAnsi="Times New Roman" w:eastAsia="宋体" w:cs="Times New Roman"/>
          <w:b w:val="0"/>
          <w:bCs/>
          <w:color w:val="000000"/>
          <w:kern w:val="0"/>
          <w:szCs w:val="21"/>
        </w:rPr>
        <w:t xml:space="preserve"> </w:t>
      </w:r>
      <w:r>
        <w:rPr>
          <w:rFonts w:hint="eastAsia" w:ascii="宋体" w:hAnsi="宋体" w:eastAsia="宋体" w:cs="宋体"/>
          <w:b w:val="0"/>
          <w:bCs/>
          <w:color w:val="000000"/>
          <w:kern w:val="0"/>
          <w:szCs w:val="21"/>
        </w:rPr>
        <w:t>课程考核方式</w:t>
      </w:r>
    </w:p>
    <w:tbl>
      <w:tblPr>
        <w:tblStyle w:val="10"/>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4010"/>
        <w:gridCol w:w="157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96" w:type="dxa"/>
            <w:vAlign w:val="center"/>
          </w:tcPr>
          <w:p>
            <w:pPr>
              <w:pStyle w:val="8"/>
              <w:widowControl/>
              <w:jc w:val="center"/>
              <w:rPr>
                <w:rFonts w:ascii="Times New Roman" w:hAnsi="Times New Roman"/>
                <w:b/>
                <w:bCs/>
                <w:color w:val="000000"/>
                <w:sz w:val="21"/>
                <w:szCs w:val="21"/>
                <w:highlight w:val="none"/>
              </w:rPr>
            </w:pPr>
            <w:r>
              <w:rPr>
                <w:rFonts w:ascii="Times New Roman" w:hAnsi="Times New Roman"/>
                <w:b/>
                <w:bCs/>
                <w:color w:val="000000"/>
                <w:sz w:val="21"/>
                <w:szCs w:val="21"/>
                <w:highlight w:val="none"/>
              </w:rPr>
              <w:t>考核方式</w:t>
            </w:r>
          </w:p>
        </w:tc>
        <w:tc>
          <w:tcPr>
            <w:tcW w:w="4010" w:type="dxa"/>
            <w:vAlign w:val="center"/>
          </w:tcPr>
          <w:p>
            <w:pPr>
              <w:pStyle w:val="8"/>
              <w:widowControl/>
              <w:jc w:val="center"/>
              <w:rPr>
                <w:rFonts w:ascii="Times New Roman" w:hAnsi="Times New Roman"/>
                <w:b/>
                <w:bCs/>
                <w:sz w:val="21"/>
                <w:szCs w:val="21"/>
                <w:highlight w:val="none"/>
              </w:rPr>
            </w:pPr>
            <w:r>
              <w:rPr>
                <w:rFonts w:ascii="Times New Roman" w:hAnsi="Times New Roman"/>
                <w:b/>
                <w:bCs/>
                <w:color w:val="000000"/>
                <w:sz w:val="21"/>
                <w:szCs w:val="21"/>
                <w:highlight w:val="none"/>
              </w:rPr>
              <w:t>考核内容</w:t>
            </w:r>
          </w:p>
        </w:tc>
        <w:tc>
          <w:tcPr>
            <w:tcW w:w="1570" w:type="dxa"/>
            <w:vAlign w:val="center"/>
          </w:tcPr>
          <w:p>
            <w:pPr>
              <w:pStyle w:val="8"/>
              <w:widowControl/>
              <w:jc w:val="center"/>
              <w:rPr>
                <w:rFonts w:ascii="Times New Roman" w:hAnsi="Times New Roman"/>
                <w:b/>
                <w:bCs/>
                <w:sz w:val="21"/>
                <w:szCs w:val="21"/>
                <w:highlight w:val="none"/>
              </w:rPr>
            </w:pPr>
            <w:r>
              <w:rPr>
                <w:rFonts w:ascii="Times New Roman" w:hAnsi="Times New Roman"/>
                <w:b/>
                <w:bCs/>
                <w:color w:val="000000"/>
                <w:sz w:val="21"/>
                <w:szCs w:val="21"/>
                <w:highlight w:val="none"/>
              </w:rPr>
              <w:t>成绩比例（%）</w:t>
            </w:r>
          </w:p>
        </w:tc>
        <w:tc>
          <w:tcPr>
            <w:tcW w:w="1080" w:type="dxa"/>
            <w:vAlign w:val="center"/>
          </w:tcPr>
          <w:p>
            <w:pPr>
              <w:pStyle w:val="8"/>
              <w:widowControl/>
              <w:jc w:val="center"/>
              <w:rPr>
                <w:rFonts w:ascii="Times New Roman" w:hAnsi="Times New Roman"/>
                <w:b/>
                <w:bCs/>
                <w:sz w:val="21"/>
                <w:szCs w:val="21"/>
                <w:highlight w:val="none"/>
              </w:rPr>
            </w:pPr>
            <w:r>
              <w:rPr>
                <w:rFonts w:ascii="Times New Roman" w:hAnsi="Times New Roman"/>
                <w:b/>
                <w:bCs/>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6" w:type="dxa"/>
            <w:vAlign w:val="center"/>
          </w:tcPr>
          <w:p>
            <w:pPr>
              <w:jc w:val="center"/>
              <w:rPr>
                <w:rFonts w:ascii="Times New Roman" w:hAnsi="Times New Roman"/>
                <w:color w:val="000000"/>
                <w:sz w:val="21"/>
                <w:szCs w:val="21"/>
                <w:highlight w:val="none"/>
              </w:rPr>
            </w:pPr>
            <w:r>
              <w:rPr>
                <w:rFonts w:ascii="Times New Roman" w:hAnsi="Times New Roman" w:cs="Times New Roman"/>
                <w:color w:val="000000"/>
                <w:sz w:val="21"/>
                <w:szCs w:val="21"/>
                <w:highlight w:val="none"/>
              </w:rPr>
              <w:t>学习表现</w:t>
            </w:r>
          </w:p>
        </w:tc>
        <w:tc>
          <w:tcPr>
            <w:tcW w:w="4010" w:type="dxa"/>
            <w:vAlign w:val="center"/>
          </w:tcPr>
          <w:p>
            <w:pPr>
              <w:pStyle w:val="8"/>
              <w:widowControl/>
              <w:spacing w:before="100" w:after="100"/>
              <w:jc w:val="center"/>
              <w:rPr>
                <w:rFonts w:ascii="Times New Roman" w:hAnsi="Times New Roman"/>
                <w:sz w:val="21"/>
                <w:szCs w:val="21"/>
                <w:highlight w:val="none"/>
              </w:rPr>
            </w:pPr>
            <w:r>
              <w:rPr>
                <w:rFonts w:ascii="Times New Roman" w:hAnsi="Times New Roman"/>
                <w:color w:val="000000"/>
                <w:sz w:val="21"/>
                <w:szCs w:val="21"/>
                <w:highlight w:val="none"/>
              </w:rPr>
              <w:t>听课态度、课堂互动、课堂讨论、笔记等</w:t>
            </w:r>
          </w:p>
        </w:tc>
        <w:tc>
          <w:tcPr>
            <w:tcW w:w="1570" w:type="dxa"/>
            <w:vAlign w:val="center"/>
          </w:tcPr>
          <w:p>
            <w:pPr>
              <w:pStyle w:val="8"/>
              <w:widowControl/>
              <w:jc w:val="center"/>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lang w:val="en-US" w:eastAsia="zh-CN"/>
              </w:rPr>
              <w:t>6</w:t>
            </w:r>
          </w:p>
        </w:tc>
        <w:tc>
          <w:tcPr>
            <w:tcW w:w="1080" w:type="dxa"/>
            <w:vMerge w:val="restart"/>
          </w:tcPr>
          <w:p>
            <w:pPr>
              <w:rPr>
                <w:rFonts w:ascii="Times New Roman" w:hAnsi="Times New Roman" w:cs="Times New Roman"/>
                <w:kern w:val="0"/>
                <w:sz w:val="21"/>
                <w:szCs w:val="21"/>
                <w:highlight w:val="none"/>
                <w:lang w:bidi="mn-Mong-CN"/>
              </w:rPr>
            </w:pPr>
          </w:p>
          <w:p>
            <w:pPr>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平时</w:t>
            </w:r>
          </w:p>
          <w:p>
            <w:pPr>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96" w:type="dxa"/>
            <w:vAlign w:val="center"/>
          </w:tcPr>
          <w:p>
            <w:pPr>
              <w:pStyle w:val="8"/>
              <w:widowControl/>
              <w:jc w:val="center"/>
              <w:rPr>
                <w:rFonts w:ascii="Times New Roman" w:hAnsi="Times New Roman"/>
                <w:color w:val="000000"/>
                <w:sz w:val="21"/>
                <w:szCs w:val="21"/>
                <w:highlight w:val="none"/>
              </w:rPr>
            </w:pPr>
            <w:r>
              <w:rPr>
                <w:rFonts w:ascii="Times New Roman" w:hAnsi="Times New Roman"/>
                <w:color w:val="000000"/>
                <w:sz w:val="21"/>
                <w:szCs w:val="21"/>
                <w:highlight w:val="none"/>
              </w:rPr>
              <w:t>作业</w:t>
            </w:r>
          </w:p>
        </w:tc>
        <w:tc>
          <w:tcPr>
            <w:tcW w:w="4010" w:type="dxa"/>
            <w:vAlign w:val="center"/>
          </w:tcPr>
          <w:p>
            <w:pPr>
              <w:pStyle w:val="8"/>
              <w:widowControl/>
              <w:spacing w:before="100" w:after="100"/>
              <w:jc w:val="center"/>
              <w:rPr>
                <w:rFonts w:ascii="Times New Roman" w:hAnsi="Times New Roman"/>
                <w:sz w:val="21"/>
                <w:szCs w:val="21"/>
                <w:highlight w:val="none"/>
              </w:rPr>
            </w:pPr>
            <w:r>
              <w:rPr>
                <w:rFonts w:ascii="Times New Roman" w:hAnsi="Times New Roman"/>
                <w:color w:val="000000"/>
                <w:sz w:val="21"/>
                <w:szCs w:val="21"/>
                <w:highlight w:val="none"/>
              </w:rPr>
              <w:t>课后作业</w:t>
            </w:r>
          </w:p>
        </w:tc>
        <w:tc>
          <w:tcPr>
            <w:tcW w:w="1570" w:type="dxa"/>
            <w:vAlign w:val="center"/>
          </w:tcPr>
          <w:p>
            <w:pPr>
              <w:pStyle w:val="8"/>
              <w:widowControl/>
              <w:jc w:val="center"/>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lang w:val="en-US" w:eastAsia="zh-CN"/>
              </w:rPr>
              <w:t>6</w:t>
            </w:r>
          </w:p>
        </w:tc>
        <w:tc>
          <w:tcPr>
            <w:tcW w:w="1080" w:type="dxa"/>
            <w:vMerge w:val="continue"/>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6" w:type="dxa"/>
            <w:vAlign w:val="center"/>
          </w:tcPr>
          <w:p>
            <w:pPr>
              <w:pStyle w:val="8"/>
              <w:widowControl/>
              <w:jc w:val="center"/>
              <w:rPr>
                <w:rFonts w:ascii="Times New Roman" w:hAnsi="Times New Roman"/>
                <w:color w:val="000000"/>
                <w:sz w:val="21"/>
                <w:szCs w:val="21"/>
                <w:highlight w:val="none"/>
              </w:rPr>
            </w:pPr>
            <w:r>
              <w:rPr>
                <w:rFonts w:ascii="Times New Roman" w:hAnsi="Times New Roman"/>
                <w:color w:val="000000"/>
                <w:sz w:val="21"/>
                <w:szCs w:val="21"/>
                <w:highlight w:val="none"/>
              </w:rPr>
              <w:t>实验</w:t>
            </w:r>
          </w:p>
        </w:tc>
        <w:tc>
          <w:tcPr>
            <w:tcW w:w="4010" w:type="dxa"/>
            <w:vAlign w:val="center"/>
          </w:tcPr>
          <w:p>
            <w:pPr>
              <w:pStyle w:val="8"/>
              <w:widowControl/>
              <w:spacing w:before="100" w:after="100"/>
              <w:jc w:val="center"/>
              <w:rPr>
                <w:rFonts w:ascii="Times New Roman" w:hAnsi="Times New Roman"/>
                <w:sz w:val="21"/>
                <w:szCs w:val="21"/>
                <w:highlight w:val="none"/>
              </w:rPr>
            </w:pPr>
            <w:r>
              <w:rPr>
                <w:rFonts w:ascii="Times New Roman" w:hAnsi="Times New Roman"/>
                <w:color w:val="000000"/>
                <w:sz w:val="21"/>
                <w:szCs w:val="21"/>
                <w:highlight w:val="none"/>
              </w:rPr>
              <w:t>实验操作、实验报告及实验完成情况等</w:t>
            </w:r>
          </w:p>
        </w:tc>
        <w:tc>
          <w:tcPr>
            <w:tcW w:w="1570" w:type="dxa"/>
            <w:vAlign w:val="center"/>
          </w:tcPr>
          <w:p>
            <w:pPr>
              <w:pStyle w:val="8"/>
              <w:widowControl/>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18</w:t>
            </w:r>
          </w:p>
        </w:tc>
        <w:tc>
          <w:tcPr>
            <w:tcW w:w="1080" w:type="dxa"/>
            <w:vMerge w:val="continue"/>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96" w:type="dxa"/>
            <w:vAlign w:val="center"/>
          </w:tcPr>
          <w:p>
            <w:pPr>
              <w:pStyle w:val="8"/>
              <w:widowControl/>
              <w:spacing w:before="100" w:after="100"/>
              <w:jc w:val="center"/>
              <w:rPr>
                <w:rFonts w:ascii="Times New Roman" w:hAnsi="Times New Roman"/>
                <w:color w:val="000000"/>
                <w:sz w:val="21"/>
                <w:szCs w:val="21"/>
                <w:highlight w:val="none"/>
              </w:rPr>
            </w:pPr>
            <w:r>
              <w:rPr>
                <w:rFonts w:ascii="Times New Roman" w:hAnsi="Times New Roman"/>
                <w:color w:val="000000"/>
                <w:sz w:val="21"/>
                <w:szCs w:val="21"/>
                <w:highlight w:val="none"/>
              </w:rPr>
              <w:t>期末考试</w:t>
            </w:r>
          </w:p>
        </w:tc>
        <w:tc>
          <w:tcPr>
            <w:tcW w:w="4010" w:type="dxa"/>
            <w:vAlign w:val="center"/>
          </w:tcPr>
          <w:p>
            <w:pPr>
              <w:pStyle w:val="8"/>
              <w:widowControl/>
              <w:spacing w:before="100" w:after="100"/>
              <w:jc w:val="center"/>
              <w:rPr>
                <w:rFonts w:ascii="Times New Roman" w:hAnsi="Times New Roman"/>
                <w:sz w:val="21"/>
                <w:szCs w:val="21"/>
                <w:highlight w:val="none"/>
              </w:rPr>
            </w:pPr>
            <w:r>
              <w:rPr>
                <w:rFonts w:ascii="Times New Roman" w:hAnsi="Times New Roman"/>
                <w:color w:val="000000"/>
                <w:sz w:val="21"/>
                <w:szCs w:val="21"/>
                <w:highlight w:val="none"/>
              </w:rPr>
              <w:t>考试（笔试）</w:t>
            </w:r>
          </w:p>
        </w:tc>
        <w:tc>
          <w:tcPr>
            <w:tcW w:w="1570" w:type="dxa"/>
            <w:vAlign w:val="center"/>
          </w:tcPr>
          <w:p>
            <w:pPr>
              <w:pStyle w:val="8"/>
              <w:widowControl/>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7</w:t>
            </w:r>
            <w:r>
              <w:rPr>
                <w:rFonts w:ascii="Times New Roman" w:hAnsi="Times New Roman"/>
                <w:sz w:val="21"/>
                <w:szCs w:val="21"/>
                <w:highlight w:val="none"/>
              </w:rPr>
              <w:t>0</w:t>
            </w:r>
          </w:p>
        </w:tc>
        <w:tc>
          <w:tcPr>
            <w:tcW w:w="1080" w:type="dxa"/>
            <w:vAlign w:val="center"/>
          </w:tcPr>
          <w:p>
            <w:pPr>
              <w:pStyle w:val="8"/>
              <w:widowControl/>
              <w:jc w:val="center"/>
              <w:rPr>
                <w:rFonts w:ascii="Times New Roman" w:hAnsi="Times New Roman"/>
                <w:sz w:val="21"/>
                <w:szCs w:val="21"/>
                <w:highlight w:val="none"/>
              </w:rPr>
            </w:pPr>
            <w:r>
              <w:rPr>
                <w:rFonts w:ascii="Times New Roman" w:hAnsi="Times New Roman"/>
                <w:sz w:val="21"/>
                <w:szCs w:val="21"/>
                <w:highlight w:val="none"/>
              </w:rPr>
              <w:t>闭卷</w:t>
            </w:r>
          </w:p>
        </w:tc>
      </w:tr>
    </w:tbl>
    <w:p>
      <w:pPr>
        <w:numPr>
          <w:ilvl w:val="0"/>
          <w:numId w:val="0"/>
        </w:numPr>
        <w:tabs>
          <w:tab w:val="left" w:pos="0"/>
          <w:tab w:val="center" w:pos="4153"/>
        </w:tabs>
        <w:spacing w:after="156" w:afterLines="50"/>
        <w:ind w:leftChars="0"/>
        <w:rPr>
          <w:rFonts w:hint="default" w:ascii="Times New Roman" w:hAnsi="Times New Roman" w:cs="Times New Roman"/>
          <w:b/>
          <w:bCs/>
          <w:highlight w:val="none"/>
          <w:lang w:val="en-US" w:eastAsia="zh-CN"/>
        </w:rPr>
      </w:pPr>
    </w:p>
    <w:p>
      <w:pPr>
        <w:numPr>
          <w:ilvl w:val="0"/>
          <w:numId w:val="0"/>
        </w:numPr>
        <w:tabs>
          <w:tab w:val="left" w:pos="0"/>
          <w:tab w:val="center" w:pos="4153"/>
        </w:tabs>
        <w:spacing w:after="156" w:afterLines="50"/>
        <w:ind w:leftChars="0"/>
        <w:rPr>
          <w:rFonts w:hint="eastAsia" w:ascii="Times New Roman" w:hAnsi="Times New Roman" w:cs="Times New Roman"/>
          <w:b/>
          <w:bCs/>
          <w:highlight w:val="none"/>
          <w:lang w:eastAsia="zh-CN"/>
        </w:rPr>
      </w:pPr>
      <w:r>
        <w:rPr>
          <w:rFonts w:hint="eastAsia" w:ascii="Times New Roman" w:hAnsi="Times New Roman" w:cs="Times New Roman"/>
          <w:b/>
          <w:bCs/>
          <w:highlight w:val="none"/>
          <w:lang w:eastAsia="zh-CN"/>
        </w:rPr>
        <w:t>（</w:t>
      </w:r>
      <w:r>
        <w:rPr>
          <w:rFonts w:hint="eastAsia" w:ascii="Times New Roman" w:hAnsi="Times New Roman" w:cs="Times New Roman"/>
          <w:b/>
          <w:bCs/>
          <w:highlight w:val="none"/>
          <w:lang w:val="en-US" w:eastAsia="zh-CN"/>
        </w:rPr>
        <w:t>二</w:t>
      </w:r>
      <w:r>
        <w:rPr>
          <w:rFonts w:hint="eastAsia" w:ascii="Times New Roman" w:hAnsi="Times New Roman" w:cs="Times New Roman"/>
          <w:b/>
          <w:bCs/>
          <w:highlight w:val="none"/>
          <w:lang w:eastAsia="zh-CN"/>
        </w:rPr>
        <w:t>）</w:t>
      </w:r>
      <w:r>
        <w:rPr>
          <w:rFonts w:ascii="Times New Roman" w:hAnsi="Times New Roman" w:cs="Times New Roman"/>
          <w:b/>
          <w:bCs/>
          <w:highlight w:val="none"/>
        </w:rPr>
        <w:t>课程目标与考核方式对应关系</w:t>
      </w:r>
      <w:r>
        <w:rPr>
          <w:rFonts w:hint="eastAsia" w:ascii="Times New Roman" w:hAnsi="Times New Roman" w:cs="Times New Roman"/>
          <w:b/>
          <w:bCs/>
          <w:highlight w:val="none"/>
          <w:lang w:eastAsia="zh-CN"/>
        </w:rPr>
        <w:tab/>
      </w:r>
    </w:p>
    <w:p>
      <w:pPr>
        <w:keepNext w:val="0"/>
        <w:keepLines w:val="0"/>
        <w:pageBreakBefore w:val="0"/>
        <w:widowControl/>
        <w:kinsoku/>
        <w:wordWrap/>
        <w:overflowPunct/>
        <w:topLinePunct w:val="0"/>
        <w:autoSpaceDE/>
        <w:autoSpaceDN/>
        <w:bidi w:val="0"/>
        <w:adjustRightInd/>
        <w:snapToGrid/>
        <w:spacing w:after="157" w:afterLines="50"/>
        <w:jc w:val="center"/>
        <w:textAlignment w:val="auto"/>
        <w:outlineLvl w:val="9"/>
        <w:rPr>
          <w:rFonts w:hint="eastAsia" w:ascii="Times New Roman" w:hAnsi="Times New Roman" w:cs="Times New Roman"/>
          <w:b w:val="0"/>
          <w:bCs w:val="0"/>
          <w:color w:val="000000"/>
          <w:kern w:val="0"/>
          <w:szCs w:val="21"/>
        </w:rPr>
      </w:pPr>
      <w:r>
        <w:rPr>
          <w:rFonts w:hint="eastAsia" w:ascii="Times New Roman" w:hAnsi="Times New Roman" w:cs="Times New Roman"/>
          <w:b w:val="0"/>
          <w:bCs w:val="0"/>
          <w:color w:val="000000"/>
          <w:kern w:val="0"/>
          <w:szCs w:val="21"/>
        </w:rPr>
        <w:t xml:space="preserve">表 </w:t>
      </w:r>
      <w:r>
        <w:rPr>
          <w:rFonts w:hint="eastAsia" w:ascii="Times New Roman" w:hAnsi="Times New Roman" w:cs="Times New Roman"/>
          <w:b w:val="0"/>
          <w:bCs w:val="0"/>
          <w:color w:val="000000"/>
          <w:kern w:val="0"/>
          <w:szCs w:val="21"/>
          <w:lang w:val="en-US" w:eastAsia="zh-CN"/>
        </w:rPr>
        <w:t>6</w:t>
      </w:r>
      <w:r>
        <w:rPr>
          <w:rFonts w:ascii="Times New Roman" w:hAnsi="Times New Roman" w:cs="Times New Roman"/>
          <w:b w:val="0"/>
          <w:bCs w:val="0"/>
          <w:color w:val="000000"/>
          <w:kern w:val="0"/>
          <w:szCs w:val="21"/>
        </w:rPr>
        <w:t xml:space="preserve"> </w:t>
      </w:r>
      <w:r>
        <w:rPr>
          <w:rFonts w:hint="eastAsia" w:ascii="Times New Roman" w:hAnsi="Times New Roman" w:cs="Times New Roman"/>
          <w:b w:val="0"/>
          <w:bCs w:val="0"/>
          <w:color w:val="000000"/>
          <w:kern w:val="0"/>
          <w:szCs w:val="21"/>
        </w:rPr>
        <w:t>课程目标与考核方式对应关系</w:t>
      </w:r>
    </w:p>
    <w:tbl>
      <w:tblPr>
        <w:tblStyle w:val="10"/>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2"/>
        <w:gridCol w:w="1660"/>
        <w:gridCol w:w="149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4872" w:type="dxa"/>
            <w:vAlign w:val="center"/>
          </w:tcPr>
          <w:p>
            <w:pPr>
              <w:numPr>
                <w:ilvl w:val="0"/>
                <w:numId w:val="0"/>
              </w:numPr>
              <w:tabs>
                <w:tab w:val="left" w:pos="0"/>
                <w:tab w:val="center" w:pos="4153"/>
              </w:tabs>
              <w:spacing w:after="156" w:afterLines="50"/>
              <w:ind w:leftChars="0"/>
              <w:jc w:val="center"/>
              <w:rPr>
                <w:rFonts w:ascii="Times New Roman" w:hAnsi="Times New Roman"/>
                <w:b/>
                <w:bCs/>
                <w:highlight w:val="none"/>
              </w:rPr>
            </w:pPr>
            <w:r>
              <w:rPr>
                <w:rFonts w:ascii="Times New Roman" w:hAnsi="Times New Roman"/>
                <w:b/>
                <w:bCs/>
                <w:sz w:val="21"/>
                <w:szCs w:val="21"/>
                <w:highlight w:val="none"/>
              </w:rPr>
              <w:t>课程目标</w:t>
            </w:r>
          </w:p>
        </w:tc>
        <w:tc>
          <w:tcPr>
            <w:tcW w:w="1660" w:type="dxa"/>
            <w:vAlign w:val="center"/>
          </w:tcPr>
          <w:p>
            <w:pPr>
              <w:pStyle w:val="8"/>
              <w:widowControl/>
              <w:jc w:val="center"/>
              <w:rPr>
                <w:rFonts w:ascii="Times New Roman" w:hAnsi="Times New Roman"/>
                <w:b/>
                <w:bCs/>
                <w:highlight w:val="none"/>
              </w:rPr>
            </w:pPr>
            <w:r>
              <w:rPr>
                <w:rFonts w:ascii="Times New Roman" w:hAnsi="Times New Roman"/>
                <w:b/>
                <w:bCs/>
                <w:sz w:val="21"/>
                <w:szCs w:val="21"/>
                <w:highlight w:val="none"/>
              </w:rPr>
              <w:t>平时成绩</w:t>
            </w:r>
          </w:p>
        </w:tc>
        <w:tc>
          <w:tcPr>
            <w:tcW w:w="1490" w:type="dxa"/>
            <w:vAlign w:val="center"/>
          </w:tcPr>
          <w:p>
            <w:pPr>
              <w:pStyle w:val="8"/>
              <w:widowControl/>
              <w:jc w:val="center"/>
              <w:rPr>
                <w:rFonts w:ascii="Times New Roman" w:hAnsi="Times New Roman"/>
                <w:b/>
                <w:bCs/>
                <w:highlight w:val="none"/>
              </w:rPr>
            </w:pPr>
            <w:r>
              <w:rPr>
                <w:rFonts w:ascii="Times New Roman" w:hAnsi="Times New Roman"/>
                <w:b/>
                <w:bCs/>
                <w:sz w:val="21"/>
                <w:szCs w:val="21"/>
                <w:highlight w:val="none"/>
              </w:rPr>
              <w:t>期末成绩</w:t>
            </w:r>
          </w:p>
        </w:tc>
        <w:tc>
          <w:tcPr>
            <w:tcW w:w="910" w:type="dxa"/>
            <w:vAlign w:val="center"/>
          </w:tcPr>
          <w:p>
            <w:pPr>
              <w:pStyle w:val="8"/>
              <w:widowControl/>
              <w:jc w:val="center"/>
              <w:rPr>
                <w:rFonts w:hint="eastAsia" w:ascii="Times New Roman" w:hAnsi="Times New Roman" w:eastAsia="宋体"/>
                <w:b/>
                <w:bCs/>
                <w:highlight w:val="none"/>
                <w:lang w:eastAsia="zh-CN"/>
              </w:rPr>
            </w:pPr>
            <w:r>
              <w:rPr>
                <w:rFonts w:ascii="Times New Roman" w:hAnsi="Times New Roman"/>
                <w:b/>
                <w:bCs/>
                <w:sz w:val="21"/>
                <w:szCs w:val="21"/>
                <w:highlight w:val="none"/>
              </w:rPr>
              <w:t>权重</w:t>
            </w:r>
            <w:r>
              <w:rPr>
                <w:rFonts w:hint="eastAsia" w:ascii="Times New Roman" w:hAnsi="Times New Roman"/>
                <w:b/>
                <w:bCs/>
                <w:sz w:val="21"/>
                <w:szCs w:val="21"/>
                <w:highlight w:val="none"/>
                <w:lang w:eastAsia="zh-CN"/>
              </w:rPr>
              <w:t>（</w:t>
            </w:r>
            <w:r>
              <w:rPr>
                <w:rFonts w:hint="eastAsia" w:ascii="Times New Roman" w:hAnsi="Times New Roman"/>
                <w:b/>
                <w:bCs/>
                <w:sz w:val="21"/>
                <w:szCs w:val="21"/>
                <w:highlight w:val="none"/>
                <w:lang w:val="en-US" w:eastAsia="zh-CN"/>
              </w:rPr>
              <w:t>%</w:t>
            </w:r>
            <w:r>
              <w:rPr>
                <w:rFonts w:hint="eastAsia" w:ascii="Times New Roman" w:hAnsi="Times New Roman"/>
                <w:b/>
                <w:bCs/>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872" w:type="dxa"/>
            <w:vAlign w:val="center"/>
          </w:tcPr>
          <w:p>
            <w:pPr>
              <w:jc w:val="left"/>
              <w:rPr>
                <w:rFonts w:ascii="Times New Roman" w:hAnsi="Times New Roman" w:cs="Times New Roman"/>
                <w:b/>
                <w:bCs/>
                <w:highlight w:val="none"/>
              </w:rPr>
            </w:pPr>
            <w:r>
              <w:rPr>
                <w:rFonts w:hint="eastAsia" w:ascii="Times New Roman" w:hAnsi="Times New Roman" w:cs="Times New Roman"/>
                <w:szCs w:val="21"/>
                <w:highlight w:val="none"/>
                <w:lang w:val="en-US" w:eastAsia="zh-CN"/>
              </w:rPr>
              <w:t xml:space="preserve">1. </w:t>
            </w:r>
            <w:r>
              <w:rPr>
                <w:rFonts w:ascii="Times New Roman" w:hAnsi="Times New Roman" w:cs="Times New Roman"/>
                <w:szCs w:val="21"/>
                <w:highlight w:val="none"/>
              </w:rPr>
              <w:t>熟悉乳制品生产加工所涉及设备的结构、工作原理以及操作要点，熟悉乳制品企业卫生、生产规范。</w:t>
            </w:r>
          </w:p>
        </w:tc>
        <w:tc>
          <w:tcPr>
            <w:tcW w:w="1660" w:type="dxa"/>
            <w:vAlign w:val="center"/>
          </w:tcPr>
          <w:p>
            <w:pPr>
              <w:pStyle w:val="8"/>
              <w:widowControl/>
              <w:jc w:val="center"/>
              <w:rPr>
                <w:rFonts w:ascii="Times New Roman" w:hAnsi="Times New Roman"/>
                <w:b/>
                <w:bCs/>
                <w:highlight w:val="none"/>
              </w:rPr>
            </w:pPr>
            <w:r>
              <w:rPr>
                <w:rFonts w:ascii="Times New Roman" w:hAnsi="Times New Roman"/>
                <w:sz w:val="21"/>
                <w:szCs w:val="21"/>
                <w:highlight w:val="none"/>
              </w:rPr>
              <w:t>√</w:t>
            </w:r>
          </w:p>
        </w:tc>
        <w:tc>
          <w:tcPr>
            <w:tcW w:w="1490" w:type="dxa"/>
            <w:vAlign w:val="center"/>
          </w:tcPr>
          <w:p>
            <w:pPr>
              <w:pStyle w:val="8"/>
              <w:widowControl/>
              <w:jc w:val="center"/>
              <w:rPr>
                <w:rFonts w:ascii="Times New Roman" w:hAnsi="Times New Roman"/>
                <w:b/>
                <w:bCs/>
                <w:highlight w:val="none"/>
              </w:rPr>
            </w:pPr>
            <w:r>
              <w:rPr>
                <w:rFonts w:ascii="Times New Roman" w:hAnsi="Times New Roman"/>
                <w:sz w:val="21"/>
                <w:szCs w:val="21"/>
                <w:highlight w:val="none"/>
              </w:rPr>
              <w:t>√</w:t>
            </w:r>
          </w:p>
        </w:tc>
        <w:tc>
          <w:tcPr>
            <w:tcW w:w="910" w:type="dxa"/>
            <w:vAlign w:val="center"/>
          </w:tcPr>
          <w:p>
            <w:pPr>
              <w:jc w:val="center"/>
              <w:rPr>
                <w:rFonts w:ascii="Times New Roman" w:hAnsi="Times New Roman" w:cs="Times New Roman"/>
                <w:highlight w:val="none"/>
              </w:rPr>
            </w:pPr>
            <w:r>
              <w:rPr>
                <w:rFonts w:ascii="Times New Roman" w:hAnsi="Times New Roman" w:cs="Times New Roman"/>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872" w:type="dxa"/>
            <w:vAlign w:val="center"/>
          </w:tcPr>
          <w:p>
            <w:pPr>
              <w:spacing w:line="320" w:lineRule="exact"/>
              <w:jc w:val="left"/>
              <w:rPr>
                <w:rFonts w:ascii="Times New Roman" w:hAnsi="Times New Roman" w:cs="Times New Roman"/>
                <w:b/>
                <w:bCs/>
                <w:highlight w:val="none"/>
              </w:rPr>
            </w:pPr>
            <w:r>
              <w:rPr>
                <w:rFonts w:hint="eastAsia" w:ascii="Times New Roman" w:hAnsi="Times New Roman" w:cs="Times New Roman"/>
                <w:szCs w:val="21"/>
                <w:highlight w:val="none"/>
                <w:lang w:val="en-US" w:eastAsia="zh-CN"/>
              </w:rPr>
              <w:t xml:space="preserve">2. </w:t>
            </w:r>
            <w:r>
              <w:rPr>
                <w:rFonts w:ascii="Times New Roman" w:hAnsi="Times New Roman" w:cs="Times New Roman"/>
                <w:szCs w:val="21"/>
                <w:highlight w:val="none"/>
              </w:rPr>
              <w:t>掌握各类乳制品的加工原理、加工工艺、技术要求及质量控制方法；应用相关知识分析和解决乳品生产常见问题，并能够进行乳制品的研发设计。</w:t>
            </w:r>
          </w:p>
        </w:tc>
        <w:tc>
          <w:tcPr>
            <w:tcW w:w="1660" w:type="dxa"/>
            <w:vAlign w:val="center"/>
          </w:tcPr>
          <w:p>
            <w:pPr>
              <w:pStyle w:val="8"/>
              <w:widowControl/>
              <w:jc w:val="center"/>
              <w:rPr>
                <w:rFonts w:ascii="Times New Roman" w:hAnsi="Times New Roman"/>
                <w:b/>
                <w:bCs/>
                <w:highlight w:val="none"/>
              </w:rPr>
            </w:pPr>
            <w:r>
              <w:rPr>
                <w:rFonts w:ascii="Times New Roman" w:hAnsi="Times New Roman"/>
                <w:sz w:val="21"/>
                <w:szCs w:val="21"/>
                <w:highlight w:val="none"/>
              </w:rPr>
              <w:t>√</w:t>
            </w:r>
          </w:p>
        </w:tc>
        <w:tc>
          <w:tcPr>
            <w:tcW w:w="1490" w:type="dxa"/>
            <w:vAlign w:val="center"/>
          </w:tcPr>
          <w:p>
            <w:pPr>
              <w:pStyle w:val="8"/>
              <w:widowControl/>
              <w:jc w:val="center"/>
              <w:rPr>
                <w:rFonts w:ascii="Times New Roman" w:hAnsi="Times New Roman"/>
                <w:b/>
                <w:bCs/>
                <w:highlight w:val="none"/>
              </w:rPr>
            </w:pPr>
            <w:r>
              <w:rPr>
                <w:rFonts w:ascii="Times New Roman" w:hAnsi="Times New Roman"/>
                <w:sz w:val="21"/>
                <w:szCs w:val="21"/>
                <w:highlight w:val="none"/>
              </w:rPr>
              <w:t>√</w:t>
            </w:r>
          </w:p>
        </w:tc>
        <w:tc>
          <w:tcPr>
            <w:tcW w:w="910" w:type="dxa"/>
            <w:vAlign w:val="center"/>
          </w:tcPr>
          <w:p>
            <w:pPr>
              <w:jc w:val="center"/>
              <w:rPr>
                <w:rFonts w:ascii="Times New Roman" w:hAnsi="Times New Roman" w:cs="Times New Roman"/>
                <w:highlight w:val="none"/>
              </w:rPr>
            </w:pPr>
            <w:r>
              <w:rPr>
                <w:rFonts w:ascii="Times New Roman" w:hAnsi="Times New Roman" w:cs="Times New Roman"/>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4872" w:type="dxa"/>
            <w:vAlign w:val="center"/>
          </w:tcPr>
          <w:p>
            <w:pPr>
              <w:spacing w:line="320" w:lineRule="exact"/>
              <w:jc w:val="left"/>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 xml:space="preserve">3. </w:t>
            </w:r>
            <w:r>
              <w:rPr>
                <w:rFonts w:ascii="Times New Roman" w:hAnsi="Times New Roman" w:cs="Times New Roman"/>
                <w:szCs w:val="21"/>
                <w:highlight w:val="none"/>
              </w:rPr>
              <w:t>掌握发酵乳加工原理、加工工艺、技术要求及质量控制方法；应用相关知识分析和解决发酵乳生产常见问题，并能够进行发酵乳制品的研发设计。</w:t>
            </w:r>
          </w:p>
        </w:tc>
        <w:tc>
          <w:tcPr>
            <w:tcW w:w="1660" w:type="dxa"/>
            <w:vAlign w:val="center"/>
          </w:tcPr>
          <w:p>
            <w:pPr>
              <w:pStyle w:val="8"/>
              <w:widowControl/>
              <w:ind w:firstLine="630" w:firstLineChars="300"/>
              <w:jc w:val="both"/>
              <w:rPr>
                <w:rFonts w:ascii="Times New Roman" w:hAnsi="Times New Roman"/>
                <w:sz w:val="21"/>
                <w:szCs w:val="21"/>
                <w:highlight w:val="none"/>
              </w:rPr>
            </w:pPr>
            <w:r>
              <w:rPr>
                <w:rFonts w:ascii="Times New Roman" w:hAnsi="Times New Roman"/>
                <w:sz w:val="21"/>
                <w:szCs w:val="21"/>
                <w:highlight w:val="none"/>
              </w:rPr>
              <w:t>√</w:t>
            </w:r>
          </w:p>
        </w:tc>
        <w:tc>
          <w:tcPr>
            <w:tcW w:w="1490" w:type="dxa"/>
            <w:vAlign w:val="center"/>
          </w:tcPr>
          <w:p>
            <w:pPr>
              <w:pStyle w:val="8"/>
              <w:widowControl/>
              <w:jc w:val="center"/>
              <w:rPr>
                <w:rFonts w:ascii="Times New Roman" w:hAnsi="Times New Roman"/>
                <w:sz w:val="21"/>
                <w:szCs w:val="21"/>
                <w:highlight w:val="none"/>
              </w:rPr>
            </w:pPr>
            <w:r>
              <w:rPr>
                <w:rFonts w:ascii="Times New Roman" w:hAnsi="Times New Roman"/>
                <w:sz w:val="21"/>
                <w:szCs w:val="21"/>
                <w:highlight w:val="none"/>
              </w:rPr>
              <w:t>√</w:t>
            </w:r>
          </w:p>
        </w:tc>
        <w:tc>
          <w:tcPr>
            <w:tcW w:w="910" w:type="dxa"/>
            <w:vAlign w:val="center"/>
          </w:tcPr>
          <w:p>
            <w:pPr>
              <w:jc w:val="center"/>
              <w:rPr>
                <w:rFonts w:ascii="Times New Roman" w:hAnsi="Times New Roman" w:cs="Times New Roman"/>
                <w:highlight w:val="none"/>
              </w:rPr>
            </w:pPr>
            <w:r>
              <w:rPr>
                <w:rFonts w:ascii="Times New Roman" w:hAnsi="Times New Roman" w:cs="Times New Roman"/>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872" w:type="dxa"/>
            <w:vAlign w:val="center"/>
          </w:tcPr>
          <w:p>
            <w:pPr>
              <w:spacing w:line="320" w:lineRule="exact"/>
              <w:jc w:val="left"/>
              <w:rPr>
                <w:rFonts w:ascii="Times New Roman" w:hAnsi="Times New Roman" w:cs="Times New Roman"/>
                <w:b/>
                <w:bCs/>
                <w:highlight w:val="none"/>
              </w:rPr>
            </w:pPr>
            <w:r>
              <w:rPr>
                <w:rFonts w:hint="eastAsia" w:ascii="Times New Roman" w:hAnsi="Times New Roman" w:cs="Times New Roman"/>
                <w:szCs w:val="21"/>
                <w:highlight w:val="none"/>
                <w:lang w:val="en-US" w:eastAsia="zh-CN"/>
              </w:rPr>
              <w:t xml:space="preserve">4. </w:t>
            </w:r>
            <w:r>
              <w:rPr>
                <w:rFonts w:ascii="Times New Roman" w:hAnsi="Times New Roman" w:cs="Times New Roman"/>
                <w:szCs w:val="21"/>
                <w:highlight w:val="none"/>
              </w:rPr>
              <w:t>掌握控制原料乳质量的方法和检测手段；乳的组成及理化性质。</w:t>
            </w:r>
          </w:p>
        </w:tc>
        <w:tc>
          <w:tcPr>
            <w:tcW w:w="1660" w:type="dxa"/>
            <w:vAlign w:val="center"/>
          </w:tcPr>
          <w:p>
            <w:pPr>
              <w:pStyle w:val="8"/>
              <w:widowControl/>
              <w:jc w:val="center"/>
              <w:rPr>
                <w:rFonts w:ascii="Times New Roman" w:hAnsi="Times New Roman"/>
                <w:b/>
                <w:bCs/>
                <w:highlight w:val="none"/>
              </w:rPr>
            </w:pPr>
            <w:r>
              <w:rPr>
                <w:rFonts w:ascii="Times New Roman" w:hAnsi="Times New Roman"/>
                <w:sz w:val="21"/>
                <w:szCs w:val="21"/>
                <w:highlight w:val="none"/>
              </w:rPr>
              <w:t>√</w:t>
            </w:r>
          </w:p>
        </w:tc>
        <w:tc>
          <w:tcPr>
            <w:tcW w:w="1490" w:type="dxa"/>
            <w:vAlign w:val="center"/>
          </w:tcPr>
          <w:p>
            <w:pPr>
              <w:pStyle w:val="8"/>
              <w:widowControl/>
              <w:jc w:val="center"/>
              <w:rPr>
                <w:rFonts w:ascii="Times New Roman" w:hAnsi="Times New Roman"/>
                <w:b/>
                <w:bCs/>
                <w:highlight w:val="none"/>
              </w:rPr>
            </w:pPr>
            <w:r>
              <w:rPr>
                <w:rFonts w:ascii="Times New Roman" w:hAnsi="Times New Roman"/>
                <w:sz w:val="21"/>
                <w:szCs w:val="21"/>
                <w:highlight w:val="none"/>
              </w:rPr>
              <w:t>√</w:t>
            </w:r>
          </w:p>
        </w:tc>
        <w:tc>
          <w:tcPr>
            <w:tcW w:w="910" w:type="dxa"/>
            <w:vAlign w:val="center"/>
          </w:tcPr>
          <w:p>
            <w:pPr>
              <w:jc w:val="center"/>
              <w:rPr>
                <w:rFonts w:ascii="Times New Roman" w:hAnsi="Times New Roman" w:cs="Times New Roman"/>
                <w:highlight w:val="none"/>
              </w:rPr>
            </w:pPr>
            <w:r>
              <w:rPr>
                <w:rFonts w:ascii="Times New Roman" w:hAnsi="Times New Roman" w:cs="Times New Roman"/>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872" w:type="dxa"/>
            <w:vAlign w:val="center"/>
          </w:tcPr>
          <w:p>
            <w:pPr>
              <w:pStyle w:val="8"/>
              <w:widowControl/>
              <w:jc w:val="left"/>
              <w:rPr>
                <w:rFonts w:ascii="Times New Roman" w:hAnsi="Times New Roman"/>
                <w:b/>
                <w:bCs/>
                <w:highlight w:val="none"/>
              </w:rPr>
            </w:pPr>
            <w:r>
              <w:rPr>
                <w:rFonts w:hint="eastAsia" w:ascii="Times New Roman" w:hAnsi="Times New Roman"/>
                <w:kern w:val="2"/>
                <w:sz w:val="21"/>
                <w:szCs w:val="21"/>
                <w:highlight w:val="none"/>
                <w:lang w:val="en-US" w:eastAsia="zh-CN" w:bidi="ar-SA"/>
              </w:rPr>
              <w:t xml:space="preserve">5. </w:t>
            </w:r>
            <w:r>
              <w:rPr>
                <w:rFonts w:ascii="Times New Roman" w:hAnsi="Times New Roman"/>
                <w:kern w:val="2"/>
                <w:sz w:val="21"/>
                <w:szCs w:val="21"/>
                <w:highlight w:val="none"/>
                <w:lang w:bidi="ar-SA"/>
              </w:rPr>
              <w:t>能够进行乳制品的研发设计。</w:t>
            </w:r>
          </w:p>
        </w:tc>
        <w:tc>
          <w:tcPr>
            <w:tcW w:w="1660" w:type="dxa"/>
            <w:vAlign w:val="center"/>
          </w:tcPr>
          <w:p>
            <w:pPr>
              <w:pStyle w:val="8"/>
              <w:widowControl/>
              <w:ind w:firstLine="630" w:firstLineChars="300"/>
              <w:jc w:val="both"/>
              <w:rPr>
                <w:rFonts w:ascii="Times New Roman" w:hAnsi="Times New Roman"/>
                <w:b/>
                <w:bCs/>
                <w:highlight w:val="none"/>
              </w:rPr>
            </w:pPr>
            <w:r>
              <w:rPr>
                <w:rFonts w:ascii="Times New Roman" w:hAnsi="Times New Roman"/>
                <w:sz w:val="21"/>
                <w:szCs w:val="21"/>
                <w:highlight w:val="none"/>
              </w:rPr>
              <w:t>√</w:t>
            </w:r>
          </w:p>
        </w:tc>
        <w:tc>
          <w:tcPr>
            <w:tcW w:w="1490" w:type="dxa"/>
            <w:vAlign w:val="center"/>
          </w:tcPr>
          <w:p>
            <w:pPr>
              <w:pStyle w:val="8"/>
              <w:widowControl/>
              <w:jc w:val="center"/>
              <w:rPr>
                <w:rFonts w:ascii="Times New Roman" w:hAnsi="Times New Roman"/>
                <w:b/>
                <w:bCs/>
                <w:highlight w:val="none"/>
              </w:rPr>
            </w:pPr>
            <w:r>
              <w:rPr>
                <w:rFonts w:ascii="Times New Roman" w:hAnsi="Times New Roman"/>
                <w:sz w:val="21"/>
                <w:szCs w:val="21"/>
                <w:highlight w:val="none"/>
              </w:rPr>
              <w:t>√</w:t>
            </w:r>
          </w:p>
        </w:tc>
        <w:tc>
          <w:tcPr>
            <w:tcW w:w="910" w:type="dxa"/>
            <w:vAlign w:val="center"/>
          </w:tcPr>
          <w:p>
            <w:pPr>
              <w:jc w:val="center"/>
              <w:rPr>
                <w:rFonts w:ascii="Times New Roman" w:hAnsi="Times New Roman" w:cs="Times New Roman"/>
                <w:highlight w:val="none"/>
              </w:rPr>
            </w:pPr>
            <w:r>
              <w:rPr>
                <w:rFonts w:ascii="Times New Roman" w:hAnsi="Times New Roman" w:cs="Times New Roman"/>
                <w:highlight w:val="none"/>
              </w:rPr>
              <w:t>20</w:t>
            </w:r>
          </w:p>
        </w:tc>
      </w:tr>
    </w:tbl>
    <w:p>
      <w:pPr>
        <w:rPr>
          <w:highlight w:val="none"/>
        </w:rPr>
      </w:pPr>
    </w:p>
    <w:p>
      <w:pPr>
        <w:rPr>
          <w:highlight w:val="none"/>
        </w:rPr>
      </w:pPr>
    </w:p>
    <w:p>
      <w:pPr>
        <w:numPr>
          <w:ilvl w:val="0"/>
          <w:numId w:val="0"/>
        </w:numPr>
        <w:tabs>
          <w:tab w:val="left" w:pos="0"/>
        </w:tabs>
        <w:spacing w:after="156" w:afterLines="50"/>
        <w:ind w:leftChars="0"/>
        <w:rPr>
          <w:rFonts w:hint="eastAsia" w:eastAsia="宋体"/>
          <w:b/>
          <w:bCs/>
          <w:highlight w:val="none"/>
          <w:lang w:val="en-US" w:eastAsia="zh-CN"/>
        </w:rPr>
      </w:pPr>
      <w:r>
        <w:rPr>
          <w:rFonts w:hint="eastAsia"/>
          <w:b/>
          <w:bCs/>
          <w:highlight w:val="none"/>
          <w:lang w:eastAsia="zh-CN"/>
        </w:rPr>
        <w:t>（</w:t>
      </w:r>
      <w:r>
        <w:rPr>
          <w:rFonts w:hint="eastAsia"/>
          <w:b/>
          <w:bCs/>
          <w:highlight w:val="none"/>
          <w:lang w:val="en-US" w:eastAsia="zh-CN"/>
        </w:rPr>
        <w:t>三</w:t>
      </w:r>
      <w:r>
        <w:rPr>
          <w:rFonts w:hint="eastAsia"/>
          <w:b/>
          <w:bCs/>
          <w:highlight w:val="none"/>
          <w:lang w:eastAsia="zh-CN"/>
        </w:rPr>
        <w:t>）</w:t>
      </w:r>
      <w:r>
        <w:rPr>
          <w:rFonts w:hint="eastAsia"/>
          <w:b/>
          <w:bCs/>
          <w:highlight w:val="none"/>
        </w:rPr>
        <w:t>考核方式评价细则</w:t>
      </w:r>
      <w:r>
        <w:rPr>
          <w:rFonts w:hint="eastAsia"/>
          <w:b/>
          <w:bCs/>
          <w:highlight w:val="none"/>
          <w:lang w:val="en-US" w:eastAsia="zh-CN"/>
        </w:rPr>
        <w:t>说明</w:t>
      </w:r>
    </w:p>
    <w:p>
      <w:pPr>
        <w:spacing w:after="156" w:afterLines="50"/>
        <w:rPr>
          <w:b w:val="0"/>
          <w:bCs w:val="0"/>
          <w:highlight w:val="none"/>
        </w:rPr>
      </w:pPr>
      <w:r>
        <w:rPr>
          <w:rFonts w:hint="eastAsia"/>
          <w:b w:val="0"/>
          <w:bCs w:val="0"/>
          <w:highlight w:val="none"/>
          <w:lang w:eastAsia="zh-CN"/>
        </w:rPr>
        <w:t>（</w:t>
      </w:r>
      <w:r>
        <w:rPr>
          <w:rFonts w:hint="eastAsia"/>
          <w:b w:val="0"/>
          <w:bCs w:val="0"/>
          <w:highlight w:val="none"/>
          <w:lang w:val="en-US" w:eastAsia="zh-CN"/>
        </w:rPr>
        <w:t>1</w:t>
      </w:r>
      <w:r>
        <w:rPr>
          <w:rFonts w:hint="eastAsia"/>
          <w:b w:val="0"/>
          <w:bCs w:val="0"/>
          <w:highlight w:val="none"/>
          <w:lang w:eastAsia="zh-CN"/>
        </w:rPr>
        <w:t>）</w:t>
      </w:r>
      <w:r>
        <w:rPr>
          <w:rFonts w:hint="eastAsia"/>
          <w:b w:val="0"/>
          <w:bCs w:val="0"/>
          <w:highlight w:val="none"/>
        </w:rPr>
        <w:t>学习表现</w:t>
      </w:r>
    </w:p>
    <w:tbl>
      <w:tblPr>
        <w:tblStyle w:val="10"/>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1"/>
        <w:gridCol w:w="5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3491" w:type="dxa"/>
            <w:vAlign w:val="center"/>
          </w:tcPr>
          <w:p>
            <w:pPr>
              <w:snapToGrid w:val="0"/>
              <w:spacing w:before="120" w:after="120"/>
              <w:jc w:val="center"/>
              <w:rPr>
                <w:rFonts w:ascii="Times New Roman" w:hAnsi="Times New Roman" w:cs="Times New Roman"/>
                <w:b/>
                <w:szCs w:val="21"/>
                <w:highlight w:val="none"/>
              </w:rPr>
            </w:pPr>
            <w:r>
              <w:rPr>
                <w:rFonts w:ascii="Times New Roman" w:hAnsi="Times New Roman" w:cs="Times New Roman"/>
                <w:b/>
                <w:szCs w:val="21"/>
                <w:highlight w:val="none"/>
              </w:rPr>
              <w:t>得分</w:t>
            </w:r>
          </w:p>
        </w:tc>
        <w:tc>
          <w:tcPr>
            <w:tcW w:w="5442" w:type="dxa"/>
            <w:vAlign w:val="center"/>
          </w:tcPr>
          <w:p>
            <w:pPr>
              <w:snapToGrid w:val="0"/>
              <w:spacing w:before="120" w:after="120"/>
              <w:jc w:val="center"/>
              <w:rPr>
                <w:rFonts w:ascii="Times New Roman" w:hAnsi="Times New Roman" w:cs="Times New Roman"/>
                <w:b/>
                <w:szCs w:val="21"/>
                <w:highlight w:val="none"/>
              </w:rPr>
            </w:pPr>
            <w:r>
              <w:rPr>
                <w:rFonts w:ascii="Times New Roman" w:hAnsi="Times New Roman" w:cs="Times New Roman"/>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491" w:type="dxa"/>
            <w:vAlign w:val="center"/>
          </w:tcPr>
          <w:p>
            <w:pPr>
              <w:snapToGrid w:val="0"/>
              <w:spacing w:before="120" w:after="120"/>
              <w:jc w:val="center"/>
              <w:rPr>
                <w:rFonts w:ascii="Times New Roman" w:hAnsi="Times New Roman" w:cs="Times New Roman"/>
                <w:b/>
                <w:szCs w:val="21"/>
                <w:highlight w:val="none"/>
              </w:rPr>
            </w:pPr>
            <w:r>
              <w:rPr>
                <w:rFonts w:hint="eastAsia" w:ascii="Times New Roman" w:hAnsi="Times New Roman" w:cs="Times New Roman"/>
                <w:b/>
                <w:szCs w:val="21"/>
                <w:highlight w:val="none"/>
              </w:rPr>
              <w:t>学习表现成绩</w:t>
            </w:r>
            <w:r>
              <w:rPr>
                <w:rFonts w:ascii="Times New Roman" w:hAnsi="Times New Roman" w:cs="Times New Roman"/>
                <w:b/>
                <w:szCs w:val="21"/>
                <w:highlight w:val="none"/>
              </w:rPr>
              <w:t>＜60分</w:t>
            </w:r>
          </w:p>
        </w:tc>
        <w:tc>
          <w:tcPr>
            <w:tcW w:w="5442" w:type="dxa"/>
            <w:vAlign w:val="center"/>
          </w:tcPr>
          <w:p>
            <w:pPr>
              <w:snapToGrid w:val="0"/>
              <w:spacing w:before="120" w:after="120"/>
              <w:jc w:val="both"/>
              <w:rPr>
                <w:rFonts w:ascii="Times New Roman" w:hAnsi="Times New Roman" w:cs="Times New Roman"/>
                <w:szCs w:val="21"/>
                <w:highlight w:val="none"/>
              </w:rPr>
            </w:pPr>
            <w:r>
              <w:rPr>
                <w:rFonts w:ascii="Times New Roman" w:hAnsi="Times New Roman" w:cs="Times New Roman"/>
                <w:szCs w:val="21"/>
                <w:highlight w:val="none"/>
              </w:rPr>
              <w:t>基本不参与课堂互动</w:t>
            </w:r>
            <w:r>
              <w:rPr>
                <w:rFonts w:hint="eastAsia" w:ascii="Times New Roman" w:hAnsi="Times New Roman" w:cs="Times New Roman"/>
                <w:szCs w:val="21"/>
                <w:highlight w:val="none"/>
              </w:rPr>
              <w:t>，听课态度差，不发言、不讨论、不记笔记</w:t>
            </w:r>
            <w:r>
              <w:rPr>
                <w:rFonts w:ascii="Times New Roman" w:hAnsi="Times New Roman"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491" w:type="dxa"/>
            <w:vAlign w:val="center"/>
          </w:tcPr>
          <w:p>
            <w:pPr>
              <w:snapToGrid w:val="0"/>
              <w:spacing w:before="120" w:after="120"/>
              <w:jc w:val="center"/>
              <w:rPr>
                <w:rFonts w:ascii="Times New Roman" w:hAnsi="Times New Roman" w:cs="Times New Roman"/>
                <w:b/>
                <w:szCs w:val="21"/>
                <w:highlight w:val="none"/>
              </w:rPr>
            </w:pPr>
            <w:r>
              <w:rPr>
                <w:rFonts w:ascii="Times New Roman" w:hAnsi="Times New Roman" w:cs="Times New Roman"/>
                <w:b/>
                <w:szCs w:val="21"/>
                <w:highlight w:val="none"/>
              </w:rPr>
              <w:t>60分≤</w:t>
            </w:r>
            <w:r>
              <w:rPr>
                <w:rFonts w:hint="eastAsia" w:ascii="Times New Roman" w:hAnsi="Times New Roman" w:cs="Times New Roman"/>
                <w:b/>
                <w:szCs w:val="21"/>
                <w:highlight w:val="none"/>
              </w:rPr>
              <w:t>学习表现成绩</w:t>
            </w:r>
            <w:r>
              <w:rPr>
                <w:rFonts w:ascii="Times New Roman" w:hAnsi="Times New Roman" w:cs="Times New Roman"/>
                <w:b/>
                <w:szCs w:val="21"/>
                <w:highlight w:val="none"/>
              </w:rPr>
              <w:t>＜70分</w:t>
            </w:r>
          </w:p>
        </w:tc>
        <w:tc>
          <w:tcPr>
            <w:tcW w:w="5442" w:type="dxa"/>
            <w:vAlign w:val="center"/>
          </w:tcPr>
          <w:p>
            <w:pPr>
              <w:snapToGrid w:val="0"/>
              <w:spacing w:before="120" w:after="120"/>
              <w:jc w:val="both"/>
              <w:rPr>
                <w:rFonts w:ascii="Times New Roman" w:hAnsi="Times New Roman" w:cs="Times New Roman"/>
                <w:szCs w:val="21"/>
                <w:highlight w:val="none"/>
              </w:rPr>
            </w:pPr>
            <w:r>
              <w:rPr>
                <w:rFonts w:ascii="Times New Roman" w:hAnsi="Times New Roman" w:cs="Times New Roman"/>
                <w:szCs w:val="21"/>
                <w:highlight w:val="none"/>
              </w:rPr>
              <w:t>基本不参与课堂互动</w:t>
            </w:r>
            <w:r>
              <w:rPr>
                <w:rFonts w:hint="eastAsia" w:ascii="Times New Roman" w:hAnsi="Times New Roman" w:cs="Times New Roman"/>
                <w:szCs w:val="21"/>
                <w:highlight w:val="none"/>
              </w:rPr>
              <w:t>，听课态度一般，较少参与课堂讨论。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91" w:type="dxa"/>
            <w:vAlign w:val="center"/>
          </w:tcPr>
          <w:p>
            <w:pPr>
              <w:snapToGrid w:val="0"/>
              <w:spacing w:before="120" w:after="120"/>
              <w:jc w:val="center"/>
              <w:rPr>
                <w:rFonts w:ascii="Times New Roman" w:hAnsi="Times New Roman" w:cs="Times New Roman"/>
                <w:b/>
                <w:szCs w:val="21"/>
                <w:highlight w:val="none"/>
              </w:rPr>
            </w:pPr>
            <w:r>
              <w:rPr>
                <w:rFonts w:ascii="Times New Roman" w:hAnsi="Times New Roman" w:cs="Times New Roman"/>
                <w:b/>
                <w:szCs w:val="21"/>
                <w:highlight w:val="none"/>
              </w:rPr>
              <w:t>70分≤</w:t>
            </w:r>
            <w:r>
              <w:rPr>
                <w:rFonts w:hint="eastAsia" w:ascii="Times New Roman" w:hAnsi="Times New Roman" w:cs="Times New Roman"/>
                <w:b/>
                <w:szCs w:val="21"/>
                <w:highlight w:val="none"/>
              </w:rPr>
              <w:t>学习表现成绩</w:t>
            </w:r>
            <w:r>
              <w:rPr>
                <w:rFonts w:ascii="Times New Roman" w:hAnsi="Times New Roman" w:cs="Times New Roman"/>
                <w:b/>
                <w:szCs w:val="21"/>
                <w:highlight w:val="none"/>
              </w:rPr>
              <w:t>＜80分</w:t>
            </w:r>
          </w:p>
        </w:tc>
        <w:tc>
          <w:tcPr>
            <w:tcW w:w="5442" w:type="dxa"/>
            <w:vAlign w:val="center"/>
          </w:tcPr>
          <w:p>
            <w:pPr>
              <w:snapToGrid w:val="0"/>
              <w:spacing w:before="120" w:after="120"/>
              <w:jc w:val="both"/>
              <w:rPr>
                <w:rFonts w:ascii="Times New Roman" w:hAnsi="Times New Roman" w:cs="Times New Roman"/>
                <w:szCs w:val="21"/>
                <w:highlight w:val="none"/>
              </w:rPr>
            </w:pPr>
            <w:r>
              <w:rPr>
                <w:rFonts w:ascii="Times New Roman" w:hAnsi="Times New Roman" w:cs="Times New Roman"/>
                <w:szCs w:val="21"/>
                <w:highlight w:val="none"/>
              </w:rPr>
              <w:t>参与课堂互动</w:t>
            </w:r>
            <w:r>
              <w:rPr>
                <w:rFonts w:hint="eastAsia" w:ascii="Times New Roman" w:hAnsi="Times New Roman" w:cs="Times New Roman"/>
                <w:szCs w:val="21"/>
                <w:highlight w:val="none"/>
              </w:rPr>
              <w:t>，听课态度较认真，参与课堂讨论。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491" w:type="dxa"/>
            <w:vAlign w:val="center"/>
          </w:tcPr>
          <w:p>
            <w:pPr>
              <w:snapToGrid w:val="0"/>
              <w:spacing w:before="120" w:after="120"/>
              <w:jc w:val="center"/>
              <w:rPr>
                <w:rFonts w:ascii="Times New Roman" w:hAnsi="Times New Roman" w:cs="Times New Roman"/>
                <w:b/>
                <w:szCs w:val="21"/>
                <w:highlight w:val="none"/>
              </w:rPr>
            </w:pPr>
            <w:r>
              <w:rPr>
                <w:rFonts w:ascii="Times New Roman" w:hAnsi="Times New Roman" w:cs="Times New Roman"/>
                <w:b/>
                <w:szCs w:val="21"/>
                <w:highlight w:val="none"/>
              </w:rPr>
              <w:t>80分≤</w:t>
            </w:r>
            <w:r>
              <w:rPr>
                <w:rFonts w:hint="eastAsia" w:ascii="Times New Roman" w:hAnsi="Times New Roman" w:cs="Times New Roman"/>
                <w:b/>
                <w:szCs w:val="21"/>
                <w:highlight w:val="none"/>
              </w:rPr>
              <w:t>学习表现成绩</w:t>
            </w:r>
            <w:r>
              <w:rPr>
                <w:rFonts w:ascii="Times New Roman" w:hAnsi="Times New Roman" w:cs="Times New Roman"/>
                <w:b/>
                <w:szCs w:val="21"/>
                <w:highlight w:val="none"/>
              </w:rPr>
              <w:t>＜90分</w:t>
            </w:r>
          </w:p>
        </w:tc>
        <w:tc>
          <w:tcPr>
            <w:tcW w:w="5442" w:type="dxa"/>
            <w:vAlign w:val="center"/>
          </w:tcPr>
          <w:p>
            <w:pPr>
              <w:snapToGrid w:val="0"/>
              <w:spacing w:before="120" w:after="120"/>
              <w:jc w:val="both"/>
              <w:rPr>
                <w:rFonts w:ascii="Times New Roman" w:hAnsi="Times New Roman" w:cs="Times New Roman"/>
                <w:szCs w:val="21"/>
                <w:highlight w:val="none"/>
              </w:rPr>
            </w:pPr>
            <w:r>
              <w:rPr>
                <w:rFonts w:hint="eastAsia" w:ascii="Times New Roman" w:hAnsi="Times New Roman" w:cs="Times New Roman"/>
                <w:szCs w:val="21"/>
                <w:highlight w:val="none"/>
              </w:rPr>
              <w:t>积极</w:t>
            </w:r>
            <w:r>
              <w:rPr>
                <w:rFonts w:ascii="Times New Roman" w:hAnsi="Times New Roman" w:cs="Times New Roman"/>
                <w:szCs w:val="21"/>
                <w:highlight w:val="none"/>
              </w:rPr>
              <w:t>参与课堂互动，</w:t>
            </w:r>
            <w:r>
              <w:rPr>
                <w:rFonts w:hint="eastAsia" w:ascii="Times New Roman" w:hAnsi="Times New Roman" w:cs="Times New Roman"/>
                <w:szCs w:val="21"/>
                <w:highlight w:val="none"/>
              </w:rPr>
              <w:t>听课态度认真，</w:t>
            </w:r>
            <w:r>
              <w:rPr>
                <w:rFonts w:ascii="Times New Roman" w:hAnsi="Times New Roman" w:cs="Times New Roman"/>
                <w:szCs w:val="21"/>
                <w:highlight w:val="none"/>
              </w:rPr>
              <w:t>讨论发言踊跃。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91" w:type="dxa"/>
            <w:vAlign w:val="center"/>
          </w:tcPr>
          <w:p>
            <w:pPr>
              <w:snapToGrid w:val="0"/>
              <w:spacing w:before="120" w:after="120"/>
              <w:jc w:val="center"/>
              <w:rPr>
                <w:rFonts w:ascii="Times New Roman" w:hAnsi="Times New Roman" w:cs="Times New Roman"/>
                <w:b/>
                <w:szCs w:val="21"/>
                <w:highlight w:val="none"/>
              </w:rPr>
            </w:pPr>
            <w:r>
              <w:rPr>
                <w:rFonts w:ascii="Times New Roman" w:hAnsi="Times New Roman" w:cs="Times New Roman"/>
                <w:b/>
                <w:szCs w:val="21"/>
                <w:highlight w:val="none"/>
              </w:rPr>
              <w:t>90分≤</w:t>
            </w:r>
            <w:r>
              <w:rPr>
                <w:rFonts w:hint="eastAsia" w:ascii="Times New Roman" w:hAnsi="Times New Roman" w:cs="Times New Roman"/>
                <w:b/>
                <w:szCs w:val="21"/>
                <w:highlight w:val="none"/>
              </w:rPr>
              <w:t>学习表现成绩</w:t>
            </w:r>
            <w:r>
              <w:rPr>
                <w:rFonts w:ascii="Times New Roman" w:hAnsi="Times New Roman" w:cs="Times New Roman"/>
                <w:b/>
                <w:szCs w:val="21"/>
                <w:highlight w:val="none"/>
              </w:rPr>
              <w:t>≤100分</w:t>
            </w:r>
          </w:p>
        </w:tc>
        <w:tc>
          <w:tcPr>
            <w:tcW w:w="5442" w:type="dxa"/>
            <w:vAlign w:val="center"/>
          </w:tcPr>
          <w:p>
            <w:pPr>
              <w:snapToGrid w:val="0"/>
              <w:spacing w:before="120" w:after="120"/>
              <w:jc w:val="both"/>
              <w:rPr>
                <w:rFonts w:ascii="Times New Roman" w:hAnsi="Times New Roman" w:cs="Times New Roman"/>
                <w:szCs w:val="21"/>
                <w:highlight w:val="none"/>
              </w:rPr>
            </w:pPr>
            <w:r>
              <w:rPr>
                <w:rFonts w:hint="eastAsia" w:ascii="Times New Roman" w:hAnsi="Times New Roman" w:cs="Times New Roman"/>
                <w:szCs w:val="21"/>
                <w:highlight w:val="none"/>
              </w:rPr>
              <w:t>积极</w:t>
            </w:r>
            <w:r>
              <w:rPr>
                <w:rFonts w:ascii="Times New Roman" w:hAnsi="Times New Roman" w:cs="Times New Roman"/>
                <w:szCs w:val="21"/>
                <w:highlight w:val="none"/>
              </w:rPr>
              <w:t>参与课堂互动，讨论发言踊跃，观点清晰，结论正确。</w:t>
            </w:r>
          </w:p>
        </w:tc>
      </w:tr>
    </w:tbl>
    <w:p>
      <w:pPr>
        <w:rPr>
          <w:b/>
          <w:bCs/>
          <w:highlight w:val="none"/>
        </w:rPr>
      </w:pPr>
    </w:p>
    <w:p>
      <w:pPr>
        <w:rPr>
          <w:b/>
          <w:bCs/>
          <w:highlight w:val="none"/>
        </w:rPr>
      </w:pPr>
    </w:p>
    <w:p>
      <w:pPr>
        <w:rPr>
          <w:b w:val="0"/>
          <w:bCs w:val="0"/>
          <w:highlight w:val="none"/>
        </w:rPr>
      </w:pPr>
      <w:r>
        <w:rPr>
          <w:rFonts w:hint="eastAsia"/>
          <w:b w:val="0"/>
          <w:bCs w:val="0"/>
          <w:highlight w:val="none"/>
          <w:lang w:eastAsia="zh-CN"/>
        </w:rPr>
        <w:t>（</w:t>
      </w:r>
      <w:r>
        <w:rPr>
          <w:rFonts w:hint="eastAsia"/>
          <w:b w:val="0"/>
          <w:bCs w:val="0"/>
          <w:highlight w:val="none"/>
          <w:lang w:val="en-US" w:eastAsia="zh-CN"/>
        </w:rPr>
        <w:t>2</w:t>
      </w:r>
      <w:r>
        <w:rPr>
          <w:rFonts w:hint="eastAsia"/>
          <w:b w:val="0"/>
          <w:bCs w:val="0"/>
          <w:highlight w:val="none"/>
          <w:lang w:eastAsia="zh-CN"/>
        </w:rPr>
        <w:t>）</w:t>
      </w:r>
      <w:r>
        <w:rPr>
          <w:rFonts w:hint="eastAsia"/>
          <w:b w:val="0"/>
          <w:bCs w:val="0"/>
          <w:highlight w:val="none"/>
        </w:rPr>
        <w:t>作业</w:t>
      </w:r>
    </w:p>
    <w:p>
      <w:pPr>
        <w:rPr>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304" w:type="dxa"/>
            <w:vAlign w:val="center"/>
          </w:tcPr>
          <w:p>
            <w:pPr>
              <w:ind w:firstLine="211" w:firstLineChars="100"/>
              <w:jc w:val="center"/>
              <w:rPr>
                <w:rFonts w:hint="default" w:ascii="Times New Roman" w:hAnsi="Times New Roman" w:cs="Times New Roman"/>
                <w:b/>
                <w:bCs/>
                <w:highlight w:val="none"/>
              </w:rPr>
            </w:pPr>
            <w:r>
              <w:rPr>
                <w:rFonts w:hint="default" w:ascii="Times New Roman" w:hAnsi="Times New Roman" w:cs="Times New Roman"/>
                <w:b/>
                <w:bCs/>
                <w:highlight w:val="none"/>
              </w:rPr>
              <w:t>得分</w:t>
            </w:r>
          </w:p>
        </w:tc>
        <w:tc>
          <w:tcPr>
            <w:tcW w:w="6218" w:type="dxa"/>
            <w:vAlign w:val="center"/>
          </w:tcPr>
          <w:p>
            <w:pPr>
              <w:jc w:val="center"/>
              <w:rPr>
                <w:rFonts w:hint="default" w:ascii="Times New Roman" w:hAnsi="Times New Roman" w:cs="Times New Roman"/>
                <w:b/>
                <w:bCs/>
                <w:highlight w:val="none"/>
              </w:rPr>
            </w:pPr>
            <w:r>
              <w:rPr>
                <w:rFonts w:hint="default" w:ascii="Times New Roman" w:hAnsi="Times New Roman" w:cs="Times New Roman"/>
                <w:b/>
                <w:bCs/>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04" w:type="dxa"/>
            <w:vAlign w:val="center"/>
          </w:tcPr>
          <w:p>
            <w:pPr>
              <w:snapToGrid w:val="0"/>
              <w:spacing w:before="120" w:after="120"/>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作业成绩＜60分</w:t>
            </w:r>
          </w:p>
          <w:p>
            <w:pPr>
              <w:snapToGrid w:val="0"/>
              <w:spacing w:before="120" w:after="120"/>
              <w:jc w:val="center"/>
              <w:rPr>
                <w:rFonts w:hint="default" w:ascii="Times New Roman" w:hAnsi="Times New Roman" w:eastAsia="宋体" w:cs="Times New Roman"/>
                <w:highlight w:val="none"/>
                <w:lang w:eastAsia="zh-CN"/>
              </w:rPr>
            </w:pPr>
            <w:r>
              <w:rPr>
                <w:rFonts w:hint="default" w:ascii="Times New Roman" w:hAnsi="Times New Roman" w:cs="Times New Roman"/>
                <w:b/>
                <w:szCs w:val="21"/>
                <w:highlight w:val="none"/>
                <w:lang w:eastAsia="zh-CN"/>
              </w:rPr>
              <w:t>（</w:t>
            </w:r>
            <w:r>
              <w:rPr>
                <w:rFonts w:hint="default" w:ascii="Times New Roman" w:hAnsi="Times New Roman" w:cs="Times New Roman"/>
                <w:b/>
                <w:szCs w:val="21"/>
                <w:highlight w:val="none"/>
              </w:rPr>
              <w:t>不合格</w:t>
            </w:r>
            <w:r>
              <w:rPr>
                <w:rFonts w:hint="default" w:ascii="Times New Roman" w:hAnsi="Times New Roman" w:cs="Times New Roman"/>
                <w:b/>
                <w:szCs w:val="21"/>
                <w:highlight w:val="none"/>
                <w:lang w:eastAsia="zh-CN"/>
              </w:rPr>
              <w:t>）</w:t>
            </w:r>
          </w:p>
        </w:tc>
        <w:tc>
          <w:tcPr>
            <w:tcW w:w="6218" w:type="dxa"/>
            <w:vAlign w:val="center"/>
          </w:tcPr>
          <w:p>
            <w:pPr>
              <w:jc w:val="left"/>
              <w:rPr>
                <w:rFonts w:hint="eastAsia" w:ascii="Times New Roman" w:hAnsi="Times New Roman" w:eastAsia="宋体" w:cs="Times New Roman"/>
                <w:szCs w:val="21"/>
                <w:highlight w:val="none"/>
                <w:lang w:eastAsia="zh-CN"/>
              </w:rPr>
            </w:pPr>
            <w:r>
              <w:rPr>
                <w:rFonts w:hint="default" w:ascii="Times New Roman" w:hAnsi="Times New Roman" w:cs="Times New Roman"/>
                <w:szCs w:val="21"/>
                <w:highlight w:val="none"/>
              </w:rPr>
              <w:t>表述混乱，内容不完整，目标不明确，不能按要求表述以下完整内容</w:t>
            </w:r>
            <w:r>
              <w:rPr>
                <w:rFonts w:hint="eastAsia" w:ascii="Times New Roman" w:hAnsi="Times New Roman" w:cs="Times New Roman"/>
                <w:szCs w:val="21"/>
                <w:highlight w:val="none"/>
                <w:lang w:eastAsia="zh-CN"/>
              </w:rPr>
              <w:t>：</w:t>
            </w:r>
            <w:r>
              <w:rPr>
                <w:rFonts w:hint="default" w:ascii="Times New Roman" w:hAnsi="Times New Roman" w:cs="Times New Roman"/>
                <w:highlight w:val="none"/>
              </w:rPr>
              <w:t>原料乳的基本概念及质量控制指标；</w:t>
            </w:r>
            <w:r>
              <w:rPr>
                <w:rFonts w:hint="default" w:ascii="Times New Roman" w:hAnsi="Times New Roman" w:cs="Times New Roman"/>
                <w:highlight w:val="none"/>
                <w:shd w:val="clear" w:color="auto" w:fill="FFFFFF"/>
              </w:rPr>
              <w:t>乳制品生产的单元操作；</w:t>
            </w:r>
            <w:r>
              <w:rPr>
                <w:rFonts w:hint="default" w:ascii="Times New Roman" w:hAnsi="Times New Roman" w:cs="Times New Roman"/>
                <w:szCs w:val="21"/>
                <w:highlight w:val="none"/>
              </w:rPr>
              <w:t>发酵剂种类及发酵乳制品加工工艺流程</w:t>
            </w:r>
            <w:r>
              <w:rPr>
                <w:rFonts w:hint="eastAsia" w:ascii="Times New Roman" w:hAnsi="Times New Roman" w:cs="Times New Roman"/>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304" w:type="dxa"/>
            <w:vAlign w:val="center"/>
          </w:tcPr>
          <w:p>
            <w:pPr>
              <w:snapToGrid w:val="0"/>
              <w:spacing w:before="120" w:after="120"/>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60分≤作业成绩＜70分</w:t>
            </w:r>
          </w:p>
          <w:p>
            <w:pPr>
              <w:snapToGrid w:val="0"/>
              <w:spacing w:before="120" w:after="120"/>
              <w:jc w:val="center"/>
              <w:rPr>
                <w:rFonts w:hint="default" w:ascii="Times New Roman" w:hAnsi="Times New Roman" w:cs="Times New Roman"/>
                <w:highlight w:val="none"/>
              </w:rPr>
            </w:pPr>
            <w:r>
              <w:rPr>
                <w:rFonts w:hint="default" w:ascii="Times New Roman" w:hAnsi="Times New Roman" w:cs="Times New Roman"/>
                <w:b/>
                <w:szCs w:val="21"/>
                <w:highlight w:val="none"/>
              </w:rPr>
              <w:t>（合格）</w:t>
            </w:r>
          </w:p>
        </w:tc>
        <w:tc>
          <w:tcPr>
            <w:tcW w:w="6218" w:type="dxa"/>
            <w:vAlign w:val="center"/>
          </w:tcPr>
          <w:p>
            <w:pPr>
              <w:jc w:val="left"/>
              <w:rPr>
                <w:rFonts w:hint="eastAsia" w:ascii="Times New Roman" w:hAnsi="Times New Roman" w:eastAsia="宋体" w:cs="Times New Roman"/>
                <w:highlight w:val="none"/>
                <w:lang w:val="en-US" w:eastAsia="zh-CN"/>
              </w:rPr>
            </w:pPr>
            <w:r>
              <w:rPr>
                <w:rFonts w:hint="default" w:ascii="Times New Roman" w:hAnsi="Times New Roman" w:cs="Times New Roman"/>
                <w:highlight w:val="none"/>
              </w:rPr>
              <w:t>按时提交课后作业，能够完整的完成以下内容：原料乳的基本概念及质量控制指标；</w:t>
            </w:r>
            <w:r>
              <w:rPr>
                <w:rFonts w:hint="default" w:ascii="Times New Roman" w:hAnsi="Times New Roman" w:cs="Times New Roman"/>
                <w:highlight w:val="none"/>
                <w:shd w:val="clear" w:color="auto" w:fill="FFFFFF"/>
              </w:rPr>
              <w:t>乳制品生产的单元操作；</w:t>
            </w:r>
            <w:r>
              <w:rPr>
                <w:rFonts w:hint="default" w:ascii="Times New Roman" w:hAnsi="Times New Roman" w:cs="Times New Roman"/>
                <w:szCs w:val="21"/>
                <w:highlight w:val="none"/>
              </w:rPr>
              <w:t>发酵剂种类及发酵乳制品加工工艺流程</w:t>
            </w:r>
            <w:r>
              <w:rPr>
                <w:rFonts w:hint="eastAsia" w:ascii="Times New Roman" w:hAnsi="Times New Roman" w:cs="Times New Roman"/>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304" w:type="dxa"/>
            <w:vAlign w:val="center"/>
          </w:tcPr>
          <w:p>
            <w:pPr>
              <w:snapToGrid w:val="0"/>
              <w:spacing w:before="120" w:after="120"/>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70分≤作业成绩＜80分</w:t>
            </w:r>
          </w:p>
          <w:p>
            <w:pPr>
              <w:snapToGrid w:val="0"/>
              <w:spacing w:before="120" w:after="120"/>
              <w:jc w:val="center"/>
              <w:rPr>
                <w:rFonts w:hint="default" w:ascii="Times New Roman" w:hAnsi="Times New Roman" w:cs="Times New Roman"/>
                <w:highlight w:val="none"/>
              </w:rPr>
            </w:pPr>
          </w:p>
        </w:tc>
        <w:tc>
          <w:tcPr>
            <w:tcW w:w="6218" w:type="dxa"/>
            <w:vAlign w:val="center"/>
          </w:tcPr>
          <w:p>
            <w:pPr>
              <w:jc w:val="left"/>
              <w:rPr>
                <w:rFonts w:hint="eastAsia" w:ascii="Times New Roman" w:hAnsi="Times New Roman" w:eastAsia="宋体" w:cs="Times New Roman"/>
                <w:highlight w:val="none"/>
                <w:lang w:eastAsia="zh-CN"/>
              </w:rPr>
            </w:pPr>
            <w:r>
              <w:rPr>
                <w:rFonts w:hint="default" w:ascii="Times New Roman" w:hAnsi="Times New Roman" w:cs="Times New Roman"/>
                <w:highlight w:val="none"/>
              </w:rPr>
              <w:t>除具备</w:t>
            </w:r>
            <w:r>
              <w:rPr>
                <w:rFonts w:hint="eastAsia" w:ascii="Times New Roman" w:hAnsi="Times New Roman" w:cs="Times New Roman"/>
                <w:highlight w:val="none"/>
                <w:lang w:eastAsia="zh-CN"/>
              </w:rPr>
              <w:t>“</w:t>
            </w:r>
            <w:r>
              <w:rPr>
                <w:rFonts w:hint="default" w:ascii="Times New Roman" w:hAnsi="Times New Roman" w:cs="Times New Roman"/>
                <w:highlight w:val="none"/>
              </w:rPr>
              <w:t>合格</w:t>
            </w:r>
            <w:r>
              <w:rPr>
                <w:rFonts w:hint="eastAsia" w:ascii="Times New Roman" w:hAnsi="Times New Roman" w:cs="Times New Roman"/>
                <w:highlight w:val="none"/>
                <w:lang w:eastAsia="zh-CN"/>
              </w:rPr>
              <w:t>”</w:t>
            </w:r>
            <w:r>
              <w:rPr>
                <w:rFonts w:hint="default" w:ascii="Times New Roman" w:hAnsi="Times New Roman" w:cs="Times New Roman"/>
                <w:highlight w:val="none"/>
              </w:rPr>
              <w:t>标准外还满足</w:t>
            </w:r>
            <w:r>
              <w:rPr>
                <w:rFonts w:hint="eastAsia" w:ascii="Times New Roman" w:hAnsi="Times New Roman" w:cs="Times New Roman"/>
                <w:highlight w:val="none"/>
                <w:lang w:val="en-US" w:eastAsia="zh-CN"/>
              </w:rPr>
              <w:t>以下条件</w:t>
            </w:r>
            <w:r>
              <w:rPr>
                <w:rFonts w:hint="default" w:ascii="Times New Roman" w:hAnsi="Times New Roman" w:cs="Times New Roman"/>
                <w:highlight w:val="none"/>
              </w:rPr>
              <w:t>：能够描述出影响原料乳质量的潜在因素</w:t>
            </w:r>
            <w:r>
              <w:rPr>
                <w:rFonts w:hint="eastAsia" w:ascii="Times New Roman" w:hAnsi="Times New Roman" w:cs="Times New Roman"/>
                <w:highlight w:val="none"/>
                <w:lang w:eastAsia="zh-CN"/>
              </w:rPr>
              <w:t>；</w:t>
            </w:r>
            <w:r>
              <w:rPr>
                <w:rFonts w:hint="default" w:ascii="Times New Roman" w:hAnsi="Times New Roman" w:cs="Times New Roman"/>
                <w:highlight w:val="none"/>
              </w:rPr>
              <w:t>能以工艺流程的形式归纳出</w:t>
            </w:r>
            <w:r>
              <w:rPr>
                <w:rFonts w:hint="default" w:ascii="Times New Roman" w:hAnsi="Times New Roman" w:cs="Times New Roman"/>
                <w:highlight w:val="none"/>
                <w:shd w:val="clear" w:color="auto" w:fill="FFFFFF"/>
              </w:rPr>
              <w:t>乳制品生产的单元操作；</w:t>
            </w:r>
            <w:r>
              <w:rPr>
                <w:rFonts w:hint="default" w:ascii="Times New Roman" w:hAnsi="Times New Roman" w:cs="Times New Roman"/>
                <w:highlight w:val="none"/>
              </w:rPr>
              <w:t>能够提出影响发酵乳质量的因素</w:t>
            </w:r>
            <w:r>
              <w:rPr>
                <w:rFonts w:hint="eastAsia" w:ascii="Times New Roman" w:hAnsi="Times New Roman" w:cs="Times New Roman"/>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304" w:type="dxa"/>
            <w:vAlign w:val="center"/>
          </w:tcPr>
          <w:p>
            <w:pPr>
              <w:snapToGrid w:val="0"/>
              <w:spacing w:before="120" w:after="120"/>
              <w:jc w:val="center"/>
              <w:rPr>
                <w:rFonts w:hint="default" w:ascii="Times New Roman" w:hAnsi="Times New Roman" w:cs="Times New Roman"/>
                <w:highlight w:val="none"/>
              </w:rPr>
            </w:pPr>
            <w:r>
              <w:rPr>
                <w:rFonts w:hint="default" w:ascii="Times New Roman" w:hAnsi="Times New Roman" w:cs="Times New Roman"/>
                <w:b/>
                <w:szCs w:val="21"/>
                <w:highlight w:val="none"/>
              </w:rPr>
              <w:t>80分≤作业成绩＜90分</w:t>
            </w:r>
          </w:p>
        </w:tc>
        <w:tc>
          <w:tcPr>
            <w:tcW w:w="6218" w:type="dxa"/>
            <w:vAlign w:val="center"/>
          </w:tcPr>
          <w:p>
            <w:pPr>
              <w:jc w:val="left"/>
              <w:rPr>
                <w:rFonts w:hint="default" w:ascii="Times New Roman" w:hAnsi="Times New Roman" w:cs="Times New Roman"/>
                <w:highlight w:val="none"/>
              </w:rPr>
            </w:pPr>
            <w:r>
              <w:rPr>
                <w:rFonts w:hint="default" w:ascii="Times New Roman" w:hAnsi="Times New Roman" w:cs="Times New Roman"/>
                <w:highlight w:val="none"/>
              </w:rPr>
              <w:t>除具备</w:t>
            </w:r>
            <w:r>
              <w:rPr>
                <w:rFonts w:hint="eastAsia" w:ascii="Times New Roman" w:hAnsi="Times New Roman" w:cs="Times New Roman"/>
                <w:highlight w:val="none"/>
                <w:lang w:eastAsia="zh-CN"/>
              </w:rPr>
              <w:t>“</w:t>
            </w:r>
            <w:r>
              <w:rPr>
                <w:rFonts w:hint="default" w:ascii="Times New Roman" w:hAnsi="Times New Roman" w:cs="Times New Roman"/>
                <w:highlight w:val="none"/>
              </w:rPr>
              <w:t>中等</w:t>
            </w:r>
            <w:r>
              <w:rPr>
                <w:rFonts w:hint="eastAsia" w:ascii="Times New Roman" w:hAnsi="Times New Roman" w:cs="Times New Roman"/>
                <w:highlight w:val="none"/>
                <w:lang w:eastAsia="zh-CN"/>
              </w:rPr>
              <w:t>”</w:t>
            </w:r>
            <w:r>
              <w:rPr>
                <w:rFonts w:hint="default" w:ascii="Times New Roman" w:hAnsi="Times New Roman" w:cs="Times New Roman"/>
                <w:highlight w:val="none"/>
              </w:rPr>
              <w:t>标准之外，还具备</w:t>
            </w:r>
            <w:r>
              <w:rPr>
                <w:rFonts w:hint="eastAsia" w:ascii="Times New Roman" w:hAnsi="Times New Roman" w:cs="Times New Roman"/>
                <w:highlight w:val="none"/>
                <w:lang w:val="en-US" w:eastAsia="zh-CN"/>
              </w:rPr>
              <w:t>以下条件</w:t>
            </w:r>
            <w:r>
              <w:rPr>
                <w:rFonts w:hint="default" w:ascii="Times New Roman" w:hAnsi="Times New Roman" w:cs="Times New Roman"/>
                <w:highlight w:val="none"/>
              </w:rPr>
              <w:t>：能够明确影响乳制品生产</w:t>
            </w:r>
            <w:r>
              <w:rPr>
                <w:rFonts w:hint="eastAsia" w:ascii="Times New Roman" w:hAnsi="Times New Roman" w:cs="Times New Roman"/>
                <w:highlight w:val="none"/>
                <w:lang w:val="en-US" w:eastAsia="zh-CN"/>
              </w:rPr>
              <w:t>的</w:t>
            </w:r>
            <w:r>
              <w:rPr>
                <w:rFonts w:hint="default" w:ascii="Times New Roman" w:hAnsi="Times New Roman" w:cs="Times New Roman"/>
                <w:highlight w:val="none"/>
              </w:rPr>
              <w:t>单元操作</w:t>
            </w:r>
            <w:r>
              <w:rPr>
                <w:rFonts w:hint="eastAsia" w:ascii="Times New Roman" w:hAnsi="Times New Roman" w:cs="Times New Roman"/>
                <w:highlight w:val="none"/>
                <w:lang w:eastAsia="zh-CN"/>
              </w:rPr>
              <w:t>；</w:t>
            </w:r>
            <w:r>
              <w:rPr>
                <w:rFonts w:hint="default" w:ascii="Times New Roman" w:hAnsi="Times New Roman" w:cs="Times New Roman"/>
                <w:highlight w:val="none"/>
              </w:rPr>
              <w:t>在提出影响发酵乳质量的因素基础上并能给出适当建议。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304" w:type="dxa"/>
            <w:vAlign w:val="center"/>
          </w:tcPr>
          <w:p>
            <w:pPr>
              <w:snapToGrid w:val="0"/>
              <w:spacing w:before="120" w:after="120"/>
              <w:jc w:val="center"/>
              <w:rPr>
                <w:rFonts w:hint="default" w:ascii="Times New Roman" w:hAnsi="Times New Roman" w:cs="Times New Roman"/>
                <w:highlight w:val="none"/>
              </w:rPr>
            </w:pPr>
            <w:r>
              <w:rPr>
                <w:rFonts w:hint="default" w:ascii="Times New Roman" w:hAnsi="Times New Roman" w:cs="Times New Roman"/>
                <w:b/>
                <w:szCs w:val="21"/>
                <w:highlight w:val="none"/>
              </w:rPr>
              <w:t>90分≤作业成绩≤100分</w:t>
            </w:r>
          </w:p>
        </w:tc>
        <w:tc>
          <w:tcPr>
            <w:tcW w:w="6218" w:type="dxa"/>
            <w:vAlign w:val="center"/>
          </w:tcPr>
          <w:p>
            <w:pPr>
              <w:jc w:val="left"/>
              <w:rPr>
                <w:rFonts w:hint="default" w:ascii="Times New Roman" w:hAnsi="Times New Roman" w:cs="Times New Roman"/>
                <w:highlight w:val="none"/>
              </w:rPr>
            </w:pPr>
            <w:r>
              <w:rPr>
                <w:rFonts w:hint="default" w:ascii="Times New Roman" w:hAnsi="Times New Roman" w:cs="Times New Roman"/>
                <w:highlight w:val="none"/>
              </w:rPr>
              <w:t>除具备</w:t>
            </w:r>
            <w:r>
              <w:rPr>
                <w:rFonts w:hint="eastAsia" w:ascii="Times New Roman" w:hAnsi="Times New Roman" w:cs="Times New Roman"/>
                <w:highlight w:val="none"/>
                <w:lang w:eastAsia="zh-CN"/>
              </w:rPr>
              <w:t>“</w:t>
            </w:r>
            <w:r>
              <w:rPr>
                <w:rFonts w:hint="default" w:ascii="Times New Roman" w:hAnsi="Times New Roman" w:cs="Times New Roman"/>
                <w:highlight w:val="none"/>
              </w:rPr>
              <w:t>良好</w:t>
            </w:r>
            <w:r>
              <w:rPr>
                <w:rFonts w:hint="eastAsia" w:ascii="Times New Roman" w:hAnsi="Times New Roman" w:cs="Times New Roman"/>
                <w:highlight w:val="none"/>
                <w:lang w:eastAsia="zh-CN"/>
              </w:rPr>
              <w:t>”</w:t>
            </w:r>
            <w:r>
              <w:rPr>
                <w:rFonts w:hint="default" w:ascii="Times New Roman" w:hAnsi="Times New Roman" w:cs="Times New Roman"/>
                <w:highlight w:val="none"/>
              </w:rPr>
              <w:t>标准之外，还能够体现创新意识，并进行合理的分析总结。</w:t>
            </w:r>
          </w:p>
        </w:tc>
      </w:tr>
    </w:tbl>
    <w:p>
      <w:pPr>
        <w:rPr>
          <w:highlight w:val="none"/>
        </w:rPr>
      </w:pPr>
    </w:p>
    <w:p>
      <w:pPr>
        <w:rPr>
          <w:rFonts w:hint="eastAsia"/>
          <w:b/>
          <w:bCs/>
          <w:highlight w:val="none"/>
        </w:rPr>
      </w:pPr>
    </w:p>
    <w:p>
      <w:pPr>
        <w:rPr>
          <w:b/>
          <w:bCs/>
          <w:highlight w:val="none"/>
        </w:rPr>
      </w:pPr>
      <w:r>
        <w:rPr>
          <w:rFonts w:hint="eastAsia"/>
          <w:b w:val="0"/>
          <w:bCs w:val="0"/>
          <w:highlight w:val="none"/>
          <w:lang w:eastAsia="zh-CN"/>
        </w:rPr>
        <w:t>（</w:t>
      </w:r>
      <w:r>
        <w:rPr>
          <w:rFonts w:hint="eastAsia"/>
          <w:b w:val="0"/>
          <w:bCs w:val="0"/>
          <w:highlight w:val="none"/>
          <w:lang w:val="en-US" w:eastAsia="zh-CN"/>
        </w:rPr>
        <w:t>3</w:t>
      </w:r>
      <w:r>
        <w:rPr>
          <w:rFonts w:hint="eastAsia"/>
          <w:b w:val="0"/>
          <w:bCs w:val="0"/>
          <w:highlight w:val="none"/>
          <w:lang w:eastAsia="zh-CN"/>
        </w:rPr>
        <w:t>）</w:t>
      </w:r>
      <w:r>
        <w:rPr>
          <w:rFonts w:hint="eastAsia"/>
          <w:b w:val="0"/>
          <w:bCs w:val="0"/>
          <w:highlight w:val="none"/>
        </w:rPr>
        <w:t>实验</w:t>
      </w:r>
      <w:r>
        <w:rPr>
          <w:rFonts w:hint="eastAsia"/>
          <w:b w:val="0"/>
          <w:bCs w:val="0"/>
          <w:highlight w:val="none"/>
          <w:lang w:val="en-US" w:eastAsia="zh-CN"/>
        </w:rPr>
        <w:t>成绩</w:t>
      </w:r>
    </w:p>
    <w:tbl>
      <w:tblPr>
        <w:tblStyle w:val="10"/>
        <w:tblpPr w:leftFromText="180" w:rightFromText="180" w:vertAnchor="text" w:horzAnchor="margin" w:tblpXSpec="left" w:tblpY="254"/>
        <w:tblOverlap w:val="never"/>
        <w:tblW w:w="50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663"/>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4" w:type="pct"/>
            <w:vAlign w:val="center"/>
          </w:tcPr>
          <w:p>
            <w:pPr>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评价指标</w:t>
            </w:r>
          </w:p>
        </w:tc>
        <w:tc>
          <w:tcPr>
            <w:tcW w:w="3261" w:type="pct"/>
            <w:vAlign w:val="center"/>
          </w:tcPr>
          <w:p>
            <w:pPr>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评价指标内涵及标准</w:t>
            </w:r>
          </w:p>
        </w:tc>
        <w:tc>
          <w:tcPr>
            <w:tcW w:w="1104" w:type="pct"/>
            <w:vAlign w:val="center"/>
          </w:tcPr>
          <w:p>
            <w:pPr>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评分等级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4" w:type="pct"/>
            <w:vMerge w:val="restart"/>
            <w:vAlign w:val="center"/>
          </w:tcPr>
          <w:p>
            <w:pPr>
              <w:jc w:val="center"/>
              <w:rPr>
                <w:rFonts w:hint="default" w:ascii="Times New Roman" w:hAnsi="Times New Roman" w:cs="Times New Roman"/>
                <w:szCs w:val="21"/>
                <w:highlight w:val="none"/>
              </w:rPr>
            </w:pPr>
            <w:r>
              <w:rPr>
                <w:rFonts w:hint="default" w:ascii="Times New Roman" w:hAnsi="Times New Roman" w:cs="Times New Roman"/>
                <w:b/>
                <w:bCs/>
                <w:szCs w:val="21"/>
                <w:highlight w:val="none"/>
              </w:rPr>
              <w:t>实验操作</w:t>
            </w:r>
            <w:r>
              <w:rPr>
                <w:rFonts w:hint="default" w:ascii="Times New Roman" w:hAnsi="Times New Roman" w:cs="Times New Roman"/>
                <w:b/>
                <w:bCs/>
                <w:szCs w:val="21"/>
                <w:highlight w:val="none"/>
              </w:rPr>
              <w:br w:type="textWrapping"/>
            </w:r>
            <w:r>
              <w:rPr>
                <w:rFonts w:hint="default" w:ascii="Times New Roman" w:hAnsi="Times New Roman" w:cs="Times New Roman"/>
                <w:szCs w:val="21"/>
                <w:highlight w:val="none"/>
              </w:rPr>
              <w:t>（50分）</w:t>
            </w:r>
          </w:p>
          <w:p>
            <w:pPr>
              <w:jc w:val="center"/>
              <w:rPr>
                <w:rFonts w:hint="default" w:ascii="Times New Roman" w:hAnsi="Times New Roman" w:cs="Times New Roman"/>
                <w:szCs w:val="21"/>
                <w:highlight w:val="none"/>
              </w:rPr>
            </w:pPr>
          </w:p>
        </w:tc>
        <w:tc>
          <w:tcPr>
            <w:tcW w:w="3261" w:type="pct"/>
            <w:vAlign w:val="center"/>
          </w:tcPr>
          <w:p>
            <w:p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能够熟练掌握原料乳质量评定、乳成分测定等实验</w:t>
            </w:r>
          </w:p>
        </w:tc>
        <w:tc>
          <w:tcPr>
            <w:tcW w:w="1104" w:type="pct"/>
            <w:vMerge w:val="restart"/>
            <w:vAlign w:val="center"/>
          </w:tcPr>
          <w:p>
            <w:pPr>
              <w:rPr>
                <w:rFonts w:hint="default" w:ascii="Times New Roman" w:hAnsi="Times New Roman" w:cs="Times New Roman"/>
                <w:b/>
                <w:szCs w:val="21"/>
                <w:highlight w:val="none"/>
              </w:rPr>
            </w:pPr>
            <w:r>
              <w:rPr>
                <w:rFonts w:hint="default" w:ascii="Times New Roman" w:hAnsi="Times New Roman" w:cs="Times New Roman"/>
                <w:b/>
                <w:szCs w:val="21"/>
                <w:highlight w:val="none"/>
              </w:rPr>
              <w:t>45分≤优秀≤50分</w:t>
            </w:r>
          </w:p>
          <w:p>
            <w:pPr>
              <w:jc w:val="center"/>
              <w:rPr>
                <w:rFonts w:hint="default" w:ascii="Times New Roman" w:hAnsi="Times New Roman" w:cs="Times New Roman"/>
                <w:szCs w:val="21"/>
                <w:highlight w:val="none"/>
              </w:rPr>
            </w:pPr>
            <w:r>
              <w:rPr>
                <w:rFonts w:hint="default" w:ascii="Times New Roman" w:hAnsi="Times New Roman" w:cs="Times New Roman"/>
                <w:b/>
                <w:szCs w:val="21"/>
                <w:highlight w:val="none"/>
              </w:rPr>
              <w:t>40分≤良好＜45分</w:t>
            </w:r>
          </w:p>
          <w:p>
            <w:pPr>
              <w:snapToGrid w:val="0"/>
              <w:spacing w:before="120" w:after="120"/>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35分≤中等＜40分</w:t>
            </w:r>
          </w:p>
          <w:p>
            <w:pPr>
              <w:snapToGrid w:val="0"/>
              <w:spacing w:before="120" w:after="120"/>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30分≤</w:t>
            </w:r>
            <w:r>
              <w:rPr>
                <w:rFonts w:hint="eastAsia" w:ascii="Times New Roman" w:hAnsi="Times New Roman" w:cs="Times New Roman"/>
                <w:b/>
                <w:szCs w:val="21"/>
                <w:highlight w:val="none"/>
                <w:lang w:val="en-US" w:eastAsia="zh-CN"/>
              </w:rPr>
              <w:t>合</w:t>
            </w:r>
            <w:r>
              <w:rPr>
                <w:rFonts w:hint="default" w:ascii="Times New Roman" w:hAnsi="Times New Roman" w:cs="Times New Roman"/>
                <w:b/>
                <w:szCs w:val="21"/>
                <w:highlight w:val="none"/>
              </w:rPr>
              <w:t>格＜35分</w:t>
            </w:r>
          </w:p>
          <w:p>
            <w:pPr>
              <w:snapToGrid w:val="0"/>
              <w:spacing w:before="120" w:after="120"/>
              <w:jc w:val="center"/>
              <w:rPr>
                <w:rFonts w:hint="default" w:ascii="Times New Roman" w:hAnsi="Times New Roman" w:cs="Times New Roman"/>
                <w:szCs w:val="21"/>
                <w:highlight w:val="none"/>
              </w:rPr>
            </w:pPr>
            <w:r>
              <w:rPr>
                <w:rFonts w:hint="default" w:ascii="Times New Roman" w:hAnsi="Times New Roman" w:cs="Times New Roman"/>
                <w:b/>
                <w:szCs w:val="21"/>
                <w:highlight w:val="none"/>
              </w:rPr>
              <w:t>不</w:t>
            </w:r>
            <w:r>
              <w:rPr>
                <w:rFonts w:hint="eastAsia" w:ascii="Times New Roman" w:hAnsi="Times New Roman" w:cs="Times New Roman"/>
                <w:b/>
                <w:szCs w:val="21"/>
                <w:highlight w:val="none"/>
                <w:lang w:val="en-US" w:eastAsia="zh-CN"/>
              </w:rPr>
              <w:t>合</w:t>
            </w:r>
            <w:r>
              <w:rPr>
                <w:rFonts w:hint="default" w:ascii="Times New Roman" w:hAnsi="Times New Roman" w:cs="Times New Roman"/>
                <w:b/>
                <w:szCs w:val="21"/>
                <w:highlight w:val="none"/>
              </w:rPr>
              <w:t>格＜30分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34" w:type="pct"/>
            <w:vMerge w:val="continue"/>
            <w:vAlign w:val="center"/>
          </w:tcPr>
          <w:p>
            <w:pPr>
              <w:rPr>
                <w:rFonts w:hint="default" w:ascii="Times New Roman" w:hAnsi="Times New Roman" w:cs="Times New Roman"/>
                <w:highlight w:val="none"/>
              </w:rPr>
            </w:pPr>
          </w:p>
        </w:tc>
        <w:tc>
          <w:tcPr>
            <w:tcW w:w="3261" w:type="pct"/>
            <w:vAlign w:val="center"/>
          </w:tcPr>
          <w:p>
            <w:p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能够熟练掌握凝固型酸奶关键技术环节</w:t>
            </w:r>
          </w:p>
        </w:tc>
        <w:tc>
          <w:tcPr>
            <w:tcW w:w="1104" w:type="pct"/>
            <w:vMerge w:val="continue"/>
            <w:vAlign w:val="center"/>
          </w:tcPr>
          <w:p>
            <w:pP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34" w:type="pct"/>
            <w:vMerge w:val="continue"/>
            <w:vAlign w:val="center"/>
          </w:tcPr>
          <w:p>
            <w:pPr>
              <w:rPr>
                <w:rFonts w:hint="default" w:ascii="Times New Roman" w:hAnsi="Times New Roman" w:cs="Times New Roman"/>
                <w:highlight w:val="none"/>
              </w:rPr>
            </w:pPr>
          </w:p>
        </w:tc>
        <w:tc>
          <w:tcPr>
            <w:tcW w:w="3261" w:type="pct"/>
            <w:vAlign w:val="center"/>
          </w:tcPr>
          <w:p>
            <w:p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能够熟练掌握切达干酪加工关键技术环节</w:t>
            </w:r>
          </w:p>
        </w:tc>
        <w:tc>
          <w:tcPr>
            <w:tcW w:w="1104" w:type="pct"/>
            <w:vMerge w:val="continue"/>
            <w:vAlign w:val="center"/>
          </w:tcPr>
          <w:p>
            <w:pP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34" w:type="pct"/>
            <w:vMerge w:val="continue"/>
            <w:vAlign w:val="center"/>
          </w:tcPr>
          <w:p>
            <w:pPr>
              <w:rPr>
                <w:rFonts w:hint="default" w:ascii="Times New Roman" w:hAnsi="Times New Roman" w:cs="Times New Roman"/>
                <w:highlight w:val="none"/>
              </w:rPr>
            </w:pPr>
          </w:p>
        </w:tc>
        <w:tc>
          <w:tcPr>
            <w:tcW w:w="3261" w:type="pct"/>
            <w:vAlign w:val="center"/>
          </w:tcPr>
          <w:p>
            <w:pPr>
              <w:numPr>
                <w:ilvl w:val="0"/>
                <w:numId w:val="0"/>
              </w:numPr>
              <w:tabs>
                <w:tab w:val="left" w:pos="0"/>
              </w:tabs>
              <w:ind w:left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能够熟练掌握稀奶油的分离机搅打稀奶油的制作</w:t>
            </w:r>
          </w:p>
        </w:tc>
        <w:tc>
          <w:tcPr>
            <w:tcW w:w="1104" w:type="pct"/>
            <w:vMerge w:val="continue"/>
            <w:vAlign w:val="center"/>
          </w:tcPr>
          <w:p>
            <w:pP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34" w:type="pct"/>
            <w:vMerge w:val="continue"/>
            <w:vAlign w:val="center"/>
          </w:tcPr>
          <w:p>
            <w:pPr>
              <w:rPr>
                <w:rFonts w:hint="default" w:ascii="Times New Roman" w:hAnsi="Times New Roman" w:cs="Times New Roman"/>
                <w:highlight w:val="none"/>
              </w:rPr>
            </w:pPr>
          </w:p>
        </w:tc>
        <w:tc>
          <w:tcPr>
            <w:tcW w:w="3261" w:type="pct"/>
            <w:vAlign w:val="center"/>
          </w:tcPr>
          <w:p>
            <w:pPr>
              <w:numPr>
                <w:ilvl w:val="0"/>
                <w:numId w:val="0"/>
              </w:numPr>
              <w:tabs>
                <w:tab w:val="left" w:pos="0"/>
              </w:tabs>
              <w:ind w:left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能够依据具体需求正确使用恰当的技术手段和生产方法</w:t>
            </w:r>
          </w:p>
        </w:tc>
        <w:tc>
          <w:tcPr>
            <w:tcW w:w="1104" w:type="pct"/>
            <w:vMerge w:val="continue"/>
            <w:vAlign w:val="center"/>
          </w:tcPr>
          <w:p>
            <w:pP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34" w:type="pct"/>
            <w:vMerge w:val="restart"/>
            <w:vAlign w:val="center"/>
          </w:tcPr>
          <w:p>
            <w:pPr>
              <w:jc w:val="center"/>
              <w:rPr>
                <w:rFonts w:hint="default" w:ascii="Times New Roman" w:hAnsi="Times New Roman" w:cs="Times New Roman"/>
                <w:szCs w:val="21"/>
                <w:highlight w:val="none"/>
              </w:rPr>
            </w:pPr>
            <w:r>
              <w:rPr>
                <w:rFonts w:hint="default" w:ascii="Times New Roman" w:hAnsi="Times New Roman" w:cs="Times New Roman"/>
                <w:b/>
                <w:szCs w:val="21"/>
                <w:highlight w:val="none"/>
              </w:rPr>
              <w:t>实验报告</w:t>
            </w:r>
            <w:r>
              <w:rPr>
                <w:rFonts w:hint="default" w:ascii="Times New Roman" w:hAnsi="Times New Roman" w:cs="Times New Roman"/>
                <w:b/>
                <w:szCs w:val="21"/>
                <w:highlight w:val="none"/>
              </w:rPr>
              <w:br w:type="textWrapping"/>
            </w:r>
            <w:r>
              <w:rPr>
                <w:rFonts w:hint="default" w:ascii="Times New Roman" w:hAnsi="Times New Roman" w:cs="Times New Roman"/>
                <w:szCs w:val="21"/>
                <w:highlight w:val="none"/>
              </w:rPr>
              <w:t>（50分）</w:t>
            </w:r>
          </w:p>
          <w:p>
            <w:pPr>
              <w:jc w:val="center"/>
              <w:rPr>
                <w:rFonts w:hint="default" w:ascii="Times New Roman" w:hAnsi="Times New Roman" w:cs="Times New Roman"/>
                <w:szCs w:val="21"/>
                <w:highlight w:val="none"/>
              </w:rPr>
            </w:pPr>
          </w:p>
        </w:tc>
        <w:tc>
          <w:tcPr>
            <w:tcW w:w="3261" w:type="pct"/>
            <w:vAlign w:val="center"/>
          </w:tcPr>
          <w:p>
            <w:pPr>
              <w:jc w:val="left"/>
              <w:rPr>
                <w:rFonts w:hint="default" w:ascii="Times New Roman" w:hAnsi="Times New Roman" w:cs="Times New Roman"/>
                <w:szCs w:val="21"/>
                <w:highlight w:val="none"/>
              </w:rPr>
            </w:pPr>
            <w:r>
              <w:rPr>
                <w:rFonts w:hint="default" w:ascii="Times New Roman" w:hAnsi="Times New Roman" w:cs="Times New Roman"/>
                <w:highlight w:val="none"/>
              </w:rPr>
              <w:t>认真做实验报告，实验报告版面整齐、清洁，文字工整、清楚</w:t>
            </w:r>
          </w:p>
        </w:tc>
        <w:tc>
          <w:tcPr>
            <w:tcW w:w="1104" w:type="pct"/>
            <w:vMerge w:val="restart"/>
            <w:vAlign w:val="center"/>
          </w:tcPr>
          <w:p>
            <w:pPr>
              <w:rPr>
                <w:rFonts w:hint="default" w:ascii="Times New Roman" w:hAnsi="Times New Roman" w:cs="Times New Roman"/>
                <w:b/>
                <w:szCs w:val="21"/>
                <w:highlight w:val="none"/>
              </w:rPr>
            </w:pPr>
            <w:r>
              <w:rPr>
                <w:rFonts w:hint="default" w:ascii="Times New Roman" w:hAnsi="Times New Roman" w:cs="Times New Roman"/>
                <w:b/>
                <w:szCs w:val="21"/>
                <w:highlight w:val="none"/>
              </w:rPr>
              <w:t>45分≤优秀≤50分</w:t>
            </w:r>
          </w:p>
          <w:p>
            <w:pPr>
              <w:jc w:val="center"/>
              <w:rPr>
                <w:rFonts w:hint="default" w:ascii="Times New Roman" w:hAnsi="Times New Roman" w:cs="Times New Roman"/>
                <w:szCs w:val="21"/>
                <w:highlight w:val="none"/>
              </w:rPr>
            </w:pPr>
            <w:r>
              <w:rPr>
                <w:rFonts w:hint="default" w:ascii="Times New Roman" w:hAnsi="Times New Roman" w:cs="Times New Roman"/>
                <w:b/>
                <w:szCs w:val="21"/>
                <w:highlight w:val="none"/>
              </w:rPr>
              <w:t>40分≤良好＜45分</w:t>
            </w:r>
          </w:p>
          <w:p>
            <w:pPr>
              <w:snapToGrid w:val="0"/>
              <w:spacing w:before="120" w:after="120"/>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35分≤中等＜40分</w:t>
            </w:r>
          </w:p>
          <w:p>
            <w:pPr>
              <w:snapToGrid w:val="0"/>
              <w:spacing w:before="120" w:after="120"/>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30分≤</w:t>
            </w:r>
            <w:r>
              <w:rPr>
                <w:rFonts w:hint="eastAsia" w:ascii="Times New Roman" w:hAnsi="Times New Roman" w:cs="Times New Roman"/>
                <w:b/>
                <w:szCs w:val="21"/>
                <w:highlight w:val="none"/>
                <w:lang w:val="en-US" w:eastAsia="zh-CN"/>
              </w:rPr>
              <w:t>合</w:t>
            </w:r>
            <w:r>
              <w:rPr>
                <w:rFonts w:hint="default" w:ascii="Times New Roman" w:hAnsi="Times New Roman" w:cs="Times New Roman"/>
                <w:b/>
                <w:szCs w:val="21"/>
                <w:highlight w:val="none"/>
              </w:rPr>
              <w:t>格＜35分</w:t>
            </w:r>
          </w:p>
          <w:p>
            <w:pPr>
              <w:jc w:val="center"/>
              <w:rPr>
                <w:rFonts w:hint="default" w:ascii="Times New Roman" w:hAnsi="Times New Roman" w:cs="Times New Roman"/>
                <w:szCs w:val="21"/>
                <w:highlight w:val="none"/>
              </w:rPr>
            </w:pPr>
            <w:r>
              <w:rPr>
                <w:rFonts w:hint="default" w:ascii="Times New Roman" w:hAnsi="Times New Roman" w:cs="Times New Roman"/>
                <w:b/>
                <w:szCs w:val="21"/>
                <w:highlight w:val="none"/>
              </w:rPr>
              <w:t>不</w:t>
            </w:r>
            <w:r>
              <w:rPr>
                <w:rFonts w:hint="eastAsia" w:ascii="Times New Roman" w:hAnsi="Times New Roman" w:cs="Times New Roman"/>
                <w:b/>
                <w:szCs w:val="21"/>
                <w:highlight w:val="none"/>
                <w:lang w:val="en-US" w:eastAsia="zh-CN"/>
              </w:rPr>
              <w:t>合</w:t>
            </w:r>
            <w:r>
              <w:rPr>
                <w:rFonts w:hint="default" w:ascii="Times New Roman" w:hAnsi="Times New Roman" w:cs="Times New Roman"/>
                <w:b/>
                <w:szCs w:val="21"/>
                <w:highlight w:val="none"/>
              </w:rPr>
              <w:t>格＜30分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34" w:type="pct"/>
            <w:vMerge w:val="continue"/>
            <w:vAlign w:val="center"/>
          </w:tcPr>
          <w:p>
            <w:pPr>
              <w:rPr>
                <w:rFonts w:hint="default" w:ascii="Times New Roman" w:hAnsi="Times New Roman" w:cs="Times New Roman"/>
                <w:highlight w:val="none"/>
              </w:rPr>
            </w:pPr>
          </w:p>
        </w:tc>
        <w:tc>
          <w:tcPr>
            <w:tcW w:w="3261" w:type="pct"/>
            <w:vAlign w:val="center"/>
          </w:tcPr>
          <w:p>
            <w:pPr>
              <w:jc w:val="left"/>
              <w:rPr>
                <w:rFonts w:hint="default" w:ascii="Times New Roman" w:hAnsi="Times New Roman" w:cs="Times New Roman"/>
                <w:szCs w:val="21"/>
                <w:highlight w:val="none"/>
              </w:rPr>
            </w:pPr>
            <w:r>
              <w:rPr>
                <w:rFonts w:hint="default" w:ascii="Times New Roman" w:hAnsi="Times New Roman" w:cs="Times New Roman"/>
                <w:highlight w:val="none"/>
              </w:rPr>
              <w:t>实验数据准确可靠，实验结果正确</w:t>
            </w:r>
          </w:p>
        </w:tc>
        <w:tc>
          <w:tcPr>
            <w:tcW w:w="1104" w:type="pct"/>
            <w:vMerge w:val="continue"/>
            <w:vAlign w:val="center"/>
          </w:tcPr>
          <w:p>
            <w:pP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4" w:type="pct"/>
            <w:vMerge w:val="continue"/>
            <w:vAlign w:val="center"/>
          </w:tcPr>
          <w:p>
            <w:pPr>
              <w:rPr>
                <w:rFonts w:hint="default" w:ascii="Times New Roman" w:hAnsi="Times New Roman" w:cs="Times New Roman"/>
                <w:highlight w:val="none"/>
              </w:rPr>
            </w:pPr>
          </w:p>
        </w:tc>
        <w:tc>
          <w:tcPr>
            <w:tcW w:w="3261" w:type="pct"/>
            <w:vAlign w:val="center"/>
          </w:tcPr>
          <w:p>
            <w:pPr>
              <w:rPr>
                <w:rFonts w:hint="default" w:ascii="Times New Roman" w:hAnsi="Times New Roman" w:cs="Times New Roman"/>
                <w:szCs w:val="21"/>
                <w:highlight w:val="none"/>
              </w:rPr>
            </w:pPr>
            <w:r>
              <w:rPr>
                <w:rFonts w:hint="default" w:ascii="Times New Roman" w:hAnsi="Times New Roman" w:cs="Times New Roman"/>
                <w:highlight w:val="none"/>
              </w:rPr>
              <w:t>对实验数据和结果进行有条理的、科学合理的分析，对实验现象能有深层的、正确的分析</w:t>
            </w:r>
          </w:p>
        </w:tc>
        <w:tc>
          <w:tcPr>
            <w:tcW w:w="1104" w:type="pct"/>
            <w:vMerge w:val="continue"/>
            <w:vAlign w:val="center"/>
          </w:tcPr>
          <w:p>
            <w:pP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34" w:type="pct"/>
            <w:noWrap/>
            <w:vAlign w:val="center"/>
          </w:tcPr>
          <w:p>
            <w:pPr>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总分</w:t>
            </w:r>
          </w:p>
          <w:p>
            <w:pPr>
              <w:jc w:val="center"/>
              <w:rPr>
                <w:rFonts w:hint="default" w:ascii="Times New Roman" w:hAnsi="Times New Roman" w:cs="Times New Roman"/>
                <w:b/>
                <w:szCs w:val="21"/>
                <w:highlight w:val="none"/>
              </w:rPr>
            </w:pPr>
            <w:r>
              <w:rPr>
                <w:rFonts w:hint="default" w:ascii="Times New Roman" w:hAnsi="Times New Roman" w:cs="Times New Roman"/>
                <w:szCs w:val="21"/>
                <w:highlight w:val="none"/>
              </w:rPr>
              <w:t>（100分）</w:t>
            </w:r>
          </w:p>
        </w:tc>
        <w:tc>
          <w:tcPr>
            <w:tcW w:w="4365" w:type="pct"/>
            <w:gridSpan w:val="2"/>
            <w:noWrap/>
            <w:vAlign w:val="center"/>
          </w:tcPr>
          <w:p>
            <w:pPr>
              <w:rPr>
                <w:rFonts w:hint="default" w:ascii="Times New Roman" w:hAnsi="Times New Roman" w:cs="Times New Roman"/>
                <w:szCs w:val="21"/>
                <w:highlight w:val="none"/>
              </w:rPr>
            </w:pPr>
            <w:r>
              <w:rPr>
                <w:rFonts w:hint="default" w:ascii="Times New Roman" w:hAnsi="Times New Roman" w:cs="Times New Roman"/>
                <w:b/>
                <w:szCs w:val="21"/>
                <w:highlight w:val="none"/>
              </w:rPr>
              <w:t>90分≤优秀≤100分；80分≤良好＜90分；70分≤中等＜80分；60分≤</w:t>
            </w:r>
            <w:r>
              <w:rPr>
                <w:rFonts w:hint="eastAsia" w:ascii="Times New Roman" w:hAnsi="Times New Roman" w:cs="Times New Roman"/>
                <w:b/>
                <w:szCs w:val="21"/>
                <w:highlight w:val="none"/>
                <w:lang w:val="en-US" w:eastAsia="zh-CN"/>
              </w:rPr>
              <w:t>合</w:t>
            </w:r>
            <w:r>
              <w:rPr>
                <w:rFonts w:hint="default" w:ascii="Times New Roman" w:hAnsi="Times New Roman" w:cs="Times New Roman"/>
                <w:b/>
                <w:szCs w:val="21"/>
                <w:highlight w:val="none"/>
              </w:rPr>
              <w:t>格＜70分；不</w:t>
            </w:r>
            <w:r>
              <w:rPr>
                <w:rFonts w:hint="eastAsia" w:ascii="Times New Roman" w:hAnsi="Times New Roman" w:cs="Times New Roman"/>
                <w:b/>
                <w:szCs w:val="21"/>
                <w:highlight w:val="none"/>
                <w:lang w:val="en-US" w:eastAsia="zh-CN"/>
              </w:rPr>
              <w:t>合</w:t>
            </w:r>
            <w:r>
              <w:rPr>
                <w:rFonts w:hint="default" w:ascii="Times New Roman" w:hAnsi="Times New Roman" w:cs="Times New Roman"/>
                <w:b/>
                <w:szCs w:val="21"/>
                <w:highlight w:val="none"/>
              </w:rPr>
              <w:t>格＜60分。</w:t>
            </w:r>
          </w:p>
        </w:tc>
      </w:tr>
    </w:tbl>
    <w:p>
      <w:pPr>
        <w:rPr>
          <w:highlight w:val="none"/>
        </w:rPr>
      </w:pPr>
    </w:p>
    <w:p>
      <w:pPr>
        <w:rPr>
          <w:b/>
          <w:bCs/>
          <w:highlight w:val="none"/>
        </w:rPr>
      </w:pP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textAlignment w:val="auto"/>
        <w:rPr>
          <w:b/>
          <w:bCs/>
          <w:highlight w:val="none"/>
        </w:rPr>
      </w:pPr>
      <w:r>
        <w:rPr>
          <w:rFonts w:hint="eastAsia"/>
          <w:b/>
          <w:bCs/>
          <w:highlight w:val="none"/>
        </w:rPr>
        <w:t>参考教材</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highlight w:val="none"/>
        </w:rPr>
      </w:pPr>
      <w:r>
        <w:rPr>
          <w:rFonts w:hint="eastAsia"/>
          <w:b/>
          <w:bCs/>
          <w:highlight w:val="none"/>
        </w:rPr>
        <w:t>（一）教材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highlight w:val="none"/>
          <w:lang w:eastAsia="zh-CN"/>
        </w:rPr>
      </w:pPr>
      <w:r>
        <w:rPr>
          <w:rFonts w:hint="eastAsia" w:ascii="Times New Roman" w:hAnsi="Times New Roman"/>
          <w:highlight w:val="none"/>
        </w:rPr>
        <w:t>张志胜</w:t>
      </w:r>
      <w:r>
        <w:rPr>
          <w:rFonts w:hint="eastAsia" w:ascii="Times New Roman" w:hAnsi="Times New Roman"/>
          <w:highlight w:val="none"/>
          <w:lang w:val="en-US" w:eastAsia="zh-CN"/>
        </w:rPr>
        <w:t xml:space="preserve">. 2014. </w:t>
      </w:r>
      <w:r>
        <w:rPr>
          <w:rFonts w:hint="eastAsia" w:ascii="Times New Roman" w:hAnsi="Times New Roman"/>
          <w:highlight w:val="none"/>
        </w:rPr>
        <w:t>乳与乳制品工艺学</w:t>
      </w:r>
      <w:r>
        <w:rPr>
          <w:rFonts w:hint="eastAsia" w:ascii="Times New Roman" w:hAnsi="Times New Roman"/>
          <w:highlight w:val="none"/>
          <w:lang w:val="en-US" w:eastAsia="zh-CN"/>
        </w:rPr>
        <w:t xml:space="preserve">. </w:t>
      </w:r>
      <w:r>
        <w:rPr>
          <w:rFonts w:hint="eastAsia" w:ascii="Times New Roman" w:hAnsi="Times New Roman"/>
          <w:highlight w:val="none"/>
        </w:rPr>
        <w:t>北京</w:t>
      </w:r>
      <w:r>
        <w:rPr>
          <w:rFonts w:hint="eastAsia" w:ascii="Times New Roman" w:hAnsi="Times New Roman"/>
          <w:highlight w:val="none"/>
          <w:lang w:val="en-US" w:eastAsia="zh-CN"/>
        </w:rPr>
        <w:t xml:space="preserve">: </w:t>
      </w:r>
      <w:r>
        <w:rPr>
          <w:rFonts w:hint="eastAsia" w:ascii="Times New Roman" w:hAnsi="Times New Roman"/>
          <w:highlight w:val="none"/>
        </w:rPr>
        <w:t>中国计量出版社</w:t>
      </w:r>
      <w:r>
        <w:rPr>
          <w:rFonts w:hint="eastAsia" w:ascii="Times New Roman" w:hAnsi="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highlight w:val="none"/>
        </w:rPr>
      </w:pPr>
      <w:r>
        <w:rPr>
          <w:rFonts w:hint="eastAsia" w:ascii="Times New Roman" w:hAnsi="Times New Roman"/>
          <w:b/>
          <w:bCs/>
          <w:highlight w:val="none"/>
        </w:rPr>
        <w:t>（二）参考书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highlight w:val="none"/>
          <w:lang w:val="en-US" w:eastAsia="zh-CN"/>
        </w:rPr>
      </w:pPr>
      <w:r>
        <w:rPr>
          <w:rFonts w:hint="eastAsia" w:ascii="Times New Roman" w:hAnsi="Times New Roman"/>
          <w:highlight w:val="none"/>
          <w:lang w:val="en-US" w:eastAsia="zh-CN"/>
        </w:rPr>
        <w:t xml:space="preserve">1. </w:t>
      </w:r>
      <w:r>
        <w:rPr>
          <w:rFonts w:hint="eastAsia" w:ascii="Times New Roman" w:hAnsi="Times New Roman"/>
          <w:highlight w:val="none"/>
        </w:rPr>
        <w:t>骆承庠</w:t>
      </w:r>
      <w:r>
        <w:rPr>
          <w:rFonts w:hint="eastAsia" w:ascii="Times New Roman" w:hAnsi="Times New Roman"/>
          <w:highlight w:val="none"/>
          <w:lang w:val="en-US" w:eastAsia="zh-CN"/>
        </w:rPr>
        <w:t xml:space="preserve">. 1999. </w:t>
      </w:r>
      <w:r>
        <w:rPr>
          <w:rFonts w:hint="eastAsia" w:ascii="Times New Roman" w:hAnsi="Times New Roman"/>
          <w:highlight w:val="none"/>
        </w:rPr>
        <w:t>乳与乳制品工艺学</w:t>
      </w:r>
      <w:r>
        <w:rPr>
          <w:rFonts w:hint="eastAsia" w:ascii="Times New Roman" w:hAnsi="Times New Roman"/>
          <w:highlight w:val="none"/>
          <w:lang w:val="en-US" w:eastAsia="zh-CN"/>
        </w:rPr>
        <w:t xml:space="preserve">. </w:t>
      </w:r>
      <w:r>
        <w:rPr>
          <w:rFonts w:hint="eastAsia" w:ascii="Times New Roman" w:hAnsi="Times New Roman"/>
          <w:highlight w:val="none"/>
        </w:rPr>
        <w:t>北京</w:t>
      </w:r>
      <w:r>
        <w:rPr>
          <w:rFonts w:hint="eastAsia" w:ascii="Times New Roman" w:hAnsi="Times New Roman"/>
          <w:highlight w:val="none"/>
          <w:lang w:val="en-US" w:eastAsia="zh-CN"/>
        </w:rPr>
        <w:t xml:space="preserve">: </w:t>
      </w:r>
      <w:r>
        <w:rPr>
          <w:rFonts w:hint="eastAsia" w:ascii="Times New Roman" w:hAnsi="Times New Roman"/>
          <w:highlight w:val="none"/>
        </w:rPr>
        <w:t>中国农业出版社</w:t>
      </w:r>
      <w:r>
        <w:rPr>
          <w:rFonts w:hint="eastAsia" w:ascii="Times New Roman" w:hAnsi="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 xml:space="preserve">2. </w:t>
      </w:r>
      <w:r>
        <w:rPr>
          <w:rFonts w:hint="eastAsia" w:ascii="Times New Roman" w:hAnsi="Times New Roman"/>
          <w:highlight w:val="none"/>
        </w:rPr>
        <w:t>张兰威</w:t>
      </w:r>
      <w:r>
        <w:rPr>
          <w:rFonts w:hint="eastAsia" w:ascii="Times New Roman" w:hAnsi="Times New Roman"/>
          <w:highlight w:val="none"/>
          <w:lang w:val="en-US" w:eastAsia="zh-CN"/>
        </w:rPr>
        <w:t xml:space="preserve">. 2005. </w:t>
      </w:r>
      <w:r>
        <w:rPr>
          <w:rFonts w:hint="eastAsia" w:ascii="Times New Roman" w:hAnsi="Times New Roman"/>
          <w:highlight w:val="none"/>
        </w:rPr>
        <w:t>乳与乳制品工艺学</w:t>
      </w:r>
      <w:r>
        <w:rPr>
          <w:rFonts w:hint="eastAsia" w:ascii="Times New Roman" w:hAnsi="Times New Roman"/>
          <w:highlight w:val="none"/>
          <w:lang w:val="en-US" w:eastAsia="zh-CN"/>
        </w:rPr>
        <w:t xml:space="preserve">. </w:t>
      </w:r>
      <w:r>
        <w:rPr>
          <w:rFonts w:hint="eastAsia" w:ascii="Times New Roman" w:hAnsi="Times New Roman"/>
          <w:highlight w:val="none"/>
        </w:rPr>
        <w:t>北京</w:t>
      </w:r>
      <w:r>
        <w:rPr>
          <w:rFonts w:hint="eastAsia" w:ascii="Times New Roman" w:hAnsi="Times New Roman"/>
          <w:highlight w:val="none"/>
          <w:lang w:val="en-US" w:eastAsia="zh-CN"/>
        </w:rPr>
        <w:t xml:space="preserve">: </w:t>
      </w:r>
      <w:r>
        <w:rPr>
          <w:rFonts w:hint="eastAsia" w:ascii="Times New Roman" w:hAnsi="Times New Roman"/>
          <w:highlight w:val="none"/>
        </w:rPr>
        <w:t>中国农业出版社</w:t>
      </w:r>
      <w:r>
        <w:rPr>
          <w:rFonts w:hint="eastAsia" w:ascii="Times New Roman" w:hAnsi="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highlight w:val="none"/>
          <w:lang w:val="en-US" w:eastAsia="zh-CN"/>
        </w:rPr>
      </w:pPr>
      <w:r>
        <w:rPr>
          <w:rFonts w:ascii="Times New Roman" w:hAnsi="Times New Roman"/>
          <w:highlight w:val="none"/>
        </w:rPr>
        <w:t>3</w:t>
      </w:r>
      <w:r>
        <w:rPr>
          <w:rFonts w:hint="eastAsia" w:ascii="Times New Roman" w:hAnsi="Times New Roman"/>
          <w:highlight w:val="none"/>
        </w:rPr>
        <w:t>．李晓东</w:t>
      </w:r>
      <w:r>
        <w:rPr>
          <w:rFonts w:hint="eastAsia" w:ascii="Times New Roman" w:hAnsi="Times New Roman"/>
          <w:highlight w:val="none"/>
          <w:lang w:val="en-US" w:eastAsia="zh-CN"/>
        </w:rPr>
        <w:t xml:space="preserve">. 2011. </w:t>
      </w:r>
      <w:r>
        <w:rPr>
          <w:rFonts w:hint="eastAsia" w:ascii="Times New Roman" w:hAnsi="Times New Roman"/>
          <w:highlight w:val="none"/>
        </w:rPr>
        <w:t>乳品工艺学</w:t>
      </w:r>
      <w:r>
        <w:rPr>
          <w:rFonts w:hint="eastAsia" w:ascii="Times New Roman" w:hAnsi="Times New Roman"/>
          <w:highlight w:val="none"/>
          <w:lang w:val="en-US" w:eastAsia="zh-CN"/>
        </w:rPr>
        <w:t xml:space="preserve">. </w:t>
      </w:r>
      <w:r>
        <w:rPr>
          <w:rFonts w:hint="eastAsia" w:ascii="Times New Roman" w:hAnsi="Times New Roman"/>
          <w:highlight w:val="none"/>
        </w:rPr>
        <w:t>北京</w:t>
      </w:r>
      <w:r>
        <w:rPr>
          <w:rFonts w:hint="eastAsia" w:ascii="Times New Roman" w:hAnsi="Times New Roman"/>
          <w:highlight w:val="none"/>
          <w:lang w:val="en-US" w:eastAsia="zh-CN"/>
        </w:rPr>
        <w:t xml:space="preserve">: </w:t>
      </w:r>
      <w:r>
        <w:rPr>
          <w:rFonts w:hint="eastAsia" w:ascii="Times New Roman" w:hAnsi="Times New Roman"/>
          <w:highlight w:val="none"/>
        </w:rPr>
        <w:t>科学出版社</w:t>
      </w:r>
      <w:r>
        <w:rPr>
          <w:rFonts w:hint="eastAsia" w:ascii="Times New Roman" w:hAnsi="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 xml:space="preserve">4. </w:t>
      </w:r>
      <w:r>
        <w:rPr>
          <w:rFonts w:hint="eastAsia" w:ascii="Times New Roman" w:hAnsi="Times New Roman"/>
          <w:highlight w:val="none"/>
        </w:rPr>
        <w:t>顾瑞霞</w:t>
      </w:r>
      <w:r>
        <w:rPr>
          <w:rFonts w:hint="eastAsia" w:ascii="Times New Roman" w:hAnsi="Times New Roman"/>
          <w:highlight w:val="none"/>
          <w:lang w:val="en-US" w:eastAsia="zh-CN"/>
        </w:rPr>
        <w:t xml:space="preserve">. 2006. </w:t>
      </w:r>
      <w:r>
        <w:rPr>
          <w:rFonts w:hint="eastAsia" w:ascii="Times New Roman" w:hAnsi="Times New Roman"/>
          <w:highlight w:val="none"/>
        </w:rPr>
        <w:t>乳与乳制品工艺学</w:t>
      </w:r>
      <w:r>
        <w:rPr>
          <w:rFonts w:hint="eastAsia" w:ascii="Times New Roman" w:hAnsi="Times New Roman"/>
          <w:highlight w:val="none"/>
          <w:lang w:val="en-US" w:eastAsia="zh-CN"/>
        </w:rPr>
        <w:t xml:space="preserve">. </w:t>
      </w:r>
      <w:r>
        <w:rPr>
          <w:rFonts w:hint="eastAsia" w:ascii="Times New Roman" w:hAnsi="Times New Roman"/>
          <w:highlight w:val="none"/>
        </w:rPr>
        <w:t>北京</w:t>
      </w:r>
      <w:r>
        <w:rPr>
          <w:rFonts w:hint="eastAsia" w:ascii="Times New Roman" w:hAnsi="Times New Roman"/>
          <w:highlight w:val="none"/>
          <w:lang w:val="en-US" w:eastAsia="zh-CN"/>
        </w:rPr>
        <w:t xml:space="preserve">: </w:t>
      </w:r>
      <w:r>
        <w:rPr>
          <w:rFonts w:hint="eastAsia" w:ascii="Times New Roman" w:hAnsi="Times New Roman"/>
          <w:highlight w:val="none"/>
        </w:rPr>
        <w:t>中国计量出版社</w:t>
      </w:r>
      <w:r>
        <w:rPr>
          <w:rFonts w:hint="eastAsia" w:ascii="Times New Roman" w:hAnsi="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highlight w:val="none"/>
          <w:lang w:val="en-US" w:eastAsia="zh-CN"/>
        </w:rPr>
      </w:pPr>
      <w:r>
        <w:rPr>
          <w:rFonts w:ascii="Times New Roman" w:hAnsi="Times New Roman"/>
          <w:highlight w:val="none"/>
        </w:rPr>
        <w:t>5</w:t>
      </w:r>
      <w:r>
        <w:rPr>
          <w:rFonts w:hint="eastAsia" w:ascii="Times New Roman" w:hAnsi="Times New Roman"/>
          <w:highlight w:val="none"/>
        </w:rPr>
        <w:t>．郭成宇</w:t>
      </w:r>
      <w:r>
        <w:rPr>
          <w:rFonts w:hint="eastAsia" w:ascii="Times New Roman" w:hAnsi="Times New Roman"/>
          <w:highlight w:val="none"/>
          <w:lang w:val="en-US" w:eastAsia="zh-CN"/>
        </w:rPr>
        <w:t xml:space="preserve">. 2016. </w:t>
      </w:r>
      <w:r>
        <w:rPr>
          <w:rFonts w:hint="eastAsia" w:ascii="Times New Roman" w:hAnsi="Times New Roman"/>
          <w:highlight w:val="none"/>
        </w:rPr>
        <w:t>乳与乳制品工程技术</w:t>
      </w:r>
      <w:r>
        <w:rPr>
          <w:rFonts w:hint="eastAsia" w:ascii="Times New Roman" w:hAnsi="Times New Roman"/>
          <w:highlight w:val="none"/>
          <w:lang w:val="en-US" w:eastAsia="zh-CN"/>
        </w:rPr>
        <w:t xml:space="preserve">. </w:t>
      </w:r>
      <w:r>
        <w:rPr>
          <w:rFonts w:hint="eastAsia" w:ascii="Times New Roman" w:hAnsi="Times New Roman"/>
          <w:highlight w:val="none"/>
        </w:rPr>
        <w:t>北京</w:t>
      </w:r>
      <w:r>
        <w:rPr>
          <w:rFonts w:hint="eastAsia" w:ascii="Times New Roman" w:hAnsi="Times New Roman"/>
          <w:highlight w:val="none"/>
          <w:lang w:val="en-US" w:eastAsia="zh-CN"/>
        </w:rPr>
        <w:t xml:space="preserve">: </w:t>
      </w:r>
      <w:r>
        <w:rPr>
          <w:rFonts w:hint="eastAsia" w:ascii="Times New Roman" w:hAnsi="Times New Roman"/>
          <w:highlight w:val="none"/>
        </w:rPr>
        <w:t>中国轻工业出版社</w:t>
      </w:r>
      <w:r>
        <w:rPr>
          <w:rFonts w:hint="eastAsia" w:ascii="Times New Roman" w:hAnsi="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highlight w:val="none"/>
          <w:lang w:val="en-US" w:eastAsia="zh-CN"/>
        </w:rPr>
      </w:pPr>
      <w:r>
        <w:rPr>
          <w:rFonts w:ascii="Times New Roman" w:hAnsi="Times New Roman"/>
          <w:highlight w:val="none"/>
        </w:rPr>
        <w:t>6</w:t>
      </w:r>
      <w:r>
        <w:rPr>
          <w:rFonts w:hint="eastAsia" w:ascii="Times New Roman" w:hAnsi="Times New Roman"/>
          <w:highlight w:val="none"/>
        </w:rPr>
        <w:t>．张和平</w:t>
      </w:r>
      <w:r>
        <w:rPr>
          <w:rFonts w:hint="eastAsia" w:ascii="Times New Roman" w:hAnsi="Times New Roman"/>
          <w:highlight w:val="none"/>
          <w:lang w:val="en-US" w:eastAsia="zh-CN"/>
        </w:rPr>
        <w:t xml:space="preserve">, </w:t>
      </w:r>
      <w:r>
        <w:rPr>
          <w:rFonts w:hint="eastAsia" w:ascii="Times New Roman" w:hAnsi="Times New Roman"/>
          <w:highlight w:val="none"/>
        </w:rPr>
        <w:t>张佳程</w:t>
      </w:r>
      <w:r>
        <w:rPr>
          <w:rFonts w:hint="eastAsia" w:ascii="Times New Roman" w:hAnsi="Times New Roman"/>
          <w:highlight w:val="none"/>
          <w:lang w:val="en-US" w:eastAsia="zh-CN"/>
        </w:rPr>
        <w:t xml:space="preserve">. 2007. </w:t>
      </w:r>
      <w:r>
        <w:rPr>
          <w:rFonts w:hint="eastAsia" w:ascii="Times New Roman" w:hAnsi="Times New Roman"/>
          <w:highlight w:val="none"/>
        </w:rPr>
        <w:t>乳品工艺学</w:t>
      </w:r>
      <w:r>
        <w:rPr>
          <w:rFonts w:hint="eastAsia" w:ascii="Times New Roman" w:hAnsi="Times New Roman"/>
          <w:highlight w:val="none"/>
          <w:lang w:val="en-US" w:eastAsia="zh-CN"/>
        </w:rPr>
        <w:t xml:space="preserve">. </w:t>
      </w:r>
      <w:r>
        <w:rPr>
          <w:rFonts w:hint="eastAsia" w:ascii="Times New Roman" w:hAnsi="Times New Roman"/>
          <w:highlight w:val="none"/>
        </w:rPr>
        <w:t>北京</w:t>
      </w:r>
      <w:r>
        <w:rPr>
          <w:rFonts w:hint="eastAsia" w:ascii="Times New Roman" w:hAnsi="Times New Roman"/>
          <w:highlight w:val="none"/>
          <w:lang w:val="en-US" w:eastAsia="zh-CN"/>
        </w:rPr>
        <w:t xml:space="preserve">: </w:t>
      </w:r>
      <w:r>
        <w:rPr>
          <w:rFonts w:hint="eastAsia" w:ascii="Times New Roman" w:hAnsi="Times New Roman"/>
          <w:highlight w:val="none"/>
        </w:rPr>
        <w:t>中国轻工业出版社</w:t>
      </w:r>
      <w:r>
        <w:rPr>
          <w:rFonts w:hint="eastAsia" w:ascii="Times New Roman" w:hAnsi="Times New Roman"/>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highlight w:val="none"/>
        </w:rPr>
      </w:pPr>
      <w:r>
        <w:rPr>
          <w:rFonts w:hint="eastAsia" w:ascii="Times New Roman" w:hAnsi="Times New Roman"/>
          <w:b/>
          <w:bCs/>
          <w:highlight w:val="none"/>
        </w:rPr>
        <w:t>（三）网络资源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．中国高等学校教学资源网</w:t>
      </w:r>
      <w:r>
        <w:rPr>
          <w:rFonts w:ascii="Times New Roman" w:hAnsi="Times New Roman"/>
          <w:highlight w:val="none"/>
        </w:rPr>
        <w:fldChar w:fldCharType="begin"/>
      </w:r>
      <w:r>
        <w:rPr>
          <w:highlight w:val="none"/>
        </w:rPr>
        <w:instrText xml:space="preserve">HYPERLINK "http://www.cctr.net.cn/resource"</w:instrText>
      </w:r>
      <w:r>
        <w:rPr>
          <w:rFonts w:ascii="Times New Roman" w:hAnsi="Times New Roman"/>
          <w:highlight w:val="none"/>
        </w:rPr>
        <w:fldChar w:fldCharType="separate"/>
      </w:r>
      <w:r>
        <w:rPr>
          <w:rFonts w:ascii="Times New Roman" w:hAnsi="Times New Roman"/>
          <w:highlight w:val="none"/>
        </w:rPr>
        <w:t>http://www.cctr.net.cn/resource</w:t>
      </w:r>
      <w:r>
        <w:rPr>
          <w:rFonts w:ascii="Times New Roman" w:hAnsi="Times New Roman"/>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．黑龙江八一农垦学院</w:t>
      </w:r>
      <w:r>
        <w:rPr>
          <w:rFonts w:ascii="Times New Roman" w:hAnsi="Times New Roman"/>
          <w:highlight w:val="none"/>
        </w:rPr>
        <w:fldChar w:fldCharType="begin"/>
      </w:r>
      <w:r>
        <w:rPr>
          <w:highlight w:val="none"/>
        </w:rPr>
        <w:instrText xml:space="preserve">HYPERLINK "http://jpkc.nkzy.com/2010rzp/home.asp"</w:instrText>
      </w:r>
      <w:r>
        <w:rPr>
          <w:rFonts w:ascii="Times New Roman" w:hAnsi="Times New Roman"/>
          <w:highlight w:val="none"/>
        </w:rPr>
        <w:fldChar w:fldCharType="separate"/>
      </w:r>
      <w:r>
        <w:rPr>
          <w:rFonts w:ascii="Times New Roman" w:hAnsi="Times New Roman"/>
          <w:highlight w:val="none"/>
        </w:rPr>
        <w:t>http://jpkc.nkzy.com/2010rzp/home.asp</w:t>
      </w:r>
      <w:r>
        <w:rPr>
          <w:rFonts w:ascii="Times New Roman" w:hAnsi="Times New Roman"/>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w:t>
      </w:r>
      <w:r>
        <w:rPr>
          <w:rFonts w:ascii="Times New Roman" w:hAnsi="Times New Roman"/>
          <w:highlight w:val="none"/>
        </w:rPr>
        <w:t>精品课程资</w:t>
      </w:r>
      <w:r>
        <w:rPr>
          <w:rFonts w:hint="eastAsia" w:ascii="Times New Roman" w:hAnsi="Times New Roman"/>
          <w:highlight w:val="none"/>
        </w:rPr>
        <w:t>源网</w:t>
      </w:r>
      <w:r>
        <w:rPr>
          <w:rFonts w:ascii="Times New Roman" w:hAnsi="Times New Roman"/>
          <w:highlight w:val="none"/>
        </w:rPr>
        <w:fldChar w:fldCharType="begin"/>
      </w:r>
      <w:r>
        <w:rPr>
          <w:highlight w:val="none"/>
        </w:rPr>
        <w:instrText xml:space="preserve">HYPERLINK "http://course.jingpinke.com/search?keyword=%E4%B9%B3%E5%88%B6%E5%93%81"</w:instrText>
      </w:r>
      <w:r>
        <w:rPr>
          <w:rFonts w:ascii="Times New Roman" w:hAnsi="Times New Roman"/>
          <w:highlight w:val="none"/>
        </w:rPr>
        <w:fldChar w:fldCharType="separate"/>
      </w:r>
      <w:r>
        <w:rPr>
          <w:rFonts w:ascii="Times New Roman" w:hAnsi="Times New Roman"/>
          <w:highlight w:val="none"/>
        </w:rPr>
        <w:t>http://course.jingpinke.com/search</w:t>
      </w:r>
      <w:r>
        <w:rPr>
          <w:rFonts w:ascii="Times New Roman" w:hAnsi="Times New Roman"/>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．东北农业大学精品课程</w:t>
      </w:r>
      <w:r>
        <w:rPr>
          <w:rFonts w:ascii="Times New Roman" w:hAnsi="Times New Roman"/>
          <w:highlight w:val="none"/>
        </w:rPr>
        <w:t>http://spxysyzx.neau.edu.cn/jpkczs.aspx</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b/>
          <w:bCs/>
          <w:highlight w:val="none"/>
        </w:rPr>
      </w:pPr>
      <w:r>
        <w:rPr>
          <w:rFonts w:ascii="Times New Roman" w:hAnsi="Times New Roman"/>
          <w:highlight w:val="none"/>
        </w:rPr>
        <w:t>5</w:t>
      </w:r>
      <w:r>
        <w:rPr>
          <w:rFonts w:hint="eastAsia" w:ascii="Times New Roman" w:hAnsi="Times New Roman"/>
          <w:highlight w:val="none"/>
        </w:rPr>
        <w:t>．超星视频</w:t>
      </w:r>
      <w:r>
        <w:rPr>
          <w:rFonts w:ascii="Times New Roman" w:hAnsi="Times New Roman"/>
          <w:highlight w:val="none"/>
        </w:rPr>
        <w:fldChar w:fldCharType="begin"/>
      </w:r>
      <w:r>
        <w:rPr>
          <w:highlight w:val="none"/>
        </w:rPr>
        <w:instrText xml:space="preserve">HYPERLINK "http://video.chaoxing.com/s?order=0&amp;sw=%E4%B9%B3%E5%93%81&amp;type=all（超星视频）"</w:instrText>
      </w:r>
      <w:r>
        <w:rPr>
          <w:rFonts w:ascii="Times New Roman" w:hAnsi="Times New Roman"/>
          <w:highlight w:val="none"/>
        </w:rPr>
        <w:fldChar w:fldCharType="separate"/>
      </w:r>
      <w:r>
        <w:rPr>
          <w:rFonts w:ascii="Times New Roman" w:hAnsi="Times New Roman"/>
          <w:highlight w:val="none"/>
        </w:rPr>
        <w:t>http://video.chaoxing.com/s</w:t>
      </w:r>
      <w:r>
        <w:rPr>
          <w:rFonts w:ascii="Times New Roman" w:hAnsi="Times New Roman"/>
          <w:highlight w:val="none"/>
        </w:rPr>
        <w:fldChar w:fldCharType="end"/>
      </w:r>
    </w:p>
    <w:p>
      <w:pPr>
        <w:rPr>
          <w:b/>
          <w:bCs/>
          <w:highlight w:val="none"/>
        </w:rPr>
      </w:pPr>
    </w:p>
    <w:p>
      <w:pPr>
        <w:rPr>
          <w:highlight w:val="none"/>
        </w:rPr>
      </w:pP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627F6"/>
    <w:multiLevelType w:val="singleLevel"/>
    <w:tmpl w:val="8E5627F6"/>
    <w:lvl w:ilvl="0" w:tentative="0">
      <w:start w:val="1"/>
      <w:numFmt w:val="decimal"/>
      <w:suff w:val="space"/>
      <w:lvlText w:val="%1."/>
      <w:lvlJc w:val="left"/>
    </w:lvl>
  </w:abstractNum>
  <w:abstractNum w:abstractNumId="1">
    <w:nsid w:val="A35B80AB"/>
    <w:multiLevelType w:val="singleLevel"/>
    <w:tmpl w:val="A35B80AB"/>
    <w:lvl w:ilvl="0" w:tentative="0">
      <w:start w:val="1"/>
      <w:numFmt w:val="decimal"/>
      <w:suff w:val="space"/>
      <w:lvlText w:val="%1."/>
      <w:lvlJc w:val="left"/>
    </w:lvl>
  </w:abstractNum>
  <w:abstractNum w:abstractNumId="2">
    <w:nsid w:val="B0671BAD"/>
    <w:multiLevelType w:val="singleLevel"/>
    <w:tmpl w:val="B0671BAD"/>
    <w:lvl w:ilvl="0" w:tentative="0">
      <w:start w:val="1"/>
      <w:numFmt w:val="chineseCounting"/>
      <w:suff w:val="nothing"/>
      <w:lvlText w:val="%1、"/>
      <w:lvlJc w:val="left"/>
      <w:rPr>
        <w:rFonts w:hint="eastAsia"/>
      </w:rPr>
    </w:lvl>
  </w:abstractNum>
  <w:abstractNum w:abstractNumId="3">
    <w:nsid w:val="B29F20A9"/>
    <w:multiLevelType w:val="singleLevel"/>
    <w:tmpl w:val="B29F20A9"/>
    <w:lvl w:ilvl="0" w:tentative="0">
      <w:start w:val="3"/>
      <w:numFmt w:val="chineseCounting"/>
      <w:suff w:val="nothing"/>
      <w:lvlText w:val="%1、"/>
      <w:lvlJc w:val="left"/>
      <w:pPr>
        <w:tabs>
          <w:tab w:val="left" w:pos="0"/>
        </w:tabs>
        <w:ind w:left="0" w:firstLine="0"/>
      </w:pPr>
      <w:rPr>
        <w:rFonts w:hint="eastAsia"/>
      </w:rPr>
    </w:lvl>
  </w:abstractNum>
  <w:abstractNum w:abstractNumId="4">
    <w:nsid w:val="C1FBA19C"/>
    <w:multiLevelType w:val="singleLevel"/>
    <w:tmpl w:val="C1FBA19C"/>
    <w:lvl w:ilvl="0" w:tentative="0">
      <w:start w:val="1"/>
      <w:numFmt w:val="decimal"/>
      <w:suff w:val="space"/>
      <w:lvlText w:val="%1."/>
      <w:lvlJc w:val="left"/>
    </w:lvl>
  </w:abstractNum>
  <w:abstractNum w:abstractNumId="5">
    <w:nsid w:val="D67D07B7"/>
    <w:multiLevelType w:val="singleLevel"/>
    <w:tmpl w:val="D67D07B7"/>
    <w:lvl w:ilvl="0" w:tentative="0">
      <w:start w:val="5"/>
      <w:numFmt w:val="chineseCounting"/>
      <w:suff w:val="nothing"/>
      <w:lvlText w:val="%1、"/>
      <w:lvlJc w:val="left"/>
      <w:pPr>
        <w:tabs>
          <w:tab w:val="left" w:pos="0"/>
        </w:tabs>
        <w:ind w:left="0" w:firstLine="0"/>
      </w:pPr>
      <w:rPr>
        <w:rFonts w:hint="eastAsia"/>
      </w:rPr>
    </w:lvl>
  </w:abstractNum>
  <w:abstractNum w:abstractNumId="6">
    <w:nsid w:val="5962E737"/>
    <w:multiLevelType w:val="singleLevel"/>
    <w:tmpl w:val="5962E737"/>
    <w:lvl w:ilvl="0" w:tentative="0">
      <w:start w:val="1"/>
      <w:numFmt w:val="decimal"/>
      <w:suff w:val="nothing"/>
      <w:lvlText w:val="%1."/>
      <w:lvlJc w:val="left"/>
      <w:pPr>
        <w:tabs>
          <w:tab w:val="left" w:pos="0"/>
        </w:tabs>
        <w:ind w:left="0" w:firstLine="0"/>
      </w:pPr>
      <w:rPr>
        <w:rFonts w:cs="Times New Roman"/>
      </w:rPr>
    </w:lvl>
  </w:abstractNum>
  <w:abstractNum w:abstractNumId="7">
    <w:nsid w:val="5962EF32"/>
    <w:multiLevelType w:val="singleLevel"/>
    <w:tmpl w:val="5962EF32"/>
    <w:lvl w:ilvl="0" w:tentative="0">
      <w:start w:val="3"/>
      <w:numFmt w:val="decimal"/>
      <w:suff w:val="nothing"/>
      <w:lvlText w:val="%1."/>
      <w:lvlJc w:val="left"/>
      <w:pPr>
        <w:tabs>
          <w:tab w:val="left" w:pos="0"/>
        </w:tabs>
        <w:ind w:left="0" w:firstLine="0"/>
      </w:pPr>
      <w:rPr>
        <w:rFonts w:cs="Times New Roman"/>
      </w:rPr>
    </w:lvl>
  </w:abstractNum>
  <w:abstractNum w:abstractNumId="8">
    <w:nsid w:val="5962F234"/>
    <w:multiLevelType w:val="singleLevel"/>
    <w:tmpl w:val="5962F234"/>
    <w:lvl w:ilvl="0" w:tentative="0">
      <w:start w:val="1"/>
      <w:numFmt w:val="decimal"/>
      <w:suff w:val="nothing"/>
      <w:lvlText w:val="%1."/>
      <w:lvlJc w:val="left"/>
      <w:pPr>
        <w:tabs>
          <w:tab w:val="left" w:pos="0"/>
        </w:tabs>
        <w:ind w:left="0" w:firstLine="0"/>
      </w:pPr>
      <w:rPr>
        <w:rFonts w:cs="Times New Roman"/>
      </w:rPr>
    </w:lvl>
  </w:abstractNum>
  <w:abstractNum w:abstractNumId="9">
    <w:nsid w:val="5963507E"/>
    <w:multiLevelType w:val="singleLevel"/>
    <w:tmpl w:val="5963507E"/>
    <w:lvl w:ilvl="0" w:tentative="0">
      <w:start w:val="1"/>
      <w:numFmt w:val="decimal"/>
      <w:suff w:val="nothing"/>
      <w:lvlText w:val="%1."/>
      <w:lvlJc w:val="left"/>
      <w:pPr>
        <w:tabs>
          <w:tab w:val="left" w:pos="0"/>
        </w:tabs>
        <w:ind w:left="0" w:firstLine="0"/>
      </w:pPr>
      <w:rPr>
        <w:rFonts w:cs="Times New Roman"/>
      </w:rPr>
    </w:lvl>
  </w:abstractNum>
  <w:abstractNum w:abstractNumId="10">
    <w:nsid w:val="59635612"/>
    <w:multiLevelType w:val="singleLevel"/>
    <w:tmpl w:val="59635612"/>
    <w:lvl w:ilvl="0" w:tentative="0">
      <w:start w:val="1"/>
      <w:numFmt w:val="decimal"/>
      <w:suff w:val="nothing"/>
      <w:lvlText w:val="%1."/>
      <w:lvlJc w:val="left"/>
      <w:pPr>
        <w:tabs>
          <w:tab w:val="left" w:pos="0"/>
        </w:tabs>
        <w:ind w:left="0" w:firstLine="0"/>
      </w:pPr>
      <w:rPr>
        <w:rFonts w:cs="Times New Roman"/>
      </w:rPr>
    </w:lvl>
  </w:abstractNum>
  <w:abstractNum w:abstractNumId="11">
    <w:nsid w:val="59635642"/>
    <w:multiLevelType w:val="singleLevel"/>
    <w:tmpl w:val="59635642"/>
    <w:lvl w:ilvl="0" w:tentative="0">
      <w:start w:val="3"/>
      <w:numFmt w:val="decimal"/>
      <w:suff w:val="nothing"/>
      <w:lvlText w:val="%1."/>
      <w:lvlJc w:val="left"/>
      <w:pPr>
        <w:tabs>
          <w:tab w:val="left" w:pos="0"/>
        </w:tabs>
        <w:ind w:left="0" w:firstLine="0"/>
      </w:pPr>
      <w:rPr>
        <w:rFonts w:cs="Times New Roman"/>
      </w:rPr>
    </w:lvl>
  </w:abstractNum>
  <w:abstractNum w:abstractNumId="12">
    <w:nsid w:val="5963580B"/>
    <w:multiLevelType w:val="singleLevel"/>
    <w:tmpl w:val="5963580B"/>
    <w:lvl w:ilvl="0" w:tentative="0">
      <w:start w:val="1"/>
      <w:numFmt w:val="decimal"/>
      <w:suff w:val="nothing"/>
      <w:lvlText w:val="%1."/>
      <w:lvlJc w:val="left"/>
      <w:pPr>
        <w:tabs>
          <w:tab w:val="left" w:pos="0"/>
        </w:tabs>
        <w:ind w:left="0" w:firstLine="0"/>
      </w:pPr>
      <w:rPr>
        <w:rFonts w:cs="Times New Roman"/>
      </w:rPr>
    </w:lvl>
  </w:abstractNum>
  <w:abstractNum w:abstractNumId="13">
    <w:nsid w:val="59635A1A"/>
    <w:multiLevelType w:val="singleLevel"/>
    <w:tmpl w:val="59635A1A"/>
    <w:lvl w:ilvl="0" w:tentative="0">
      <w:start w:val="1"/>
      <w:numFmt w:val="decimal"/>
      <w:suff w:val="nothing"/>
      <w:lvlText w:val="%1."/>
      <w:lvlJc w:val="left"/>
      <w:pPr>
        <w:tabs>
          <w:tab w:val="left" w:pos="0"/>
        </w:tabs>
        <w:ind w:left="0" w:firstLine="0"/>
      </w:pPr>
      <w:rPr>
        <w:rFonts w:cs="Times New Roman"/>
      </w:rPr>
    </w:lvl>
  </w:abstractNum>
  <w:abstractNum w:abstractNumId="14">
    <w:nsid w:val="59635D2C"/>
    <w:multiLevelType w:val="singleLevel"/>
    <w:tmpl w:val="59635D2C"/>
    <w:lvl w:ilvl="0" w:tentative="0">
      <w:start w:val="1"/>
      <w:numFmt w:val="decimal"/>
      <w:suff w:val="nothing"/>
      <w:lvlText w:val="%1."/>
      <w:lvlJc w:val="left"/>
      <w:pPr>
        <w:tabs>
          <w:tab w:val="left" w:pos="0"/>
        </w:tabs>
        <w:ind w:left="0" w:firstLine="0"/>
      </w:pPr>
      <w:rPr>
        <w:rFonts w:cs="Times New Roman"/>
      </w:rPr>
    </w:lvl>
  </w:abstractNum>
  <w:abstractNum w:abstractNumId="15">
    <w:nsid w:val="59635E76"/>
    <w:multiLevelType w:val="singleLevel"/>
    <w:tmpl w:val="59635E76"/>
    <w:lvl w:ilvl="0" w:tentative="0">
      <w:start w:val="1"/>
      <w:numFmt w:val="decimal"/>
      <w:suff w:val="nothing"/>
      <w:lvlText w:val="%1."/>
      <w:lvlJc w:val="left"/>
      <w:pPr>
        <w:tabs>
          <w:tab w:val="left" w:pos="0"/>
        </w:tabs>
        <w:ind w:left="0" w:firstLine="0"/>
      </w:pPr>
      <w:rPr>
        <w:rFonts w:cs="Times New Roman"/>
      </w:rPr>
    </w:lvl>
  </w:abstractNum>
  <w:abstractNum w:abstractNumId="16">
    <w:nsid w:val="639471D8"/>
    <w:multiLevelType w:val="singleLevel"/>
    <w:tmpl w:val="639471D8"/>
    <w:lvl w:ilvl="0" w:tentative="0">
      <w:start w:val="2"/>
      <w:numFmt w:val="chineseCounting"/>
      <w:suff w:val="nothing"/>
      <w:lvlText w:val="（%1）"/>
      <w:lvlJc w:val="left"/>
      <w:pPr>
        <w:tabs>
          <w:tab w:val="left" w:pos="0"/>
        </w:tabs>
        <w:ind w:left="0" w:firstLine="0"/>
      </w:pPr>
      <w:rPr>
        <w:rFonts w:hint="eastAsia"/>
      </w:rPr>
    </w:lvl>
  </w:abstractNum>
  <w:abstractNum w:abstractNumId="17">
    <w:nsid w:val="7E4D598B"/>
    <w:multiLevelType w:val="singleLevel"/>
    <w:tmpl w:val="7E4D598B"/>
    <w:lvl w:ilvl="0" w:tentative="0">
      <w:start w:val="1"/>
      <w:numFmt w:val="decimal"/>
      <w:suff w:val="space"/>
      <w:lvlText w:val="%1."/>
      <w:lvlJc w:val="left"/>
    </w:lvl>
  </w:abstractNum>
  <w:num w:numId="1">
    <w:abstractNumId w:val="2"/>
  </w:num>
  <w:num w:numId="2">
    <w:abstractNumId w:val="3"/>
  </w:num>
  <w:num w:numId="3">
    <w:abstractNumId w:val="6"/>
  </w:num>
  <w:num w:numId="4">
    <w:abstractNumId w:val="17"/>
  </w:num>
  <w:num w:numId="5">
    <w:abstractNumId w:val="1"/>
  </w:num>
  <w:num w:numId="6">
    <w:abstractNumId w:val="0"/>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4"/>
  </w:num>
  <w:num w:numId="15">
    <w:abstractNumId w:val="14"/>
  </w:num>
  <w:num w:numId="16">
    <w:abstractNumId w:val="15"/>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1E095C2B"/>
    <w:rsid w:val="1FBB733F"/>
    <w:rsid w:val="2B5D0ABE"/>
    <w:rsid w:val="41853FAF"/>
    <w:rsid w:val="453E431F"/>
    <w:rsid w:val="52532308"/>
    <w:rsid w:val="58E01F3B"/>
    <w:rsid w:val="644C1E46"/>
    <w:rsid w:val="659B3AFC"/>
    <w:rsid w:val="68012AE9"/>
    <w:rsid w:val="68176485"/>
    <w:rsid w:val="6C1832B0"/>
    <w:rsid w:val="6CB55F1E"/>
    <w:rsid w:val="7349462F"/>
    <w:rsid w:val="7AD57182"/>
    <w:rsid w:val="7D2856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22"/>
    </w:rPr>
  </w:style>
  <w:style w:type="paragraph" w:styleId="8">
    <w:name w:val="Normal (Web)"/>
    <w:basedOn w:val="1"/>
    <w:qFormat/>
    <w:uiPriority w:val="0"/>
    <w:pPr>
      <w:spacing w:beforeAutospacing="1" w:afterAutospacing="1"/>
      <w:jc w:val="left"/>
    </w:pPr>
    <w:rPr>
      <w:rFonts w:cs="Times New Roman"/>
      <w:kern w:val="0"/>
      <w:sz w:val="24"/>
      <w:lang w:bidi="mn-Mong-CN"/>
    </w:rPr>
  </w:style>
  <w:style w:type="paragraph" w:styleId="9">
    <w:name w:val="annotation subject"/>
    <w:basedOn w:val="5"/>
    <w:next w:val="5"/>
    <w:qFormat/>
    <w:uiPriority w:val="0"/>
    <w:rPr>
      <w:b/>
      <w:bCs/>
    </w:rPr>
  </w:style>
  <w:style w:type="table" w:styleId="11">
    <w:name w:val="Table Grid"/>
    <w:basedOn w:val="10"/>
    <w:unhideWhenUsed/>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rFonts w:cs="Times New Roman"/>
      <w:color w:val="0000FF"/>
      <w:u w:val="single"/>
    </w:rPr>
  </w:style>
  <w:style w:type="character" w:styleId="14">
    <w:name w:val="annotation reference"/>
    <w:basedOn w:val="12"/>
    <w:qFormat/>
    <w:uiPriority w:val="0"/>
    <w:rPr>
      <w:sz w:val="21"/>
      <w:szCs w:val="21"/>
    </w:rPr>
  </w:style>
  <w:style w:type="paragraph" w:customStyle="1" w:styleId="15">
    <w:name w:val="p0"/>
    <w:basedOn w:val="1"/>
    <w:qFormat/>
    <w:uiPriority w:val="0"/>
    <w:pPr>
      <w:widowControl/>
    </w:pPr>
    <w:rPr>
      <w:kern w:val="0"/>
    </w:rPr>
  </w:style>
  <w:style w:type="paragraph" w:styleId="16">
    <w:name w:val="List Paragraph"/>
    <w:basedOn w:val="1"/>
    <w:qFormat/>
    <w:uiPriority w:val="0"/>
    <w:pPr>
      <w:ind w:firstLine="200" w:firstLineChars="200"/>
    </w:pPr>
  </w:style>
  <w:style w:type="paragraph" w:customStyle="1" w:styleId="17">
    <w:name w:val="p16"/>
    <w:basedOn w:val="1"/>
    <w:qFormat/>
    <w:uiPriority w:val="0"/>
    <w:pPr>
      <w:widowControl/>
      <w:jc w:val="left"/>
    </w:pPr>
    <w:rPr>
      <w:rFonts w:asci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13</Pages>
  <Words>7710</Words>
  <Characters>8322</Characters>
  <Lines>865</Lines>
  <Paragraphs>601</Paragraphs>
  <TotalTime>8</TotalTime>
  <ScaleCrop>false</ScaleCrop>
  <LinksUpToDate>false</LinksUpToDate>
  <CharactersWithSpaces>8365</CharactersWithSpaces>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2020-09-28T22:06:00Z</dcterms:created>
  <dc:creator>菩提子</dc:creator>
  <cp:lastModifiedBy>lenovo</cp:lastModifiedBy>
  <dcterms:modified xsi:type="dcterms:W3CDTF">2020-10-20T07:19:13Z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