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8022E">
      <w:pPr>
        <w:jc w:val="center"/>
        <w:rPr>
          <w:rFonts w:hint="eastAsia" w:ascii="黑体" w:hAnsi="黑体" w:eastAsia="黑体"/>
          <w:b/>
          <w:bCs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bCs w:val="0"/>
          <w:sz w:val="30"/>
          <w:szCs w:val="30"/>
        </w:rPr>
        <w:t>山东建筑大学</w:t>
      </w:r>
    </w:p>
    <w:p w14:paraId="3EB110EC">
      <w:pPr>
        <w:jc w:val="center"/>
        <w:rPr>
          <w:rFonts w:hint="eastAsia"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</w:rPr>
        <w:t>202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5年</w:t>
      </w:r>
      <w:r>
        <w:rPr>
          <w:rFonts w:hint="eastAsia" w:ascii="黑体" w:hAnsi="黑体" w:eastAsia="黑体"/>
          <w:b/>
          <w:bCs w:val="0"/>
          <w:sz w:val="30"/>
          <w:szCs w:val="30"/>
        </w:rPr>
        <w:t>研究生入学考试《城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乡</w:t>
      </w:r>
      <w:r>
        <w:rPr>
          <w:rFonts w:hint="eastAsia" w:ascii="黑体" w:hAnsi="黑体" w:eastAsia="黑体"/>
          <w:b/>
          <w:bCs w:val="0"/>
          <w:sz w:val="30"/>
          <w:szCs w:val="30"/>
        </w:rPr>
        <w:t>规划基础》考试大纲</w:t>
      </w:r>
    </w:p>
    <w:p w14:paraId="4052B439">
      <w:pPr>
        <w:spacing w:line="30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一、考试内容</w:t>
      </w:r>
    </w:p>
    <w:p w14:paraId="20C48BCF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（1）城市总体规划原理</w:t>
      </w:r>
    </w:p>
    <w:p w14:paraId="48870EC0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（2）乡村规划原理</w:t>
      </w:r>
    </w:p>
    <w:p w14:paraId="0D737952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（3）居住区规划原理</w:t>
      </w:r>
    </w:p>
    <w:p w14:paraId="6E6E9592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（4）控制性详细规划原理</w:t>
      </w:r>
    </w:p>
    <w:p w14:paraId="3597D594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（5）中外城市发展与规划史</w:t>
      </w:r>
    </w:p>
    <w:p w14:paraId="7299DDC8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（6）</w:t>
      </w:r>
      <w:r>
        <w:rPr>
          <w:rFonts w:ascii="宋体" w:hAnsi="宋体"/>
          <w:sz w:val="24"/>
        </w:rPr>
        <w:t>城市规划管理与法规</w:t>
      </w:r>
      <w:r>
        <w:rPr>
          <w:rFonts w:hint="eastAsia" w:ascii="宋体" w:hAnsi="宋体"/>
          <w:sz w:val="24"/>
        </w:rPr>
        <w:t xml:space="preserve"> </w:t>
      </w:r>
    </w:p>
    <w:p w14:paraId="612ED616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（7）区域城镇体系规划</w:t>
      </w:r>
    </w:p>
    <w:p w14:paraId="1CA5A149">
      <w:pPr>
        <w:spacing w:line="300" w:lineRule="auto"/>
        <w:rPr>
          <w:rFonts w:hint="eastAsia" w:ascii="黑体" w:hAnsi="黑体" w:eastAsia="黑体"/>
          <w:b/>
          <w:sz w:val="24"/>
          <w:lang w:val="en-US" w:eastAsia="zh-CN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  <w:lang w:val="en-US" w:eastAsia="zh-CN"/>
        </w:rPr>
        <w:t>书目</w:t>
      </w:r>
    </w:p>
    <w:p w14:paraId="2A26FC2C">
      <w:pPr>
        <w:tabs>
          <w:tab w:val="left" w:pos="0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(1)</w:t>
      </w:r>
      <w:r>
        <w:rPr>
          <w:rFonts w:hint="eastAsia"/>
          <w:sz w:val="24"/>
        </w:rPr>
        <w:t>吴志强、李德华.城市规划原理（第四版）［M］.北京：中国建筑工业出版社，2010.</w:t>
      </w:r>
    </w:p>
    <w:p w14:paraId="7FA49687">
      <w:pPr>
        <w:tabs>
          <w:tab w:val="left" w:pos="0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(2)</w:t>
      </w:r>
      <w:r>
        <w:rPr>
          <w:rFonts w:hint="eastAsia"/>
          <w:sz w:val="24"/>
        </w:rPr>
        <w:t>董鉴泓.中国城市建设史（第三版）［M］.北京：中国建筑工业出版社，2004.</w:t>
      </w:r>
    </w:p>
    <w:p w14:paraId="5467840F">
      <w:pPr>
        <w:tabs>
          <w:tab w:val="left" w:pos="0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(3)</w:t>
      </w:r>
      <w:r>
        <w:rPr>
          <w:rFonts w:hint="eastAsia"/>
          <w:sz w:val="24"/>
        </w:rPr>
        <w:t>沈玉麟.外国城市建设史［M］.北京：中国建筑工业出版社，2007.</w:t>
      </w:r>
    </w:p>
    <w:p w14:paraId="7D09B048">
      <w:pPr>
        <w:tabs>
          <w:tab w:val="left" w:pos="0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(4)</w:t>
      </w:r>
      <w:r>
        <w:rPr>
          <w:rFonts w:hint="eastAsia"/>
          <w:sz w:val="24"/>
        </w:rPr>
        <w:t>彭震伟.区域研究与区域规划［M］.上海：同济大学出版社，2005.</w:t>
      </w:r>
    </w:p>
    <w:p w14:paraId="3BCD93F3">
      <w:pPr>
        <w:tabs>
          <w:tab w:val="left" w:pos="0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(5)</w:t>
      </w:r>
      <w:r>
        <w:rPr>
          <w:rFonts w:hint="eastAsia"/>
          <w:sz w:val="24"/>
        </w:rPr>
        <w:t>孙施文.城市规划法规读本［M］.上海：同济大学出版社，2005.</w:t>
      </w:r>
    </w:p>
    <w:p w14:paraId="1589B392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(6)</w:t>
      </w:r>
      <w:r>
        <w:rPr>
          <w:rFonts w:hint="eastAsia"/>
          <w:sz w:val="24"/>
        </w:rPr>
        <w:t>王国恩.城乡规划管理与法规［M］.北京：中国建筑工业出版社，2009.</w:t>
      </w:r>
    </w:p>
    <w:p w14:paraId="1F81F45B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(7)</w:t>
      </w:r>
      <w:r>
        <w:rPr>
          <w:rFonts w:hint="eastAsia"/>
          <w:sz w:val="24"/>
        </w:rPr>
        <w:t>夏南凯、田宝江.控制性详细规划［M］.上海：同济大学出版社，2005.</w:t>
      </w:r>
    </w:p>
    <w:p w14:paraId="5B340AE3">
      <w:pPr>
        <w:tabs>
          <w:tab w:val="left" w:pos="0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(8)</w:t>
      </w:r>
      <w:r>
        <w:rPr>
          <w:rFonts w:hint="eastAsia"/>
          <w:sz w:val="24"/>
        </w:rPr>
        <w:t>孙施文.现代城市规划理论［M］.北京：中国建筑工业出版社，2007.</w:t>
      </w:r>
    </w:p>
    <w:p w14:paraId="1A33FDEB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)李京生.乡村规划原理</w:t>
      </w:r>
      <w:r>
        <w:rPr>
          <w:rFonts w:hint="eastAsia"/>
          <w:sz w:val="24"/>
        </w:rPr>
        <w:t>［M］</w:t>
      </w:r>
      <w:r>
        <w:rPr>
          <w:rFonts w:hint="eastAsia" w:ascii="宋体" w:hAnsi="宋体"/>
          <w:sz w:val="24"/>
        </w:rPr>
        <w:t>.北京：中国建筑工业出版社，20</w:t>
      </w:r>
      <w:r>
        <w:rPr>
          <w:rFonts w:ascii="宋体" w:hAnsi="宋体"/>
          <w:sz w:val="24"/>
        </w:rPr>
        <w:t>18</w:t>
      </w:r>
      <w:r>
        <w:rPr>
          <w:rFonts w:hint="eastAsia" w:ascii="宋体" w:hAnsi="宋体"/>
          <w:sz w:val="24"/>
        </w:rPr>
        <w:t>.</w:t>
      </w:r>
    </w:p>
    <w:p w14:paraId="6051CF2B">
      <w:pPr>
        <w:tabs>
          <w:tab w:val="left" w:pos="0"/>
        </w:tabs>
        <w:spacing w:line="360" w:lineRule="auto"/>
        <w:ind w:firstLine="480" w:firstLineChars="200"/>
        <w:rPr>
          <w:rFonts w:hint="eastAsia"/>
          <w:sz w:val="24"/>
        </w:rPr>
      </w:pPr>
    </w:p>
    <w:p w14:paraId="435A9A69">
      <w:pPr>
        <w:spacing w:line="30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570375EB">
      <w:pPr>
        <w:tabs>
          <w:tab w:val="left" w:pos="0"/>
        </w:tabs>
        <w:spacing w:before="156" w:beforeLines="50" w:after="156" w:afterLines="50" w:line="360" w:lineRule="auto"/>
        <w:ind w:firstLine="482" w:firstLineChars="200"/>
        <w:outlineLvl w:val="0"/>
        <w:rPr>
          <w:rFonts w:hint="eastAsia" w:ascii="宋体" w:hAnsi="宋体"/>
          <w:b/>
          <w:bCs/>
          <w:kern w:val="44"/>
          <w:sz w:val="24"/>
        </w:rPr>
      </w:pPr>
      <w:r>
        <w:rPr>
          <w:rFonts w:hint="eastAsia" w:ascii="宋体" w:hAnsi="宋体"/>
          <w:b/>
          <w:bCs/>
          <w:kern w:val="44"/>
          <w:sz w:val="24"/>
        </w:rPr>
        <w:t>1、适用专业：城乡规划学（学术型硕士）、城乡规划（专业型硕士）</w:t>
      </w:r>
    </w:p>
    <w:p w14:paraId="25525F52">
      <w:pPr>
        <w:tabs>
          <w:tab w:val="left" w:pos="0"/>
        </w:tabs>
        <w:spacing w:before="156" w:beforeLines="50" w:after="156" w:afterLines="50" w:line="360" w:lineRule="auto"/>
        <w:ind w:firstLine="482" w:firstLineChars="200"/>
        <w:rPr>
          <w:rFonts w:hint="eastAsia" w:ascii="宋体" w:hAnsi="宋体"/>
          <w:b/>
          <w:bCs/>
          <w:kern w:val="44"/>
          <w:sz w:val="24"/>
        </w:rPr>
      </w:pPr>
      <w:r>
        <w:rPr>
          <w:rFonts w:hint="eastAsia" w:ascii="宋体" w:hAnsi="宋体"/>
          <w:b/>
          <w:bCs/>
          <w:kern w:val="44"/>
          <w:sz w:val="24"/>
        </w:rPr>
        <w:t>2、命题原则</w:t>
      </w:r>
    </w:p>
    <w:p w14:paraId="6BDB0926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以本科毕业班学生所能达到的专业理论素质为标杆，在</w:t>
      </w:r>
      <w:r>
        <w:rPr>
          <w:rFonts w:ascii="宋体" w:hAnsi="宋体"/>
          <w:sz w:val="24"/>
        </w:rPr>
        <w:t>考查</w:t>
      </w:r>
      <w:r>
        <w:rPr>
          <w:rFonts w:hint="eastAsia" w:ascii="宋体" w:hAnsi="宋体"/>
          <w:sz w:val="24"/>
        </w:rPr>
        <w:t>考生掌握城乡</w:t>
      </w:r>
      <w:r>
        <w:rPr>
          <w:rFonts w:ascii="宋体" w:hAnsi="宋体"/>
          <w:sz w:val="24"/>
        </w:rPr>
        <w:t>规划基本概念、基本原理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基础上</w:t>
      </w:r>
      <w:r>
        <w:rPr>
          <w:rFonts w:hint="eastAsia" w:ascii="宋体" w:hAnsi="宋体"/>
          <w:sz w:val="24"/>
        </w:rPr>
        <w:t>，重点考核考生</w:t>
      </w:r>
      <w:r>
        <w:rPr>
          <w:rFonts w:ascii="宋体" w:hAnsi="宋体"/>
          <w:sz w:val="24"/>
        </w:rPr>
        <w:t>应用基本概念、基本原理分析和解决城市规划、建设和管理</w:t>
      </w:r>
      <w:r>
        <w:rPr>
          <w:rFonts w:hint="eastAsia" w:ascii="宋体" w:hAnsi="宋体"/>
          <w:sz w:val="24"/>
        </w:rPr>
        <w:t>中的</w:t>
      </w:r>
      <w:r>
        <w:rPr>
          <w:rFonts w:ascii="宋体" w:hAnsi="宋体"/>
          <w:sz w:val="24"/>
        </w:rPr>
        <w:t>实际问题的能力。</w:t>
      </w:r>
    </w:p>
    <w:p w14:paraId="71F44289">
      <w:pPr>
        <w:tabs>
          <w:tab w:val="left" w:pos="0"/>
        </w:tabs>
        <w:spacing w:before="156" w:beforeLines="50" w:after="156" w:afterLines="50" w:line="360" w:lineRule="auto"/>
        <w:ind w:firstLine="482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b/>
          <w:bCs/>
          <w:kern w:val="44"/>
          <w:sz w:val="24"/>
        </w:rPr>
        <w:t>3、命题形式：3小时闭卷考试</w:t>
      </w:r>
    </w:p>
    <w:p w14:paraId="2F4ED30F">
      <w:pPr>
        <w:numPr>
          <w:ilvl w:val="0"/>
          <w:numId w:val="0"/>
        </w:numPr>
        <w:spacing w:line="300" w:lineRule="auto"/>
        <w:ind w:leftChars="0"/>
        <w:rPr>
          <w:rFonts w:hint="default" w:ascii="黑体" w:hAnsi="黑体" w:eastAsia="黑体" w:cs="Times New Roman"/>
          <w:b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8C4F62"/>
    <w:rsid w:val="009A25A8"/>
    <w:rsid w:val="00C44EF1"/>
    <w:rsid w:val="00C73111"/>
    <w:rsid w:val="00E211C1"/>
    <w:rsid w:val="05D0482D"/>
    <w:rsid w:val="11EC421D"/>
    <w:rsid w:val="13FC71ED"/>
    <w:rsid w:val="14014C37"/>
    <w:rsid w:val="16DB7D66"/>
    <w:rsid w:val="29011529"/>
    <w:rsid w:val="29D0737E"/>
    <w:rsid w:val="39DC7C0E"/>
    <w:rsid w:val="3C2A33D9"/>
    <w:rsid w:val="57057CC0"/>
    <w:rsid w:val="640866FA"/>
    <w:rsid w:val="6FB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606</Characters>
  <Lines>6</Lines>
  <Paragraphs>1</Paragraphs>
  <TotalTime>0</TotalTime>
  <ScaleCrop>false</ScaleCrop>
  <LinksUpToDate>false</LinksUpToDate>
  <CharactersWithSpaces>607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2024-10-12T10:36:24Z</dcterms:modified>
  <dc:title>山东建筑大学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5B8C647959304240AFEDE4D29D3BB69C_13</vt:lpwstr>
  </property>
</Properties>
</file>