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16"/>
        <w:spacing w:before="152" w:line="186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1"/>
        </w:rPr>
        <w:t>重庆医科大学 2025 年硕士研究生招生考试考试大纲</w:t>
      </w:r>
    </w:p>
    <w:p>
      <w:pPr>
        <w:ind w:left="2552"/>
        <w:spacing w:before="93" w:line="186" w:lineRule="auto"/>
        <w:outlineLvl w:val="0"/>
        <w:rPr>
          <w:rFonts w:ascii="Microsoft YaHei" w:hAnsi="Microsoft YaHei" w:eastAsia="Microsoft YaHei" w:cs="Microsoft YaHei"/>
          <w:sz w:val="35"/>
          <w:szCs w:val="35"/>
        </w:rPr>
      </w:pP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-6"/>
        </w:rPr>
        <w:t>347</w:t>
      </w: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93"/>
        </w:rPr>
        <w:t xml:space="preserve"> </w:t>
      </w:r>
      <w:r>
        <w:rPr>
          <w:rFonts w:ascii="Microsoft YaHei" w:hAnsi="Microsoft YaHei" w:eastAsia="Microsoft YaHei" w:cs="Microsoft YaHei"/>
          <w:sz w:val="35"/>
          <w:szCs w:val="35"/>
          <w:b/>
          <w:bCs/>
          <w:spacing w:val="-6"/>
        </w:rPr>
        <w:t>心理学专业综合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658"/>
        <w:spacing w:before="100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left="22" w:right="13" w:firstLine="9"/>
        <w:spacing w:before="116" w:line="355" w:lineRule="auto"/>
        <w:jc w:val="both"/>
        <w:rPr/>
      </w:pPr>
      <w:r>
        <w:rPr>
          <w:spacing w:val="4"/>
        </w:rPr>
        <w:t>心理学专业综合考试是为高等院校招收应用心理专业的硕</w:t>
      </w:r>
      <w:r>
        <w:rPr>
          <w:spacing w:val="3"/>
        </w:rPr>
        <w:t>士研究生而设置具有</w:t>
      </w:r>
      <w:r>
        <w:rPr/>
        <w:t xml:space="preserve"> </w:t>
      </w:r>
      <w:r>
        <w:rPr>
          <w:spacing w:val="-3"/>
        </w:rPr>
        <w:t>选拔性质的考试科目，其目的是科学、公平、有效地测试考生是否具有备继续攻</w:t>
      </w:r>
      <w:r>
        <w:rPr/>
        <w:t xml:space="preserve"> </w:t>
      </w:r>
      <w:r>
        <w:rPr>
          <w:spacing w:val="-3"/>
        </w:rPr>
        <w:t>读硕士学位所需要的基础知识和基础技能，评价的标准是高等学校心理学专业优</w:t>
      </w:r>
      <w:r>
        <w:rPr>
          <w:spacing w:val="1"/>
        </w:rPr>
        <w:t xml:space="preserve"> </w:t>
      </w:r>
      <w:r>
        <w:rPr>
          <w:spacing w:val="-3"/>
        </w:rPr>
        <w:t>秀本科毕业生能达到的及格或及格以上水平，以利于各高等院校和科研院所择优</w:t>
      </w:r>
      <w:r>
        <w:rPr>
          <w:spacing w:val="1"/>
        </w:rPr>
        <w:t xml:space="preserve"> </w:t>
      </w:r>
      <w:r>
        <w:rPr>
          <w:spacing w:val="-1"/>
        </w:rPr>
        <w:t>选拔，确保硕士研究生的招生质量。</w:t>
      </w:r>
    </w:p>
    <w:p>
      <w:pPr>
        <w:ind w:left="658"/>
        <w:spacing w:before="95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二、考试目标</w:t>
      </w:r>
    </w:p>
    <w:p>
      <w:pPr>
        <w:pStyle w:val="BodyText"/>
        <w:ind w:left="28" w:right="13" w:firstLine="123"/>
        <w:spacing w:before="120" w:line="351" w:lineRule="auto"/>
        <w:jc w:val="both"/>
        <w:rPr/>
      </w:pPr>
      <w:r>
        <w:rPr/>
        <w:t>心理学专业综合考试范围为医学心理学和临床医学导论。要求考生系统掌握医</w:t>
      </w:r>
      <w:r>
        <w:rPr>
          <w:spacing w:val="7"/>
        </w:rPr>
        <w:t xml:space="preserve"> </w:t>
      </w:r>
      <w:r>
        <w:rPr>
          <w:spacing w:val="-3"/>
        </w:rPr>
        <w:t>学心理学中的基本理论、基本知识和基本技能，能够运用所学的基本理</w:t>
      </w:r>
      <w:r>
        <w:rPr>
          <w:spacing w:val="-4"/>
        </w:rPr>
        <w:t>论、基本</w:t>
      </w:r>
      <w:r>
        <w:rPr/>
        <w:t xml:space="preserve"> </w:t>
      </w:r>
      <w:r>
        <w:rPr>
          <w:spacing w:val="-1"/>
        </w:rPr>
        <w:t>知识和基本技能综合分析、判断和解决有关理论问题和实际问题。</w:t>
      </w:r>
    </w:p>
    <w:p>
      <w:pPr>
        <w:ind w:left="659"/>
        <w:spacing w:before="95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三、考试形式和试卷结构</w:t>
      </w:r>
    </w:p>
    <w:p>
      <w:pPr>
        <w:pStyle w:val="BodyText"/>
        <w:ind w:left="514"/>
        <w:spacing w:before="250" w:line="219" w:lineRule="auto"/>
        <w:outlineLvl w:val="2"/>
        <w:rPr/>
      </w:pPr>
      <w:r>
        <w:rPr>
          <w:spacing w:val="-2"/>
        </w:rPr>
        <w:t>（一）试卷满分及考试时间</w:t>
      </w:r>
    </w:p>
    <w:p>
      <w:pPr>
        <w:pStyle w:val="BodyText"/>
        <w:ind w:left="744"/>
        <w:spacing w:before="274" w:line="219" w:lineRule="auto"/>
        <w:rPr/>
      </w:pPr>
      <w:r>
        <w:rPr>
          <w:spacing w:val="-4"/>
        </w:rPr>
        <w:t>本试卷满分为</w:t>
      </w:r>
      <w:r>
        <w:rPr>
          <w:spacing w:val="-35"/>
        </w:rPr>
        <w:t xml:space="preserve"> </w:t>
      </w:r>
      <w:r>
        <w:rPr>
          <w:spacing w:val="-4"/>
        </w:rPr>
        <w:t>300</w:t>
      </w:r>
      <w:r>
        <w:rPr>
          <w:spacing w:val="-48"/>
        </w:rPr>
        <w:t xml:space="preserve"> </w:t>
      </w:r>
      <w:r>
        <w:rPr>
          <w:spacing w:val="-4"/>
        </w:rPr>
        <w:t>分，考试时间为</w:t>
      </w:r>
      <w:r>
        <w:rPr>
          <w:spacing w:val="-33"/>
        </w:rPr>
        <w:t xml:space="preserve"> </w:t>
      </w:r>
      <w:r>
        <w:rPr>
          <w:spacing w:val="-4"/>
        </w:rPr>
        <w:t>180</w:t>
      </w:r>
      <w:r>
        <w:rPr>
          <w:spacing w:val="-48"/>
        </w:rPr>
        <w:t xml:space="preserve"> </w:t>
      </w:r>
      <w:r>
        <w:rPr>
          <w:spacing w:val="-4"/>
        </w:rPr>
        <w:t>分钟。</w:t>
      </w:r>
    </w:p>
    <w:p>
      <w:pPr>
        <w:pStyle w:val="BodyText"/>
        <w:ind w:left="514"/>
        <w:spacing w:before="275" w:line="220" w:lineRule="auto"/>
        <w:rPr/>
      </w:pPr>
      <w:r>
        <w:rPr>
          <w:spacing w:val="-3"/>
        </w:rPr>
        <w:t>（二）答题方式</w:t>
      </w:r>
    </w:p>
    <w:p>
      <w:pPr>
        <w:pStyle w:val="BodyText"/>
        <w:ind w:left="743"/>
        <w:spacing w:before="275" w:line="220" w:lineRule="auto"/>
        <w:rPr/>
      </w:pPr>
      <w:r>
        <w:rPr>
          <w:spacing w:val="-1"/>
        </w:rPr>
        <w:t>答题方式为闭卷、笔试。</w:t>
      </w:r>
    </w:p>
    <w:p>
      <w:pPr>
        <w:pStyle w:val="BodyText"/>
        <w:ind w:left="514"/>
        <w:spacing w:before="274" w:line="219" w:lineRule="auto"/>
        <w:rPr/>
      </w:pPr>
      <w:r>
        <w:rPr>
          <w:spacing w:val="-3"/>
        </w:rPr>
        <w:t>（三）试卷内容结构</w:t>
      </w:r>
    </w:p>
    <w:p>
      <w:pPr>
        <w:pStyle w:val="BodyText"/>
        <w:ind w:left="505" w:right="2839"/>
        <w:spacing w:before="274" w:line="319" w:lineRule="auto"/>
        <w:rPr/>
      </w:pPr>
      <w:r>
        <w:rPr>
          <w:spacing w:val="-6"/>
        </w:rPr>
        <w:t>名词解释 共</w:t>
      </w:r>
      <w:r>
        <w:rPr>
          <w:spacing w:val="27"/>
        </w:rPr>
        <w:t xml:space="preserve"> </w:t>
      </w:r>
      <w:r>
        <w:rPr>
          <w:spacing w:val="-6"/>
        </w:rPr>
        <w:t>10 题，每小题</w:t>
      </w:r>
      <w:r>
        <w:rPr>
          <w:spacing w:val="14"/>
        </w:rPr>
        <w:t xml:space="preserve"> </w:t>
      </w:r>
      <w:r>
        <w:rPr>
          <w:spacing w:val="-6"/>
        </w:rPr>
        <w:t>5</w:t>
      </w:r>
      <w:r>
        <w:rPr>
          <w:spacing w:val="12"/>
        </w:rPr>
        <w:t xml:space="preserve"> </w:t>
      </w:r>
      <w:r>
        <w:rPr>
          <w:spacing w:val="-6"/>
        </w:rPr>
        <w:t>分，共</w:t>
      </w:r>
      <w:r>
        <w:rPr>
          <w:spacing w:val="14"/>
        </w:rPr>
        <w:t xml:space="preserve"> </w:t>
      </w:r>
      <w:r>
        <w:rPr>
          <w:spacing w:val="-6"/>
        </w:rPr>
        <w:t>50</w:t>
      </w:r>
      <w:r>
        <w:rPr>
          <w:spacing w:val="12"/>
        </w:rPr>
        <w:t xml:space="preserve"> </w:t>
      </w:r>
      <w:r>
        <w:rPr>
          <w:spacing w:val="-6"/>
        </w:rPr>
        <w:t>分。</w:t>
      </w:r>
      <w:r>
        <w:rPr/>
        <w:t xml:space="preserve"> </w:t>
      </w:r>
      <w:r>
        <w:rPr>
          <w:spacing w:val="-5"/>
        </w:rPr>
        <w:t>填空 共 30</w:t>
      </w:r>
      <w:r>
        <w:rPr>
          <w:spacing w:val="21"/>
        </w:rPr>
        <w:t xml:space="preserve"> </w:t>
      </w:r>
      <w:r>
        <w:rPr>
          <w:spacing w:val="-5"/>
        </w:rPr>
        <w:t>题，每小题</w:t>
      </w:r>
      <w:r>
        <w:rPr>
          <w:spacing w:val="28"/>
        </w:rPr>
        <w:t xml:space="preserve"> </w:t>
      </w:r>
      <w:r>
        <w:rPr>
          <w:spacing w:val="-5"/>
        </w:rPr>
        <w:t>1</w:t>
      </w:r>
      <w:r>
        <w:rPr>
          <w:spacing w:val="12"/>
        </w:rPr>
        <w:t xml:space="preserve"> </w:t>
      </w:r>
      <w:r>
        <w:rPr>
          <w:spacing w:val="-5"/>
        </w:rPr>
        <w:t>分，共</w:t>
      </w:r>
      <w:r>
        <w:rPr>
          <w:spacing w:val="14"/>
        </w:rPr>
        <w:t xml:space="preserve"> </w:t>
      </w:r>
      <w:r>
        <w:rPr>
          <w:spacing w:val="-5"/>
        </w:rPr>
        <w:t>30</w:t>
      </w:r>
      <w:r>
        <w:rPr>
          <w:spacing w:val="12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530" w:right="2599" w:hanging="25"/>
        <w:spacing w:before="70" w:line="347" w:lineRule="auto"/>
        <w:rPr/>
      </w:pPr>
      <w:r>
        <w:rPr>
          <w:spacing w:val="-4"/>
        </w:rPr>
        <w:t>单项选择题 共 30 题，每小题</w:t>
      </w:r>
      <w:r>
        <w:rPr>
          <w:spacing w:val="13"/>
        </w:rPr>
        <w:t xml:space="preserve"> </w:t>
      </w:r>
      <w:r>
        <w:rPr>
          <w:spacing w:val="-4"/>
        </w:rPr>
        <w:t>2</w:t>
      </w:r>
      <w:r>
        <w:rPr>
          <w:spacing w:val="12"/>
        </w:rPr>
        <w:t xml:space="preserve"> </w:t>
      </w:r>
      <w:r>
        <w:rPr>
          <w:spacing w:val="-4"/>
        </w:rPr>
        <w:t>分，</w:t>
      </w:r>
      <w:r>
        <w:rPr>
          <w:spacing w:val="-5"/>
        </w:rPr>
        <w:t>共</w:t>
      </w:r>
      <w:r>
        <w:rPr>
          <w:spacing w:val="11"/>
        </w:rPr>
        <w:t xml:space="preserve"> </w:t>
      </w:r>
      <w:r>
        <w:rPr>
          <w:spacing w:val="-5"/>
        </w:rPr>
        <w:t>60</w:t>
      </w:r>
      <w:r>
        <w:rPr>
          <w:spacing w:val="12"/>
        </w:rPr>
        <w:t xml:space="preserve"> </w:t>
      </w:r>
      <w:r>
        <w:rPr>
          <w:spacing w:val="-5"/>
        </w:rPr>
        <w:t>分。</w:t>
      </w:r>
      <w:r>
        <w:rPr/>
        <w:t xml:space="preserve"> </w:t>
      </w:r>
      <w:r>
        <w:rPr>
          <w:spacing w:val="-7"/>
        </w:rPr>
        <w:t>问答题 共</w:t>
      </w:r>
      <w:r>
        <w:rPr>
          <w:spacing w:val="44"/>
        </w:rPr>
        <w:t xml:space="preserve"> </w:t>
      </w:r>
      <w:r>
        <w:rPr>
          <w:spacing w:val="-7"/>
        </w:rPr>
        <w:t>10 题，每小题</w:t>
      </w:r>
      <w:r>
        <w:rPr>
          <w:spacing w:val="27"/>
        </w:rPr>
        <w:t xml:space="preserve"> </w:t>
      </w:r>
      <w:r>
        <w:rPr>
          <w:spacing w:val="-7"/>
        </w:rPr>
        <w:t>10</w:t>
      </w:r>
      <w:r>
        <w:rPr>
          <w:spacing w:val="13"/>
        </w:rPr>
        <w:t xml:space="preserve"> </w:t>
      </w:r>
      <w:r>
        <w:rPr>
          <w:spacing w:val="-7"/>
        </w:rPr>
        <w:t>分，共</w:t>
      </w:r>
      <w:r>
        <w:rPr>
          <w:spacing w:val="27"/>
        </w:rPr>
        <w:t xml:space="preserve"> </w:t>
      </w:r>
      <w:r>
        <w:rPr>
          <w:spacing w:val="-7"/>
        </w:rPr>
        <w:t>100</w:t>
      </w:r>
      <w:r>
        <w:rPr>
          <w:spacing w:val="12"/>
        </w:rPr>
        <w:t xml:space="preserve"> </w:t>
      </w:r>
      <w:r>
        <w:rPr>
          <w:spacing w:val="-7"/>
        </w:rPr>
        <w:t>分。</w:t>
      </w:r>
    </w:p>
    <w:p>
      <w:pPr>
        <w:pStyle w:val="BodyText"/>
        <w:ind w:left="505"/>
        <w:spacing w:before="35" w:line="219" w:lineRule="auto"/>
        <w:rPr/>
      </w:pPr>
      <w:r>
        <w:rPr>
          <w:spacing w:val="-3"/>
        </w:rPr>
        <w:t>论述题 共 2 题，每小题</w:t>
      </w:r>
      <w:r>
        <w:rPr>
          <w:spacing w:val="17"/>
        </w:rPr>
        <w:t xml:space="preserve"> </w:t>
      </w:r>
      <w:r>
        <w:rPr>
          <w:spacing w:val="-3"/>
        </w:rPr>
        <w:t>30</w:t>
      </w:r>
      <w:r>
        <w:rPr>
          <w:spacing w:val="13"/>
        </w:rPr>
        <w:t xml:space="preserve"> </w:t>
      </w:r>
      <w:r>
        <w:rPr>
          <w:spacing w:val="-3"/>
        </w:rPr>
        <w:t>分，共</w:t>
      </w:r>
      <w:r>
        <w:rPr>
          <w:spacing w:val="11"/>
        </w:rPr>
        <w:t xml:space="preserve"> </w:t>
      </w:r>
      <w:r>
        <w:rPr>
          <w:spacing w:val="-3"/>
        </w:rPr>
        <w:t>60</w:t>
      </w:r>
      <w:r>
        <w:rPr>
          <w:spacing w:val="12"/>
        </w:rPr>
        <w:t xml:space="preserve"> </w:t>
      </w:r>
      <w:r>
        <w:rPr>
          <w:spacing w:val="-3"/>
        </w:rPr>
        <w:t>分。</w:t>
      </w:r>
    </w:p>
    <w:p>
      <w:pPr>
        <w:ind w:left="671"/>
        <w:spacing w:before="245" w:line="226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四、考试内容</w:t>
      </w:r>
    </w:p>
    <w:p>
      <w:pPr>
        <w:pStyle w:val="BodyText"/>
        <w:ind w:left="511" w:right="420" w:firstLine="34"/>
        <w:spacing w:before="119" w:line="290" w:lineRule="auto"/>
        <w:rPr/>
      </w:pPr>
      <w:r>
        <w:rPr>
          <w:spacing w:val="-3"/>
        </w:rPr>
        <w:t>(一)医学心理学绪论（主编 姚树桥 杨艳杰 人民卫生出版社 第</w:t>
      </w:r>
      <w:r>
        <w:rPr>
          <w:spacing w:val="-42"/>
        </w:rPr>
        <w:t xml:space="preserve"> </w:t>
      </w:r>
      <w:r>
        <w:rPr>
          <w:spacing w:val="-3"/>
        </w:rPr>
        <w:t>7</w:t>
      </w:r>
      <w:r>
        <w:rPr>
          <w:spacing w:val="-50"/>
        </w:rPr>
        <w:t xml:space="preserve"> </w:t>
      </w:r>
      <w:r>
        <w:rPr>
          <w:spacing w:val="-3"/>
        </w:rPr>
        <w:t>版）</w:t>
      </w:r>
      <w:r>
        <w:rPr/>
        <w:t xml:space="preserve"> </w:t>
      </w:r>
      <w:r>
        <w:rPr>
          <w:spacing w:val="-4"/>
        </w:rPr>
        <w:t>1.医学心理学概述</w:t>
      </w:r>
    </w:p>
    <w:p>
      <w:pPr>
        <w:spacing w:line="290" w:lineRule="auto"/>
        <w:sectPr>
          <w:footerReference w:type="default" r:id="rId1"/>
          <w:pgSz w:w="11906" w:h="16839"/>
          <w:pgMar w:top="1431" w:right="1785" w:bottom="1156" w:left="1785" w:header="0" w:footer="991" w:gutter="0"/>
        </w:sectPr>
        <w:rPr/>
      </w:pPr>
    </w:p>
    <w:p>
      <w:pPr>
        <w:pStyle w:val="BodyText"/>
        <w:ind w:left="496" w:right="2818" w:firstLine="2"/>
        <w:spacing w:before="122" w:line="347" w:lineRule="auto"/>
        <w:rPr/>
      </w:pPr>
      <w:r>
        <w:rPr>
          <w:spacing w:val="-1"/>
        </w:rPr>
        <w:t>定义、范围、性质及目的医学心理学的相关学科</w:t>
      </w:r>
      <w:r>
        <w:rPr>
          <w:spacing w:val="4"/>
        </w:rPr>
        <w:t xml:space="preserve"> </w:t>
      </w:r>
      <w:r>
        <w:rPr>
          <w:spacing w:val="-2"/>
        </w:rPr>
        <w:t>2.医学模式的转变</w:t>
      </w:r>
    </w:p>
    <w:p>
      <w:pPr>
        <w:pStyle w:val="BodyText"/>
        <w:ind w:left="22" w:right="25" w:firstLine="477"/>
        <w:spacing w:before="33" w:line="347" w:lineRule="auto"/>
        <w:rPr/>
      </w:pPr>
      <w:r>
        <w:rPr>
          <w:spacing w:val="4"/>
        </w:rPr>
        <w:t>西方医学与生物医学模式医学-心理-社会医学模式医学心理学与我国医学</w:t>
      </w:r>
      <w:r>
        <w:rPr>
          <w:spacing w:val="5"/>
        </w:rPr>
        <w:t xml:space="preserve"> </w:t>
      </w:r>
      <w:r>
        <w:rPr>
          <w:spacing w:val="-1"/>
        </w:rPr>
        <w:t>模式的转变医学心理学对疾病与健康的思考</w:t>
      </w:r>
    </w:p>
    <w:p>
      <w:pPr>
        <w:pStyle w:val="BodyText"/>
        <w:ind w:left="498"/>
        <w:spacing w:before="34" w:line="219" w:lineRule="auto"/>
        <w:rPr/>
      </w:pPr>
      <w:r>
        <w:rPr>
          <w:spacing w:val="-2"/>
        </w:rPr>
        <w:t>3.医学心理学研究方法</w:t>
      </w:r>
    </w:p>
    <w:p>
      <w:pPr>
        <w:pStyle w:val="BodyText"/>
        <w:ind w:left="492" w:right="4018" w:firstLine="1"/>
        <w:spacing w:before="183" w:line="347" w:lineRule="auto"/>
        <w:rPr/>
      </w:pPr>
      <w:r>
        <w:rPr>
          <w:spacing w:val="-1"/>
        </w:rPr>
        <w:t>方法学的特殊性研究过程类型及方法</w:t>
      </w:r>
      <w:r>
        <w:rPr>
          <w:spacing w:val="4"/>
        </w:rPr>
        <w:t xml:space="preserve"> </w:t>
      </w:r>
      <w:r>
        <w:rPr>
          <w:spacing w:val="-1"/>
        </w:rPr>
        <w:t>4.医学心理学的现状与发展</w:t>
      </w:r>
    </w:p>
    <w:p>
      <w:pPr>
        <w:pStyle w:val="BodyText"/>
        <w:ind w:left="25" w:right="22" w:firstLine="470"/>
        <w:spacing w:before="33" w:line="347" w:lineRule="auto"/>
        <w:rPr/>
      </w:pPr>
      <w:r>
        <w:rPr>
          <w:spacing w:val="-3"/>
        </w:rPr>
        <w:t>我国医学心理学产生的背景我国医学心理学科的现状；我国医学心理学科发</w:t>
      </w:r>
      <w:r>
        <w:rPr>
          <w:spacing w:val="2"/>
        </w:rPr>
        <w:t xml:space="preserve"> </w:t>
      </w:r>
      <w:r>
        <w:rPr>
          <w:spacing w:val="-1"/>
        </w:rPr>
        <w:t>展趋势；我国医学心理学工作者的培养</w:t>
      </w:r>
    </w:p>
    <w:p>
      <w:pPr>
        <w:pStyle w:val="BodyText"/>
        <w:ind w:left="545"/>
        <w:spacing w:before="34" w:line="221" w:lineRule="auto"/>
        <w:rPr/>
      </w:pPr>
      <w:r>
        <w:rPr>
          <w:spacing w:val="-7"/>
        </w:rPr>
        <w:t>(二)心理学基础</w:t>
      </w:r>
    </w:p>
    <w:p>
      <w:pPr>
        <w:pStyle w:val="BodyText"/>
        <w:ind w:left="511"/>
        <w:spacing w:before="180" w:line="219" w:lineRule="auto"/>
        <w:rPr/>
      </w:pPr>
      <w:r>
        <w:rPr>
          <w:spacing w:val="-3"/>
        </w:rPr>
        <w:t>1.心理现象及其本质</w:t>
      </w:r>
    </w:p>
    <w:p>
      <w:pPr>
        <w:pStyle w:val="BodyText"/>
        <w:ind w:left="496" w:right="5458" w:firstLine="245"/>
        <w:spacing w:before="184" w:line="347" w:lineRule="auto"/>
        <w:rPr/>
      </w:pPr>
      <w:r>
        <w:rPr>
          <w:spacing w:val="-2"/>
        </w:rPr>
        <w:t>心理现；心理的本质</w:t>
      </w:r>
      <w:r>
        <w:rPr/>
        <w:t xml:space="preserve"> </w:t>
      </w:r>
      <w:r>
        <w:rPr>
          <w:spacing w:val="-3"/>
        </w:rPr>
        <w:t>2.认知过程</w:t>
      </w:r>
    </w:p>
    <w:p>
      <w:pPr>
        <w:pStyle w:val="BodyText"/>
        <w:ind w:left="508" w:right="2818" w:firstLine="226"/>
        <w:spacing w:before="34" w:line="347" w:lineRule="auto"/>
        <w:rPr/>
      </w:pPr>
      <w:r>
        <w:rPr>
          <w:spacing w:val="-1"/>
        </w:rPr>
        <w:t>感觉；知觉；注意；记忆；思维；想象和表象</w:t>
      </w:r>
      <w:r>
        <w:rPr>
          <w:spacing w:val="8"/>
        </w:rPr>
        <w:t xml:space="preserve"> </w:t>
      </w:r>
      <w:r>
        <w:rPr>
          <w:spacing w:val="-2"/>
        </w:rPr>
        <w:t>3.情绪和情感过程</w:t>
      </w:r>
    </w:p>
    <w:p>
      <w:pPr>
        <w:pStyle w:val="BodyText"/>
        <w:ind w:left="24" w:firstLine="470"/>
        <w:spacing w:before="34" w:line="347" w:lineRule="auto"/>
        <w:rPr/>
      </w:pPr>
      <w:r>
        <w:rPr>
          <w:spacing w:val="-2"/>
        </w:rPr>
        <w:t>情绪和情感的概念；情绪和情感的关系；情绪的功能；情绪</w:t>
      </w:r>
      <w:r>
        <w:rPr>
          <w:spacing w:val="-3"/>
        </w:rPr>
        <w:t>和情感的分类；</w:t>
      </w:r>
      <w:r>
        <w:rPr/>
        <w:t xml:space="preserve"> </w:t>
      </w:r>
      <w:r>
        <w:rPr>
          <w:spacing w:val="-1"/>
        </w:rPr>
        <w:t>情绪的维度与两极性；表情；情绪的理论</w:t>
      </w:r>
    </w:p>
    <w:p>
      <w:pPr>
        <w:pStyle w:val="BodyText"/>
        <w:ind w:left="492"/>
        <w:spacing w:before="33" w:line="220" w:lineRule="auto"/>
        <w:rPr/>
      </w:pPr>
      <w:r>
        <w:rPr>
          <w:spacing w:val="-2"/>
        </w:rPr>
        <w:t>4.意志过程</w:t>
      </w:r>
    </w:p>
    <w:p>
      <w:pPr>
        <w:pStyle w:val="BodyText"/>
        <w:ind w:left="388" w:right="3538" w:firstLine="112"/>
        <w:spacing w:before="181" w:line="347" w:lineRule="auto"/>
        <w:rPr/>
      </w:pPr>
      <w:r>
        <w:rPr>
          <w:spacing w:val="-1"/>
        </w:rPr>
        <w:t>意志行动的基本过程和特征；意志的品质</w:t>
      </w:r>
      <w:r>
        <w:rPr>
          <w:spacing w:val="1"/>
        </w:rPr>
        <w:t xml:space="preserve"> </w:t>
      </w:r>
      <w:r>
        <w:rPr>
          <w:spacing w:val="-4"/>
        </w:rPr>
        <w:t>5.人格</w:t>
      </w:r>
    </w:p>
    <w:p>
      <w:pPr>
        <w:pStyle w:val="BodyText"/>
        <w:ind w:left="384" w:right="3169" w:hanging="1"/>
        <w:spacing w:before="36" w:line="346" w:lineRule="auto"/>
        <w:rPr/>
      </w:pPr>
      <w:r>
        <w:rPr>
          <w:spacing w:val="-1"/>
        </w:rPr>
        <w:t>概述；需要；动机和挫折；能力；气质和性格</w:t>
      </w:r>
      <w:r>
        <w:rPr>
          <w:spacing w:val="9"/>
        </w:rPr>
        <w:t xml:space="preserve"> </w:t>
      </w:r>
      <w:r>
        <w:rPr>
          <w:spacing w:val="-1"/>
        </w:rPr>
        <w:t>6.心理的生物与社会基础</w:t>
      </w:r>
    </w:p>
    <w:p>
      <w:pPr>
        <w:pStyle w:val="BodyText"/>
        <w:ind w:left="391"/>
        <w:spacing w:before="35" w:line="219" w:lineRule="auto"/>
        <w:rPr/>
      </w:pPr>
      <w:r>
        <w:rPr>
          <w:spacing w:val="-2"/>
        </w:rPr>
        <w:t>心理的生物基础；心理的社会基础</w:t>
      </w:r>
    </w:p>
    <w:p>
      <w:pPr>
        <w:pStyle w:val="BodyText"/>
        <w:ind w:left="510" w:right="5449" w:hanging="205"/>
        <w:spacing w:before="183" w:line="347" w:lineRule="auto"/>
        <w:rPr/>
      </w:pPr>
      <w:r>
        <w:rPr>
          <w:spacing w:val="-5"/>
        </w:rPr>
        <w:t>(三)心理发展与心理健康</w:t>
      </w:r>
      <w:r>
        <w:rPr>
          <w:spacing w:val="7"/>
        </w:rPr>
        <w:t xml:space="preserve"> </w:t>
      </w:r>
      <w:r>
        <w:rPr>
          <w:spacing w:val="-7"/>
        </w:rPr>
        <w:t>1.概述</w:t>
      </w:r>
    </w:p>
    <w:p>
      <w:pPr>
        <w:pStyle w:val="BodyText"/>
        <w:ind w:left="495" w:right="3778"/>
        <w:spacing w:before="34" w:line="347" w:lineRule="auto"/>
        <w:rPr/>
      </w:pPr>
      <w:r>
        <w:rPr>
          <w:spacing w:val="-1"/>
        </w:rPr>
        <w:t>人的发展与生命周期；健康与心理健康</w:t>
      </w:r>
      <w:r>
        <w:rPr>
          <w:spacing w:val="4"/>
        </w:rPr>
        <w:t xml:space="preserve"> </w:t>
      </w:r>
      <w:r>
        <w:rPr>
          <w:spacing w:val="-2"/>
        </w:rPr>
        <w:t>2.儿童心理健康</w:t>
      </w:r>
    </w:p>
    <w:p>
      <w:pPr>
        <w:pStyle w:val="BodyText"/>
        <w:ind w:left="498" w:right="4009" w:firstLine="4"/>
        <w:spacing w:before="35" w:line="346" w:lineRule="auto"/>
        <w:rPr/>
      </w:pPr>
      <w:r>
        <w:rPr>
          <w:spacing w:val="-1"/>
        </w:rPr>
        <w:t>胎儿期及婴幼儿期；幼儿期；儿童期</w:t>
      </w:r>
      <w:r>
        <w:rPr>
          <w:spacing w:val="5"/>
        </w:rPr>
        <w:t xml:space="preserve"> </w:t>
      </w:r>
      <w:r>
        <w:rPr>
          <w:spacing w:val="-2"/>
        </w:rPr>
        <w:t>3.青少年与青年心理健康</w:t>
      </w:r>
    </w:p>
    <w:p>
      <w:pPr>
        <w:spacing w:line="346" w:lineRule="auto"/>
        <w:sectPr>
          <w:footerReference w:type="default" r:id="rId2"/>
          <w:pgSz w:w="11906" w:h="16839"/>
          <w:pgMar w:top="1431" w:right="1776" w:bottom="1157" w:left="1785" w:header="0" w:footer="991" w:gutter="0"/>
        </w:sectPr>
        <w:rPr/>
      </w:pPr>
    </w:p>
    <w:p>
      <w:pPr>
        <w:pStyle w:val="BodyText"/>
        <w:ind w:left="492" w:right="5965" w:firstLine="10"/>
        <w:spacing w:before="122" w:line="347" w:lineRule="auto"/>
        <w:rPr/>
      </w:pPr>
      <w:r>
        <w:rPr>
          <w:spacing w:val="-2"/>
        </w:rPr>
        <w:t>青少年期；青年期</w:t>
      </w:r>
      <w:r>
        <w:rPr>
          <w:spacing w:val="5"/>
        </w:rPr>
        <w:t xml:space="preserve"> </w:t>
      </w:r>
      <w:r>
        <w:rPr>
          <w:spacing w:val="-1"/>
        </w:rPr>
        <w:t>4.中年期心理健康</w:t>
      </w:r>
    </w:p>
    <w:p>
      <w:pPr>
        <w:pStyle w:val="BodyText"/>
        <w:ind w:left="498" w:right="2845" w:firstLine="27"/>
        <w:spacing w:before="33" w:line="347" w:lineRule="auto"/>
        <w:rPr/>
      </w:pPr>
      <w:r>
        <w:rPr>
          <w:spacing w:val="-2"/>
        </w:rPr>
        <w:t>中年期的生理心理特点；中年期的心理健康问题</w:t>
      </w:r>
      <w:r>
        <w:rPr>
          <w:spacing w:val="9"/>
        </w:rPr>
        <w:t xml:space="preserve"> </w:t>
      </w:r>
      <w:r>
        <w:rPr>
          <w:spacing w:val="-2"/>
        </w:rPr>
        <w:t>5.老年期心理健康</w:t>
      </w:r>
    </w:p>
    <w:p>
      <w:pPr>
        <w:pStyle w:val="BodyText"/>
        <w:ind w:left="665" w:right="2845" w:hanging="158"/>
        <w:spacing w:before="34" w:line="348" w:lineRule="auto"/>
        <w:rPr/>
      </w:pPr>
      <w:r>
        <w:rPr>
          <w:spacing w:val="-1"/>
        </w:rPr>
        <w:t>老年期的生理心理特点；老年期的心理健康问题</w:t>
      </w:r>
      <w:r>
        <w:rPr>
          <w:spacing w:val="6"/>
        </w:rPr>
        <w:t xml:space="preserve"> </w:t>
      </w:r>
      <w:r>
        <w:rPr>
          <w:spacing w:val="-6"/>
        </w:rPr>
        <w:t>(四)主要理论流派</w:t>
      </w:r>
    </w:p>
    <w:p>
      <w:pPr>
        <w:pStyle w:val="BodyText"/>
        <w:ind w:left="511"/>
        <w:spacing w:before="31" w:line="219" w:lineRule="auto"/>
        <w:rPr/>
      </w:pPr>
      <w:r>
        <w:rPr>
          <w:spacing w:val="-2"/>
        </w:rPr>
        <w:t>1.精神分析与心理动力学理论</w:t>
      </w:r>
    </w:p>
    <w:p>
      <w:pPr>
        <w:pStyle w:val="BodyText"/>
        <w:ind w:left="496" w:right="58" w:firstLine="8"/>
        <w:spacing w:before="183" w:line="347" w:lineRule="auto"/>
        <w:rPr/>
      </w:pPr>
      <w:r>
        <w:rPr>
          <w:spacing w:val="-3"/>
        </w:rPr>
        <w:t>经典精神分析理论；现代精神分析的发展；心理动力学理论</w:t>
      </w:r>
      <w:r>
        <w:rPr>
          <w:spacing w:val="-4"/>
        </w:rPr>
        <w:t>的临床应用举例</w:t>
      </w:r>
      <w:r>
        <w:rPr/>
        <w:t xml:space="preserve"> </w:t>
      </w:r>
      <w:r>
        <w:rPr>
          <w:spacing w:val="-2"/>
        </w:rPr>
        <w:t>2.行为学习理论</w:t>
      </w:r>
    </w:p>
    <w:p>
      <w:pPr>
        <w:pStyle w:val="BodyText"/>
        <w:ind w:left="27" w:firstLine="478"/>
        <w:spacing w:before="34" w:line="346" w:lineRule="auto"/>
        <w:rPr/>
      </w:pPr>
      <w:r>
        <w:rPr>
          <w:spacing w:val="-9"/>
        </w:rPr>
        <w:t>主要的理论内容；经典条件反射理论；操作性条件反射理论；社会学习理论；</w:t>
      </w:r>
      <w:r>
        <w:rPr>
          <w:spacing w:val="18"/>
        </w:rPr>
        <w:t xml:space="preserve"> </w:t>
      </w:r>
      <w:r>
        <w:rPr>
          <w:spacing w:val="-2"/>
        </w:rPr>
        <w:t>行为学习理论的临床应用举例</w:t>
      </w:r>
    </w:p>
    <w:p>
      <w:pPr>
        <w:pStyle w:val="BodyText"/>
        <w:ind w:left="498"/>
        <w:spacing w:before="35" w:line="221" w:lineRule="auto"/>
        <w:rPr/>
      </w:pPr>
      <w:r>
        <w:rPr>
          <w:spacing w:val="-3"/>
        </w:rPr>
        <w:t>3.认知理论</w:t>
      </w:r>
    </w:p>
    <w:p>
      <w:pPr>
        <w:pStyle w:val="BodyText"/>
        <w:ind w:left="492" w:right="2854" w:firstLine="2"/>
        <w:spacing w:before="182" w:line="346" w:lineRule="auto"/>
        <w:rPr/>
      </w:pPr>
      <w:r>
        <w:rPr>
          <w:spacing w:val="-1"/>
        </w:rPr>
        <w:t>主要的理论内容；认知理论在临床中的应用举例</w:t>
      </w:r>
      <w:r>
        <w:rPr>
          <w:spacing w:val="8"/>
        </w:rPr>
        <w:t xml:space="preserve"> </w:t>
      </w:r>
      <w:r>
        <w:rPr>
          <w:spacing w:val="-1"/>
        </w:rPr>
        <w:t>4.人本主义心理学理论</w:t>
      </w:r>
    </w:p>
    <w:p>
      <w:pPr>
        <w:pStyle w:val="BodyText"/>
        <w:ind w:left="498" w:right="3085" w:firstLine="6"/>
        <w:spacing w:before="37" w:line="347" w:lineRule="auto"/>
        <w:rPr/>
      </w:pPr>
      <w:r>
        <w:rPr>
          <w:spacing w:val="-1"/>
        </w:rPr>
        <w:t>主要的理论内容；人本主义理论临床应用举例</w:t>
      </w:r>
      <w:r>
        <w:rPr>
          <w:spacing w:val="7"/>
        </w:rPr>
        <w:t xml:space="preserve"> </w:t>
      </w:r>
      <w:r>
        <w:rPr>
          <w:spacing w:val="-2"/>
        </w:rPr>
        <w:t>5.心理生物学理论</w:t>
      </w:r>
    </w:p>
    <w:p>
      <w:pPr>
        <w:pStyle w:val="BodyText"/>
        <w:ind w:left="495"/>
        <w:spacing w:before="32" w:line="219" w:lineRule="auto"/>
        <w:rPr/>
      </w:pPr>
      <w:r>
        <w:rPr>
          <w:spacing w:val="-1"/>
        </w:rPr>
        <w:t>主要的理论内容；心理生物理论临床应用举例</w:t>
      </w:r>
    </w:p>
    <w:p>
      <w:pPr>
        <w:pStyle w:val="BodyText"/>
        <w:ind w:left="536"/>
        <w:spacing w:before="184" w:line="218" w:lineRule="auto"/>
        <w:rPr/>
      </w:pPr>
      <w:r>
        <w:rPr>
          <w:spacing w:val="-8"/>
        </w:rPr>
        <w:t>(五)心理评估</w:t>
      </w:r>
    </w:p>
    <w:p>
      <w:pPr>
        <w:pStyle w:val="BodyText"/>
        <w:ind w:left="511"/>
        <w:spacing w:before="184" w:line="218" w:lineRule="auto"/>
        <w:rPr/>
      </w:pPr>
      <w:r>
        <w:rPr>
          <w:spacing w:val="-4"/>
        </w:rPr>
        <w:t>1.心理评估概述</w:t>
      </w:r>
    </w:p>
    <w:p>
      <w:pPr>
        <w:pStyle w:val="BodyText"/>
        <w:ind w:left="22" w:right="58" w:firstLine="479"/>
        <w:spacing w:before="184" w:line="352" w:lineRule="auto"/>
        <w:jc w:val="both"/>
        <w:rPr/>
      </w:pPr>
      <w:r>
        <w:rPr>
          <w:spacing w:val="-3"/>
        </w:rPr>
        <w:t>心理评估的概念及作用；心理评估的方法；心理评估的一般过程；</w:t>
      </w:r>
      <w:r>
        <w:rPr>
          <w:spacing w:val="-4"/>
        </w:rPr>
        <w:t>心理测验</w:t>
      </w:r>
      <w:r>
        <w:rPr/>
        <w:t xml:space="preserve"> </w:t>
      </w:r>
      <w:r>
        <w:rPr>
          <w:spacing w:val="-3"/>
        </w:rPr>
        <w:t>发展；标准化心理测验的基本条件；应用心理测验的基本原则；心理测验的类型</w:t>
      </w:r>
      <w:r>
        <w:rPr>
          <w:spacing w:val="1"/>
        </w:rPr>
        <w:t xml:space="preserve"> </w:t>
      </w:r>
      <w:r>
        <w:rPr>
          <w:spacing w:val="-3"/>
        </w:rPr>
        <w:t>及应用</w:t>
      </w:r>
    </w:p>
    <w:p>
      <w:pPr>
        <w:pStyle w:val="BodyText"/>
        <w:ind w:left="496"/>
        <w:spacing w:before="33" w:line="219" w:lineRule="auto"/>
        <w:rPr/>
      </w:pPr>
      <w:r>
        <w:rPr>
          <w:spacing w:val="-3"/>
        </w:rPr>
        <w:t>2.智力测验</w:t>
      </w:r>
    </w:p>
    <w:p>
      <w:pPr>
        <w:pStyle w:val="BodyText"/>
        <w:ind w:left="498" w:right="1894"/>
        <w:spacing w:before="182" w:line="347" w:lineRule="auto"/>
        <w:rPr/>
      </w:pPr>
      <w:r>
        <w:rPr>
          <w:spacing w:val="-1"/>
        </w:rPr>
        <w:t>智力、智商和智力水平的分数；常用智力测验和发展量表</w:t>
      </w:r>
      <w:r>
        <w:rPr>
          <w:spacing w:val="8"/>
        </w:rPr>
        <w:t xml:space="preserve"> </w:t>
      </w:r>
      <w:r>
        <w:rPr>
          <w:spacing w:val="-3"/>
        </w:rPr>
        <w:t>3.人格测验</w:t>
      </w:r>
    </w:p>
    <w:p>
      <w:pPr>
        <w:pStyle w:val="BodyText"/>
        <w:ind w:left="516"/>
        <w:spacing w:before="35" w:line="219" w:lineRule="auto"/>
        <w:rPr/>
      </w:pPr>
      <w:r>
        <w:rPr>
          <w:spacing w:val="-2"/>
        </w:rPr>
        <w:t>明尼苏达多项人格调查表；艾森克人格问卷；卡特</w:t>
      </w:r>
      <w:r>
        <w:rPr>
          <w:spacing w:val="-3"/>
        </w:rPr>
        <w:t>尔</w:t>
      </w:r>
      <w:r>
        <w:rPr>
          <w:spacing w:val="-33"/>
        </w:rPr>
        <w:t xml:space="preserve"> </w:t>
      </w:r>
      <w:r>
        <w:rPr>
          <w:spacing w:val="-3"/>
        </w:rPr>
        <w:t>16</w:t>
      </w:r>
      <w:r>
        <w:rPr>
          <w:spacing w:val="-46"/>
        </w:rPr>
        <w:t xml:space="preserve"> </w:t>
      </w:r>
      <w:r>
        <w:rPr>
          <w:spacing w:val="-3"/>
        </w:rPr>
        <w:t>项人格因素问卷</w:t>
      </w:r>
    </w:p>
    <w:p>
      <w:pPr>
        <w:pStyle w:val="BodyText"/>
        <w:ind w:left="497" w:right="6214" w:hanging="5"/>
        <w:spacing w:before="183" w:line="347" w:lineRule="auto"/>
        <w:rPr/>
      </w:pPr>
      <w:r>
        <w:rPr>
          <w:spacing w:val="-2"/>
        </w:rPr>
        <w:t>4.神经心理测验</w:t>
      </w:r>
      <w:r>
        <w:rPr>
          <w:spacing w:val="6"/>
        </w:rPr>
        <w:t xml:space="preserve"> </w:t>
      </w:r>
      <w:r>
        <w:rPr>
          <w:spacing w:val="-3"/>
        </w:rPr>
        <w:t>5.评定量表</w:t>
      </w:r>
    </w:p>
    <w:p>
      <w:pPr>
        <w:pStyle w:val="BodyText"/>
        <w:ind w:left="493"/>
        <w:spacing w:before="34" w:line="219" w:lineRule="auto"/>
        <w:rPr/>
      </w:pPr>
      <w:r>
        <w:rPr>
          <w:spacing w:val="-5"/>
        </w:rPr>
        <w:t>概述；</w:t>
      </w:r>
      <w:r>
        <w:rPr>
          <w:spacing w:val="-71"/>
        </w:rPr>
        <w:t xml:space="preserve"> </w:t>
      </w:r>
      <w:r>
        <w:rPr>
          <w:spacing w:val="-5"/>
        </w:rPr>
        <w:t>自评量表；他评量表</w:t>
      </w:r>
    </w:p>
    <w:p>
      <w:pPr>
        <w:spacing w:line="219" w:lineRule="auto"/>
        <w:sectPr>
          <w:footerReference w:type="default" r:id="rId3"/>
          <w:pgSz w:w="11906" w:h="16839"/>
          <w:pgMar w:top="1431" w:right="1740" w:bottom="1157" w:left="1785" w:header="0" w:footer="992" w:gutter="0"/>
        </w:sectPr>
        <w:rPr/>
      </w:pPr>
    </w:p>
    <w:p>
      <w:pPr>
        <w:pStyle w:val="BodyText"/>
        <w:ind w:left="511" w:right="6400" w:firstLine="34"/>
        <w:spacing w:before="123" w:line="350" w:lineRule="auto"/>
        <w:rPr/>
      </w:pPr>
      <w:r>
        <w:rPr>
          <w:spacing w:val="-8"/>
        </w:rPr>
        <w:t>(六)心理应激</w:t>
      </w:r>
      <w:r>
        <w:rPr>
          <w:spacing w:val="3"/>
        </w:rPr>
        <w:t xml:space="preserve"> </w:t>
      </w:r>
      <w:r>
        <w:rPr>
          <w:spacing w:val="-7"/>
        </w:rPr>
        <w:t>1.总论</w:t>
      </w:r>
    </w:p>
    <w:p>
      <w:pPr>
        <w:pStyle w:val="BodyText"/>
        <w:ind w:left="495" w:right="1849" w:hanging="2"/>
        <w:spacing w:before="26" w:line="347" w:lineRule="auto"/>
        <w:rPr/>
      </w:pPr>
      <w:r>
        <w:rPr>
          <w:spacing w:val="-1"/>
        </w:rPr>
        <w:t>应激与心理应激理论；应激的概念模型；心理应激的意义</w:t>
      </w:r>
      <w:r>
        <w:rPr>
          <w:spacing w:val="14"/>
        </w:rPr>
        <w:t xml:space="preserve"> </w:t>
      </w:r>
      <w:r>
        <w:rPr>
          <w:spacing w:val="-3"/>
        </w:rPr>
        <w:t>2.应激源</w:t>
      </w:r>
    </w:p>
    <w:p>
      <w:pPr>
        <w:pStyle w:val="BodyText"/>
        <w:ind w:left="497" w:right="4009" w:hanging="4"/>
        <w:spacing w:before="33" w:line="346" w:lineRule="auto"/>
        <w:rPr/>
      </w:pPr>
      <w:r>
        <w:rPr>
          <w:spacing w:val="-1"/>
        </w:rPr>
        <w:t>应激源的定义与分类；应激源的研究</w:t>
      </w:r>
      <w:r>
        <w:rPr>
          <w:spacing w:val="5"/>
        </w:rPr>
        <w:t xml:space="preserve"> </w:t>
      </w:r>
      <w:r>
        <w:rPr>
          <w:spacing w:val="-2"/>
        </w:rPr>
        <w:t>3.应激过程的中介机制</w:t>
      </w:r>
    </w:p>
    <w:p>
      <w:pPr>
        <w:pStyle w:val="BodyText"/>
        <w:ind w:left="492" w:right="4249"/>
        <w:spacing w:before="36" w:line="347" w:lineRule="auto"/>
        <w:rPr/>
      </w:pPr>
      <w:r>
        <w:rPr>
          <w:spacing w:val="-1"/>
        </w:rPr>
        <w:t>应激的心理中介；应激的生理中介</w:t>
      </w:r>
      <w:r>
        <w:rPr>
          <w:spacing w:val="4"/>
        </w:rPr>
        <w:t xml:space="preserve"> </w:t>
      </w:r>
      <w:r>
        <w:rPr>
          <w:spacing w:val="-2"/>
        </w:rPr>
        <w:t>4.应激反应</w:t>
      </w:r>
    </w:p>
    <w:p>
      <w:pPr>
        <w:pStyle w:val="BodyText"/>
        <w:ind w:left="497" w:right="3529" w:hanging="4"/>
        <w:spacing w:before="32" w:line="347" w:lineRule="auto"/>
        <w:rPr/>
      </w:pPr>
      <w:r>
        <w:rPr>
          <w:spacing w:val="-1"/>
        </w:rPr>
        <w:t>概念；应激的生理反应；应激的心理反应</w:t>
      </w:r>
      <w:r>
        <w:rPr>
          <w:spacing w:val="7"/>
        </w:rPr>
        <w:t xml:space="preserve"> </w:t>
      </w:r>
      <w:r>
        <w:rPr>
          <w:spacing w:val="-2"/>
        </w:rPr>
        <w:t>5.应激的医学后果</w:t>
      </w:r>
    </w:p>
    <w:p>
      <w:pPr>
        <w:pStyle w:val="BodyText"/>
        <w:ind w:left="494" w:right="4729" w:hanging="1"/>
        <w:spacing w:before="33" w:line="347" w:lineRule="auto"/>
        <w:rPr/>
      </w:pPr>
      <w:r>
        <w:rPr>
          <w:spacing w:val="-1"/>
        </w:rPr>
        <w:t>应激的后果；应激的医学后果</w:t>
      </w:r>
      <w:r>
        <w:rPr>
          <w:spacing w:val="2"/>
        </w:rPr>
        <w:t xml:space="preserve"> </w:t>
      </w:r>
      <w:r>
        <w:rPr>
          <w:spacing w:val="-2"/>
        </w:rPr>
        <w:t>6.应激的管理</w:t>
      </w:r>
    </w:p>
    <w:p>
      <w:pPr>
        <w:pStyle w:val="BodyText"/>
        <w:ind w:left="493"/>
        <w:spacing w:before="35" w:line="219" w:lineRule="auto"/>
        <w:rPr/>
      </w:pPr>
      <w:r>
        <w:rPr>
          <w:spacing w:val="-1"/>
        </w:rPr>
        <w:t>概述；应激的管理的切入点；应激易感模型；系统的应激管理方案</w:t>
      </w:r>
    </w:p>
    <w:p>
      <w:pPr>
        <w:pStyle w:val="BodyText"/>
        <w:ind w:left="545"/>
        <w:spacing w:before="184" w:line="219" w:lineRule="auto"/>
        <w:rPr/>
      </w:pPr>
      <w:r>
        <w:rPr>
          <w:spacing w:val="-8"/>
        </w:rPr>
        <w:t>(七)心身疾病</w:t>
      </w:r>
    </w:p>
    <w:p>
      <w:pPr>
        <w:pStyle w:val="BodyText"/>
        <w:ind w:left="511"/>
        <w:spacing w:before="183" w:line="219" w:lineRule="auto"/>
        <w:rPr/>
      </w:pPr>
      <w:r>
        <w:rPr>
          <w:spacing w:val="-4"/>
        </w:rPr>
        <w:t>1.心身疾病的概述</w:t>
      </w:r>
    </w:p>
    <w:p>
      <w:pPr>
        <w:pStyle w:val="BodyText"/>
        <w:ind w:left="496" w:right="649" w:firstLine="5"/>
        <w:spacing w:before="182" w:line="347" w:lineRule="auto"/>
        <w:rPr/>
      </w:pPr>
      <w:r>
        <w:rPr>
          <w:spacing w:val="-1"/>
        </w:rPr>
        <w:t>心身疾病的概念；心身疾病的发病机制；心身疾病的诊断与防治原则</w:t>
      </w:r>
      <w:r>
        <w:rPr>
          <w:spacing w:val="11"/>
        </w:rPr>
        <w:t xml:space="preserve"> </w:t>
      </w:r>
      <w:r>
        <w:rPr>
          <w:spacing w:val="-2"/>
        </w:rPr>
        <w:t>2.常见心身疾病</w:t>
      </w:r>
    </w:p>
    <w:p>
      <w:pPr>
        <w:pStyle w:val="BodyText"/>
        <w:ind w:left="27" w:right="13" w:firstLine="472"/>
        <w:spacing w:before="36" w:line="346" w:lineRule="auto"/>
        <w:rPr/>
      </w:pPr>
      <w:r>
        <w:rPr>
          <w:spacing w:val="-3"/>
        </w:rPr>
        <w:t>原发性高血压；冠状动脉粥样硬化性心脏病；糖尿病；哮喘；消化性溃</w:t>
      </w:r>
      <w:r>
        <w:rPr>
          <w:spacing w:val="-4"/>
        </w:rPr>
        <w:t>疡和</w:t>
      </w:r>
      <w:r>
        <w:rPr/>
        <w:t xml:space="preserve"> </w:t>
      </w:r>
      <w:r>
        <w:rPr>
          <w:spacing w:val="-1"/>
        </w:rPr>
        <w:t>功能性胃肠病；经前期情绪障碍；肿瘤及其心理问题</w:t>
      </w:r>
    </w:p>
    <w:p>
      <w:pPr>
        <w:pStyle w:val="BodyText"/>
        <w:ind w:left="545"/>
        <w:spacing w:before="35" w:line="219" w:lineRule="auto"/>
        <w:rPr/>
      </w:pPr>
      <w:r>
        <w:rPr>
          <w:spacing w:val="-8"/>
        </w:rPr>
        <w:t>(八)异常心理</w:t>
      </w:r>
    </w:p>
    <w:p>
      <w:pPr>
        <w:pStyle w:val="BodyText"/>
        <w:ind w:left="511"/>
        <w:spacing w:before="184" w:line="219" w:lineRule="auto"/>
        <w:rPr/>
      </w:pPr>
      <w:r>
        <w:rPr>
          <w:spacing w:val="-4"/>
        </w:rPr>
        <w:t>1.异常心理概述</w:t>
      </w:r>
    </w:p>
    <w:p>
      <w:pPr>
        <w:pStyle w:val="BodyText"/>
        <w:ind w:left="496" w:right="400" w:firstLine="9"/>
        <w:spacing w:before="182" w:line="347" w:lineRule="auto"/>
        <w:rPr/>
      </w:pPr>
      <w:r>
        <w:rPr>
          <w:spacing w:val="-1"/>
        </w:rPr>
        <w:t>异常心理的概念；正常心理与异常心理的区分和判别；异常心理的分类</w:t>
      </w:r>
      <w:r>
        <w:rPr>
          <w:spacing w:val="17"/>
        </w:rPr>
        <w:t xml:space="preserve"> </w:t>
      </w:r>
      <w:r>
        <w:rPr>
          <w:spacing w:val="-2"/>
        </w:rPr>
        <w:t>2.常见的异常心理</w:t>
      </w:r>
    </w:p>
    <w:p>
      <w:pPr>
        <w:pStyle w:val="BodyText"/>
        <w:ind w:left="493"/>
        <w:spacing w:before="34" w:line="219" w:lineRule="auto"/>
        <w:rPr/>
      </w:pPr>
      <w:r>
        <w:rPr/>
        <w:t>焦虑障碍；抑郁障碍；躯体形式障碍；人格障</w:t>
      </w:r>
      <w:r>
        <w:rPr>
          <w:spacing w:val="-1"/>
        </w:rPr>
        <w:t>碍；睡眠障碍；进食障碍</w:t>
      </w:r>
    </w:p>
    <w:p>
      <w:pPr>
        <w:pStyle w:val="BodyText"/>
        <w:ind w:left="545"/>
        <w:spacing w:before="184" w:line="219" w:lineRule="auto"/>
        <w:rPr/>
      </w:pPr>
      <w:r>
        <w:rPr>
          <w:spacing w:val="-8"/>
        </w:rPr>
        <w:t>(九)健康行为</w:t>
      </w:r>
    </w:p>
    <w:p>
      <w:pPr>
        <w:pStyle w:val="BodyText"/>
        <w:ind w:left="511"/>
        <w:spacing w:before="183" w:line="219" w:lineRule="auto"/>
        <w:rPr/>
      </w:pPr>
      <w:r>
        <w:rPr>
          <w:spacing w:val="-3"/>
        </w:rPr>
        <w:t>1.健康行为与行为转变</w:t>
      </w:r>
    </w:p>
    <w:p>
      <w:pPr>
        <w:pStyle w:val="BodyText"/>
        <w:ind w:left="495" w:right="4969" w:hanging="2"/>
        <w:spacing w:before="184" w:line="347" w:lineRule="auto"/>
        <w:rPr/>
      </w:pPr>
      <w:r>
        <w:rPr>
          <w:spacing w:val="-1"/>
        </w:rPr>
        <w:t>健康行为；行为转变的理论</w:t>
      </w:r>
      <w:r>
        <w:rPr>
          <w:spacing w:val="1"/>
        </w:rPr>
        <w:t xml:space="preserve"> </w:t>
      </w:r>
      <w:r>
        <w:rPr>
          <w:spacing w:val="-2"/>
        </w:rPr>
        <w:t>2.烟、酒和网络成瘾</w:t>
      </w:r>
    </w:p>
    <w:p>
      <w:pPr>
        <w:pStyle w:val="BodyText"/>
        <w:ind w:left="503"/>
        <w:spacing w:before="33" w:line="220" w:lineRule="auto"/>
        <w:rPr/>
      </w:pPr>
      <w:r>
        <w:rPr>
          <w:spacing w:val="-2"/>
        </w:rPr>
        <w:t>吸烟；饮酒与酗酒；网络成瘾</w:t>
      </w:r>
    </w:p>
    <w:p>
      <w:pPr>
        <w:spacing w:line="220" w:lineRule="auto"/>
        <w:sectPr>
          <w:footerReference w:type="default" r:id="rId4"/>
          <w:pgSz w:w="11906" w:h="16839"/>
          <w:pgMar w:top="1431" w:right="1785" w:bottom="1156" w:left="1785" w:header="0" w:footer="992" w:gutter="0"/>
        </w:sectPr>
        <w:rPr/>
      </w:pPr>
    </w:p>
    <w:p>
      <w:pPr>
        <w:pStyle w:val="BodyText"/>
        <w:ind w:left="498"/>
        <w:spacing w:before="122" w:line="219" w:lineRule="auto"/>
        <w:rPr/>
      </w:pPr>
      <w:r>
        <w:rPr>
          <w:spacing w:val="-2"/>
        </w:rPr>
        <w:t>3.饮食、运动与肥胖</w:t>
      </w:r>
    </w:p>
    <w:p>
      <w:pPr>
        <w:pStyle w:val="BodyText"/>
        <w:ind w:left="493"/>
        <w:spacing w:before="183" w:line="219" w:lineRule="auto"/>
        <w:rPr/>
      </w:pPr>
      <w:r>
        <w:rPr>
          <w:spacing w:val="-2"/>
        </w:rPr>
        <w:t>饮食；锻炼；肥胖</w:t>
      </w:r>
    </w:p>
    <w:p>
      <w:pPr>
        <w:pStyle w:val="BodyText"/>
        <w:ind w:left="495" w:right="5494" w:hanging="3"/>
        <w:spacing w:before="184" w:line="346" w:lineRule="auto"/>
        <w:rPr/>
      </w:pPr>
      <w:r>
        <w:rPr>
          <w:spacing w:val="-1"/>
        </w:rPr>
        <w:t>4.性行为与性传播疾病</w:t>
      </w:r>
      <w:r>
        <w:rPr>
          <w:spacing w:val="1"/>
        </w:rPr>
        <w:t xml:space="preserve"> </w:t>
      </w:r>
      <w:r>
        <w:rPr>
          <w:spacing w:val="-2"/>
        </w:rPr>
        <w:t>性行为；性传播疾病</w:t>
      </w:r>
    </w:p>
    <w:p>
      <w:pPr>
        <w:pStyle w:val="BodyText"/>
        <w:ind w:left="545"/>
        <w:spacing w:before="35" w:line="221" w:lineRule="auto"/>
        <w:rPr/>
      </w:pPr>
      <w:r>
        <w:rPr>
          <w:spacing w:val="-8"/>
        </w:rPr>
        <w:t>(十)病人心理</w:t>
      </w:r>
    </w:p>
    <w:p>
      <w:pPr>
        <w:pStyle w:val="BodyText"/>
        <w:ind w:left="521"/>
        <w:spacing w:before="181" w:line="219" w:lineRule="auto"/>
        <w:rPr/>
      </w:pPr>
      <w:r>
        <w:rPr>
          <w:spacing w:val="-4"/>
        </w:rPr>
        <w:t>1.病人心理概述</w:t>
      </w:r>
    </w:p>
    <w:p>
      <w:pPr>
        <w:pStyle w:val="BodyText"/>
        <w:ind w:left="495" w:right="1174" w:hanging="3"/>
        <w:spacing w:before="183" w:line="346" w:lineRule="auto"/>
        <w:rPr/>
      </w:pPr>
      <w:r>
        <w:rPr>
          <w:spacing w:val="-1"/>
        </w:rPr>
        <w:t>病人概念与病人角色；病人的求医与遵医行为；病人的心理需要</w:t>
      </w:r>
      <w:r>
        <w:rPr>
          <w:spacing w:val="18"/>
        </w:rPr>
        <w:t xml:space="preserve"> </w:t>
      </w:r>
      <w:r>
        <w:rPr>
          <w:spacing w:val="-1"/>
        </w:rPr>
        <w:t>2.病人的一般心理特征与基本干预方法</w:t>
      </w:r>
    </w:p>
    <w:p>
      <w:pPr>
        <w:pStyle w:val="BodyText"/>
        <w:ind w:left="497" w:right="2374" w:hanging="5"/>
        <w:spacing w:before="35" w:line="347" w:lineRule="auto"/>
        <w:rPr/>
      </w:pPr>
      <w:r>
        <w:rPr>
          <w:spacing w:val="-1"/>
        </w:rPr>
        <w:t>病人的一般心理特征；病人心理问题的基本干预方法</w:t>
      </w:r>
      <w:r>
        <w:rPr>
          <w:spacing w:val="13"/>
        </w:rPr>
        <w:t xml:space="preserve"> </w:t>
      </w:r>
      <w:r>
        <w:rPr>
          <w:spacing w:val="-2"/>
        </w:rPr>
        <w:t>3.各类病人的心理特征</w:t>
      </w:r>
    </w:p>
    <w:p>
      <w:pPr>
        <w:pStyle w:val="BodyText"/>
        <w:ind w:left="22" w:firstLine="475"/>
        <w:spacing w:before="34" w:line="351" w:lineRule="auto"/>
        <w:jc w:val="both"/>
        <w:rPr/>
      </w:pPr>
      <w:r>
        <w:rPr>
          <w:spacing w:val="-8"/>
        </w:rPr>
        <w:t>不同病期病人的心理特征；临终病人的心理特征；手术病人</w:t>
      </w:r>
      <w:r>
        <w:rPr>
          <w:spacing w:val="-9"/>
        </w:rPr>
        <w:t>心理问题及干预；</w:t>
      </w:r>
      <w:r>
        <w:rPr/>
        <w:t xml:space="preserve"> </w:t>
      </w:r>
      <w:r>
        <w:rPr>
          <w:spacing w:val="-3"/>
        </w:rPr>
        <w:t>癌症病人的心理问题及干预；器官移植病人的心理问题及干预；医疗美容领域中</w:t>
      </w:r>
      <w:r>
        <w:rPr>
          <w:spacing w:val="1"/>
        </w:rPr>
        <w:t xml:space="preserve"> </w:t>
      </w:r>
      <w:r>
        <w:rPr>
          <w:spacing w:val="-1"/>
        </w:rPr>
        <w:t>的心理问题及干预；基因技术应用中病人的心理特征及干预</w:t>
      </w:r>
    </w:p>
    <w:p>
      <w:pPr>
        <w:pStyle w:val="BodyText"/>
        <w:ind w:left="521" w:right="5005" w:firstLine="24"/>
        <w:spacing w:before="36" w:line="347" w:lineRule="auto"/>
        <w:rPr/>
      </w:pPr>
      <w:r>
        <w:rPr>
          <w:spacing w:val="-4"/>
        </w:rPr>
        <w:t>(十一)医患关系与医患沟通</w:t>
      </w:r>
      <w:r>
        <w:rPr/>
        <w:t xml:space="preserve"> </w:t>
      </w:r>
      <w:r>
        <w:rPr>
          <w:spacing w:val="-5"/>
        </w:rPr>
        <w:t>1.医患关系</w:t>
      </w:r>
    </w:p>
    <w:p>
      <w:pPr>
        <w:pStyle w:val="BodyText"/>
        <w:ind w:left="27" w:right="58" w:firstLine="477"/>
        <w:spacing w:before="33" w:line="347" w:lineRule="auto"/>
        <w:rPr/>
      </w:pPr>
      <w:r>
        <w:rPr>
          <w:spacing w:val="-3"/>
        </w:rPr>
        <w:t>医患角色；医患关系的定义；医患关系的基本结构；医患关</w:t>
      </w:r>
      <w:r>
        <w:rPr>
          <w:spacing w:val="-4"/>
        </w:rPr>
        <w:t>系的特点；医患</w:t>
      </w:r>
      <w:r>
        <w:rPr/>
        <w:t xml:space="preserve"> </w:t>
      </w:r>
      <w:r>
        <w:rPr>
          <w:spacing w:val="-1"/>
        </w:rPr>
        <w:t>关系的类型；影响医患关系的因素</w:t>
      </w:r>
    </w:p>
    <w:p>
      <w:pPr>
        <w:pStyle w:val="BodyText"/>
        <w:ind w:left="496"/>
        <w:spacing w:before="34" w:line="220" w:lineRule="auto"/>
        <w:rPr/>
      </w:pPr>
      <w:r>
        <w:rPr>
          <w:spacing w:val="-3"/>
        </w:rPr>
        <w:t>2.医患沟通</w:t>
      </w:r>
    </w:p>
    <w:p>
      <w:pPr>
        <w:pStyle w:val="BodyText"/>
        <w:ind w:left="27" w:right="58" w:firstLine="477"/>
        <w:spacing w:before="183" w:line="346" w:lineRule="auto"/>
        <w:rPr/>
      </w:pPr>
      <w:r>
        <w:rPr>
          <w:spacing w:val="-3"/>
        </w:rPr>
        <w:t>医患沟通的定义；医患沟通的基本要素；医患沟通的基本原</w:t>
      </w:r>
      <w:r>
        <w:rPr>
          <w:spacing w:val="-4"/>
        </w:rPr>
        <w:t>则；医患沟通的</w:t>
      </w:r>
      <w:r>
        <w:rPr/>
        <w:t xml:space="preserve"> </w:t>
      </w:r>
      <w:r>
        <w:rPr>
          <w:spacing w:val="-1"/>
        </w:rPr>
        <w:t>功能；医患沟通的影响因素；医患沟通的基本方法</w:t>
      </w:r>
    </w:p>
    <w:p>
      <w:pPr>
        <w:pStyle w:val="BodyText"/>
        <w:ind w:left="498"/>
        <w:spacing w:before="36" w:line="220" w:lineRule="auto"/>
        <w:rPr/>
      </w:pPr>
      <w:r>
        <w:rPr>
          <w:spacing w:val="-2"/>
        </w:rPr>
        <w:t>3.我国的医患关系</w:t>
      </w:r>
    </w:p>
    <w:p>
      <w:pPr>
        <w:pStyle w:val="BodyText"/>
        <w:ind w:left="26" w:right="58" w:firstLine="469"/>
        <w:spacing w:before="181" w:line="347" w:lineRule="auto"/>
        <w:rPr/>
      </w:pPr>
      <w:r>
        <w:rPr>
          <w:spacing w:val="-3"/>
        </w:rPr>
        <w:t>我国医患关系的现状；我国医患关系存在的问题；我国医患关系紧张的成因</w:t>
      </w:r>
      <w:r>
        <w:rPr>
          <w:spacing w:val="2"/>
        </w:rPr>
        <w:t xml:space="preserve"> </w:t>
      </w:r>
      <w:r>
        <w:rPr>
          <w:spacing w:val="-1"/>
        </w:rPr>
        <w:t>分析；不同理论背景下紧张医患关系分析；构建和谐医患关系策略</w:t>
      </w:r>
    </w:p>
    <w:p>
      <w:pPr>
        <w:pStyle w:val="BodyText"/>
        <w:ind w:left="521" w:right="5725" w:firstLine="24"/>
        <w:spacing w:before="35" w:line="346" w:lineRule="auto"/>
        <w:rPr/>
      </w:pPr>
      <w:r>
        <w:rPr>
          <w:spacing w:val="-6"/>
        </w:rPr>
        <w:t>(十二)心理干预概述</w:t>
      </w:r>
      <w:r>
        <w:rPr>
          <w:spacing w:val="7"/>
        </w:rPr>
        <w:t xml:space="preserve"> </w:t>
      </w:r>
      <w:r>
        <w:rPr>
          <w:spacing w:val="-4"/>
        </w:rPr>
        <w:t>1.心理干预概述</w:t>
      </w:r>
    </w:p>
    <w:p>
      <w:pPr>
        <w:pStyle w:val="BodyText"/>
        <w:ind w:left="496" w:right="1645" w:firstLine="6"/>
        <w:spacing w:before="36" w:line="347" w:lineRule="auto"/>
        <w:rPr/>
      </w:pPr>
      <w:r>
        <w:rPr>
          <w:spacing w:val="-1"/>
        </w:rPr>
        <w:t>概念；心理干预的内容与方式；心理咨询与心理治疗的关系</w:t>
      </w:r>
      <w:r>
        <w:rPr>
          <w:spacing w:val="15"/>
        </w:rPr>
        <w:t xml:space="preserve"> </w:t>
      </w:r>
      <w:r>
        <w:rPr>
          <w:spacing w:val="-3"/>
        </w:rPr>
        <w:t>2.心理治疗</w:t>
      </w:r>
    </w:p>
    <w:p>
      <w:pPr>
        <w:pStyle w:val="BodyText"/>
        <w:ind w:left="24" w:right="58" w:firstLine="469"/>
        <w:spacing w:before="33" w:line="347" w:lineRule="auto"/>
        <w:rPr/>
      </w:pPr>
      <w:r>
        <w:rPr>
          <w:spacing w:val="-3"/>
        </w:rPr>
        <w:t>概述与简史；心理治疗的范围；心理治疗基本过程和原则；心理治疗的基本</w:t>
      </w:r>
      <w:r>
        <w:rPr>
          <w:spacing w:val="4"/>
        </w:rPr>
        <w:t xml:space="preserve"> </w:t>
      </w:r>
      <w:r>
        <w:rPr>
          <w:spacing w:val="-6"/>
        </w:rPr>
        <w:t>技术</w:t>
      </w:r>
    </w:p>
    <w:p>
      <w:pPr>
        <w:spacing w:line="347" w:lineRule="auto"/>
        <w:sectPr>
          <w:footerReference w:type="default" r:id="rId5"/>
          <w:pgSz w:w="11906" w:h="16839"/>
          <w:pgMar w:top="1431" w:right="1740" w:bottom="1155" w:left="1785" w:header="0" w:footer="992" w:gutter="0"/>
        </w:sectPr>
        <w:rPr/>
      </w:pPr>
    </w:p>
    <w:p>
      <w:pPr>
        <w:pStyle w:val="BodyText"/>
        <w:ind w:left="545"/>
        <w:spacing w:before="122" w:line="219" w:lineRule="auto"/>
        <w:rPr/>
      </w:pPr>
      <w:r>
        <w:rPr>
          <w:spacing w:val="-6"/>
        </w:rPr>
        <w:t>(十三)心理干预各论</w:t>
      </w:r>
    </w:p>
    <w:p>
      <w:pPr>
        <w:pStyle w:val="BodyText"/>
        <w:ind w:left="521"/>
        <w:spacing w:before="183" w:line="219" w:lineRule="auto"/>
        <w:rPr/>
      </w:pPr>
      <w:r>
        <w:rPr>
          <w:spacing w:val="-2"/>
        </w:rPr>
        <w:t>1.精神分析与心理动力学治疗</w:t>
      </w:r>
    </w:p>
    <w:p>
      <w:pPr>
        <w:pStyle w:val="BodyText"/>
        <w:ind w:left="496" w:right="3040" w:firstLine="8"/>
        <w:spacing w:before="183" w:line="347" w:lineRule="auto"/>
        <w:rPr/>
      </w:pPr>
      <w:r>
        <w:rPr>
          <w:spacing w:val="-1"/>
        </w:rPr>
        <w:t>经典精神分析疗法；客体关系取向的心理治疗</w:t>
      </w:r>
      <w:r>
        <w:rPr>
          <w:spacing w:val="7"/>
        </w:rPr>
        <w:t xml:space="preserve"> </w:t>
      </w:r>
      <w:r>
        <w:rPr>
          <w:spacing w:val="-3"/>
        </w:rPr>
        <w:t>2.行为疗法</w:t>
      </w:r>
    </w:p>
    <w:p>
      <w:pPr>
        <w:pStyle w:val="BodyText"/>
        <w:ind w:left="497" w:right="1609"/>
        <w:spacing w:before="33" w:line="347" w:lineRule="auto"/>
        <w:rPr/>
      </w:pPr>
      <w:r>
        <w:rPr>
          <w:spacing w:val="-1"/>
        </w:rPr>
        <w:t>行为疗法概况；行为疗法的基本原则和方法；适应证和评价</w:t>
      </w:r>
      <w:r>
        <w:rPr>
          <w:spacing w:val="11"/>
        </w:rPr>
        <w:t xml:space="preserve"> </w:t>
      </w:r>
      <w:r>
        <w:rPr>
          <w:spacing w:val="-3"/>
        </w:rPr>
        <w:t>3.认知疗法</w:t>
      </w:r>
    </w:p>
    <w:p>
      <w:pPr>
        <w:pStyle w:val="BodyText"/>
        <w:ind w:left="492" w:right="4729"/>
        <w:spacing w:before="34" w:line="347" w:lineRule="auto"/>
        <w:rPr/>
      </w:pPr>
      <w:r>
        <w:rPr>
          <w:spacing w:val="-1"/>
        </w:rPr>
        <w:t>概况；方法；认知治疗适应证</w:t>
      </w:r>
      <w:r>
        <w:rPr>
          <w:spacing w:val="2"/>
        </w:rPr>
        <w:t xml:space="preserve"> </w:t>
      </w:r>
      <w:r>
        <w:rPr>
          <w:spacing w:val="-1"/>
        </w:rPr>
        <w:t>4.以人为中心疗法</w:t>
      </w:r>
    </w:p>
    <w:p>
      <w:pPr>
        <w:pStyle w:val="BodyText"/>
        <w:ind w:left="497" w:right="4969" w:hanging="4"/>
        <w:spacing w:before="33" w:line="347" w:lineRule="auto"/>
        <w:rPr/>
      </w:pPr>
      <w:r>
        <w:rPr>
          <w:spacing w:val="-1"/>
        </w:rPr>
        <w:t>概况；方法；适应症与评价</w:t>
      </w:r>
      <w:r>
        <w:rPr>
          <w:spacing w:val="1"/>
        </w:rPr>
        <w:t xml:space="preserve"> </w:t>
      </w:r>
      <w:r>
        <w:rPr>
          <w:spacing w:val="-3"/>
        </w:rPr>
        <w:t>5.森田疗法</w:t>
      </w:r>
    </w:p>
    <w:p>
      <w:pPr>
        <w:pStyle w:val="BodyText"/>
        <w:ind w:left="493"/>
        <w:spacing w:before="34" w:line="218" w:lineRule="auto"/>
        <w:rPr/>
      </w:pPr>
      <w:r>
        <w:rPr>
          <w:spacing w:val="-1"/>
        </w:rPr>
        <w:t>概况；方法；适应症与评价</w:t>
      </w:r>
    </w:p>
    <w:p>
      <w:pPr>
        <w:pStyle w:val="BodyText"/>
        <w:ind w:left="495"/>
        <w:spacing w:before="185" w:line="219" w:lineRule="auto"/>
        <w:rPr/>
      </w:pPr>
      <w:r>
        <w:rPr>
          <w:spacing w:val="-2"/>
        </w:rPr>
        <w:t>6.暗示和催眠疗法</w:t>
      </w:r>
    </w:p>
    <w:p>
      <w:pPr>
        <w:pStyle w:val="BodyText"/>
        <w:ind w:left="499" w:right="5689" w:firstLine="4"/>
        <w:spacing w:before="183" w:line="347" w:lineRule="auto"/>
        <w:rPr/>
      </w:pPr>
      <w:r>
        <w:rPr>
          <w:spacing w:val="-3"/>
        </w:rPr>
        <w:t>暗示疗法；催眠疗法</w:t>
      </w:r>
      <w:r>
        <w:rPr>
          <w:spacing w:val="6"/>
        </w:rPr>
        <w:t xml:space="preserve"> </w:t>
      </w:r>
      <w:r>
        <w:rPr>
          <w:spacing w:val="-3"/>
        </w:rPr>
        <w:t>7.家庭治疗</w:t>
      </w:r>
    </w:p>
    <w:p>
      <w:pPr>
        <w:pStyle w:val="BodyText"/>
        <w:ind w:left="493" w:right="4969"/>
        <w:spacing w:before="34" w:line="347" w:lineRule="auto"/>
        <w:rPr/>
      </w:pPr>
      <w:r>
        <w:rPr>
          <w:spacing w:val="-1"/>
        </w:rPr>
        <w:t>概况；方法；适应症与评价</w:t>
      </w:r>
      <w:r>
        <w:rPr>
          <w:spacing w:val="1"/>
        </w:rPr>
        <w:t xml:space="preserve"> </w:t>
      </w:r>
      <w:r>
        <w:rPr>
          <w:spacing w:val="-2"/>
        </w:rPr>
        <w:t>8.团体治疗</w:t>
      </w:r>
    </w:p>
    <w:p>
      <w:pPr>
        <w:pStyle w:val="BodyText"/>
        <w:ind w:left="494" w:right="4849" w:firstLine="119"/>
        <w:spacing w:before="34" w:line="347" w:lineRule="auto"/>
        <w:rPr/>
      </w:pPr>
      <w:r>
        <w:rPr>
          <w:spacing w:val="-1"/>
        </w:rPr>
        <w:t>概况；方法；适应症和评价</w:t>
      </w:r>
      <w:r>
        <w:rPr>
          <w:spacing w:val="1"/>
        </w:rPr>
        <w:t xml:space="preserve"> </w:t>
      </w:r>
      <w:r>
        <w:rPr>
          <w:spacing w:val="-2"/>
        </w:rPr>
        <w:t>9.正念疗法</w:t>
      </w:r>
    </w:p>
    <w:p>
      <w:pPr>
        <w:pStyle w:val="BodyText"/>
        <w:ind w:left="511" w:right="4849" w:firstLine="102"/>
        <w:spacing w:before="34" w:line="346" w:lineRule="auto"/>
        <w:rPr/>
      </w:pPr>
      <w:r>
        <w:rPr>
          <w:spacing w:val="-1"/>
        </w:rPr>
        <w:t>概况；方法；适应症和评价</w:t>
      </w:r>
      <w:r>
        <w:rPr>
          <w:spacing w:val="1"/>
        </w:rPr>
        <w:t xml:space="preserve"> </w:t>
      </w:r>
      <w:r>
        <w:rPr>
          <w:spacing w:val="-4"/>
        </w:rPr>
        <w:t>10.危机干预</w:t>
      </w:r>
    </w:p>
    <w:p>
      <w:pPr>
        <w:pStyle w:val="BodyText"/>
        <w:ind w:left="511" w:right="2209" w:firstLine="102"/>
        <w:spacing w:before="36" w:line="347" w:lineRule="auto"/>
        <w:rPr/>
      </w:pPr>
      <w:r>
        <w:rPr>
          <w:spacing w:val="-1"/>
        </w:rPr>
        <w:t>概况；危机干预的实施方法；危机干预中的相关问题</w:t>
      </w:r>
      <w:r>
        <w:rPr>
          <w:spacing w:val="12"/>
        </w:rPr>
        <w:t xml:space="preserve"> </w:t>
      </w:r>
      <w:r>
        <w:rPr>
          <w:spacing w:val="-4"/>
        </w:rPr>
        <w:t>11.其他疗法</w:t>
      </w:r>
    </w:p>
    <w:p>
      <w:pPr>
        <w:pStyle w:val="BodyText"/>
        <w:ind w:left="511" w:right="3409" w:firstLine="102"/>
        <w:spacing w:before="35" w:line="346" w:lineRule="auto"/>
        <w:rPr/>
      </w:pPr>
      <w:r>
        <w:rPr>
          <w:spacing w:val="-1"/>
        </w:rPr>
        <w:t>积极心理干预；人际心理疗法；艺术疗法</w:t>
      </w:r>
      <w:r>
        <w:rPr>
          <w:spacing w:val="7"/>
        </w:rPr>
        <w:t xml:space="preserve"> </w:t>
      </w:r>
      <w:r>
        <w:rPr>
          <w:spacing w:val="-3"/>
        </w:rPr>
        <w:t>12.临床心理会诊服务</w:t>
      </w:r>
    </w:p>
    <w:p>
      <w:pPr>
        <w:pStyle w:val="BodyText"/>
        <w:ind w:left="613"/>
        <w:spacing w:before="35" w:line="218" w:lineRule="auto"/>
        <w:rPr/>
      </w:pPr>
      <w:r>
        <w:rPr>
          <w:spacing w:val="-1"/>
        </w:rPr>
        <w:t>概况；方法；适应症与评价</w:t>
      </w:r>
    </w:p>
    <w:p>
      <w:pPr>
        <w:pStyle w:val="BodyText"/>
        <w:ind w:left="387"/>
        <w:spacing w:before="185" w:line="219" w:lineRule="auto"/>
        <w:rPr/>
      </w:pPr>
      <w:r>
        <w:rPr>
          <w:spacing w:val="-1"/>
        </w:rPr>
        <w:t>行为医学（主编：白波 杨志寅 高等教育出版社 ）</w:t>
      </w:r>
    </w:p>
    <w:p>
      <w:pPr>
        <w:pStyle w:val="BodyText"/>
        <w:ind w:left="545"/>
        <w:spacing w:before="183" w:line="220" w:lineRule="auto"/>
        <w:rPr/>
      </w:pPr>
      <w:r>
        <w:rPr>
          <w:spacing w:val="-11"/>
        </w:rPr>
        <w:t>(一)绪论</w:t>
      </w:r>
    </w:p>
    <w:p>
      <w:pPr>
        <w:pStyle w:val="BodyText"/>
        <w:ind w:left="521"/>
        <w:spacing w:before="182" w:line="219" w:lineRule="auto"/>
        <w:rPr/>
      </w:pPr>
      <w:r>
        <w:rPr>
          <w:spacing w:val="-4"/>
        </w:rPr>
        <w:t>1.行为医学的概念</w:t>
      </w:r>
    </w:p>
    <w:p>
      <w:pPr>
        <w:pStyle w:val="BodyText"/>
        <w:ind w:left="506"/>
        <w:spacing w:before="183" w:line="219" w:lineRule="auto"/>
        <w:rPr/>
      </w:pPr>
      <w:r>
        <w:rPr>
          <w:spacing w:val="-1"/>
        </w:rPr>
        <w:t>2.行为医学的研究内容与方法</w:t>
      </w:r>
    </w:p>
    <w:p>
      <w:pPr>
        <w:spacing w:line="219" w:lineRule="auto"/>
        <w:sectPr>
          <w:footerReference w:type="default" r:id="rId6"/>
          <w:pgSz w:w="11906" w:h="16839"/>
          <w:pgMar w:top="1431" w:right="1785" w:bottom="1157" w:left="1785" w:header="0" w:footer="992" w:gutter="0"/>
        </w:sectPr>
        <w:rPr/>
      </w:pPr>
    </w:p>
    <w:p>
      <w:pPr>
        <w:pStyle w:val="BodyText"/>
        <w:ind w:left="508"/>
        <w:spacing w:before="122" w:line="219" w:lineRule="auto"/>
        <w:rPr/>
      </w:pPr>
      <w:r>
        <w:rPr>
          <w:spacing w:val="-2"/>
        </w:rPr>
        <w:t>3.行为医学的学科定位和分支</w:t>
      </w:r>
    </w:p>
    <w:p>
      <w:pPr>
        <w:pStyle w:val="BodyText"/>
        <w:ind w:left="507" w:right="3760" w:hanging="5"/>
        <w:spacing w:before="183" w:line="347" w:lineRule="auto"/>
        <w:rPr/>
      </w:pPr>
      <w:r>
        <w:rPr>
          <w:spacing w:val="-1"/>
        </w:rPr>
        <w:t>4.行为医学发展简史、现状和发展方向</w:t>
      </w:r>
      <w:r>
        <w:rPr>
          <w:spacing w:val="8"/>
        </w:rPr>
        <w:t xml:space="preserve"> </w:t>
      </w:r>
      <w:r>
        <w:rPr>
          <w:spacing w:val="-2"/>
        </w:rPr>
        <w:t>5.行为决定健康</w:t>
      </w:r>
    </w:p>
    <w:p>
      <w:pPr>
        <w:pStyle w:val="BodyText"/>
        <w:ind w:left="22" w:right="13" w:firstLine="484"/>
        <w:spacing w:before="35" w:line="351" w:lineRule="auto"/>
        <w:jc w:val="both"/>
        <w:rPr/>
      </w:pPr>
      <w:r>
        <w:rPr>
          <w:spacing w:val="-3"/>
        </w:rPr>
        <w:t>不良生活方式是当今人类健康的最大杀手；健康理念引</w:t>
      </w:r>
      <w:r>
        <w:rPr>
          <w:spacing w:val="-4"/>
        </w:rPr>
        <w:t>领价值；理论和现实</w:t>
      </w:r>
      <w:r>
        <w:rPr/>
        <w:t xml:space="preserve"> </w:t>
      </w:r>
      <w:r>
        <w:rPr>
          <w:spacing w:val="-3"/>
        </w:rPr>
        <w:t>意义；追求健康是人类永恒的主题；道德健康是健康的最高境界；行为健康是健</w:t>
      </w:r>
      <w:r>
        <w:rPr>
          <w:spacing w:val="1"/>
        </w:rPr>
        <w:t xml:space="preserve"> </w:t>
      </w:r>
      <w:r>
        <w:rPr>
          <w:spacing w:val="-3"/>
        </w:rPr>
        <w:t>康的基石</w:t>
      </w:r>
    </w:p>
    <w:p>
      <w:pPr>
        <w:pStyle w:val="BodyText"/>
        <w:ind w:left="521" w:right="4720" w:firstLine="24"/>
        <w:spacing w:before="34" w:line="347" w:lineRule="auto"/>
        <w:rPr/>
      </w:pPr>
      <w:r>
        <w:rPr>
          <w:spacing w:val="-4"/>
        </w:rPr>
        <w:t>(二)行为医学的基本基本理论</w:t>
      </w:r>
      <w:r>
        <w:rPr>
          <w:spacing w:val="3"/>
        </w:rPr>
        <w:t xml:space="preserve"> </w:t>
      </w:r>
      <w:r>
        <w:rPr>
          <w:spacing w:val="-4"/>
        </w:rPr>
        <w:t>1.行为主义理论</w:t>
      </w:r>
    </w:p>
    <w:p>
      <w:pPr>
        <w:pStyle w:val="BodyText"/>
        <w:ind w:left="506"/>
        <w:spacing w:before="33" w:line="221" w:lineRule="auto"/>
        <w:rPr/>
      </w:pPr>
      <w:r>
        <w:rPr>
          <w:spacing w:val="-3"/>
        </w:rPr>
        <w:t>2.认知理论</w:t>
      </w:r>
    </w:p>
    <w:p>
      <w:pPr>
        <w:pStyle w:val="BodyText"/>
        <w:ind w:left="508"/>
        <w:spacing w:before="180" w:line="219" w:lineRule="auto"/>
        <w:rPr/>
      </w:pPr>
      <w:r>
        <w:rPr>
          <w:spacing w:val="-2"/>
        </w:rPr>
        <w:t>3.人本主义理论</w:t>
      </w:r>
    </w:p>
    <w:p>
      <w:pPr>
        <w:pStyle w:val="BodyText"/>
        <w:ind w:left="520" w:right="4720" w:hanging="6"/>
        <w:spacing w:before="183" w:line="347" w:lineRule="auto"/>
        <w:rPr/>
      </w:pPr>
      <w:r>
        <w:rPr>
          <w:spacing w:val="-2"/>
        </w:rPr>
        <w:t>（三）行为的神经生物学基础</w:t>
      </w:r>
      <w:r>
        <w:rPr>
          <w:spacing w:val="4"/>
        </w:rPr>
        <w:t xml:space="preserve"> </w:t>
      </w:r>
      <w:r>
        <w:rPr>
          <w:spacing w:val="-4"/>
        </w:rPr>
        <w:t>1.功能神经解剖学</w:t>
      </w:r>
    </w:p>
    <w:p>
      <w:pPr>
        <w:pStyle w:val="BodyText"/>
        <w:ind w:left="506"/>
        <w:spacing w:before="35" w:line="219" w:lineRule="auto"/>
        <w:rPr/>
      </w:pPr>
      <w:r>
        <w:rPr>
          <w:spacing w:val="-2"/>
        </w:rPr>
        <w:t>2.神经生理生化基础</w:t>
      </w:r>
    </w:p>
    <w:p>
      <w:pPr>
        <w:pStyle w:val="BodyText"/>
        <w:ind w:left="508"/>
        <w:spacing w:before="183" w:line="219" w:lineRule="auto"/>
        <w:rPr/>
      </w:pPr>
      <w:r>
        <w:rPr>
          <w:spacing w:val="-2"/>
        </w:rPr>
        <w:t>3.神经系统的可塑性</w:t>
      </w:r>
    </w:p>
    <w:p>
      <w:pPr>
        <w:pStyle w:val="BodyText"/>
        <w:ind w:left="520" w:right="5200" w:hanging="6"/>
        <w:spacing w:before="184" w:line="346" w:lineRule="auto"/>
        <w:rPr/>
      </w:pPr>
      <w:r>
        <w:rPr>
          <w:spacing w:val="-2"/>
        </w:rPr>
        <w:t>（四）人类行为发育特征</w:t>
      </w:r>
      <w:r>
        <w:rPr/>
        <w:t xml:space="preserve"> </w:t>
      </w:r>
      <w:r>
        <w:rPr>
          <w:spacing w:val="-3"/>
        </w:rPr>
        <w:t>1.人类行为的基本特征</w:t>
      </w:r>
    </w:p>
    <w:p>
      <w:pPr>
        <w:pStyle w:val="BodyText"/>
        <w:ind w:left="507" w:right="5440" w:hanging="1"/>
        <w:spacing w:before="34" w:line="347" w:lineRule="auto"/>
        <w:rPr/>
      </w:pPr>
      <w:r>
        <w:rPr>
          <w:spacing w:val="-2"/>
        </w:rPr>
        <w:t>2.人类行为的发展特征</w:t>
      </w:r>
      <w:r>
        <w:rPr>
          <w:spacing w:val="8"/>
        </w:rPr>
        <w:t xml:space="preserve"> </w:t>
      </w:r>
      <w:r>
        <w:rPr>
          <w:spacing w:val="-2"/>
        </w:rPr>
        <w:t>3.男女行为特征的差异</w:t>
      </w:r>
    </w:p>
    <w:p>
      <w:pPr>
        <w:pStyle w:val="BodyText"/>
        <w:ind w:left="514"/>
        <w:spacing w:before="35" w:line="219" w:lineRule="auto"/>
        <w:rPr/>
      </w:pPr>
      <w:r>
        <w:rPr>
          <w:spacing w:val="-2"/>
        </w:rPr>
        <w:t>（五）人类行为的心理学基础</w:t>
      </w:r>
    </w:p>
    <w:p>
      <w:pPr>
        <w:pStyle w:val="BodyText"/>
        <w:ind w:left="506" w:right="3520" w:firstLine="14"/>
        <w:spacing w:before="183" w:line="347" w:lineRule="auto"/>
        <w:rPr/>
      </w:pPr>
      <w:r>
        <w:rPr>
          <w:spacing w:val="-2"/>
        </w:rPr>
        <w:t>1.行为与心理的概念、心理学与行为科学</w:t>
      </w:r>
      <w:r>
        <w:rPr>
          <w:spacing w:val="9"/>
        </w:rPr>
        <w:t xml:space="preserve"> </w:t>
      </w:r>
      <w:r>
        <w:rPr>
          <w:spacing w:val="-2"/>
        </w:rPr>
        <w:t>2.认知与行为</w:t>
      </w:r>
    </w:p>
    <w:p>
      <w:pPr>
        <w:pStyle w:val="BodyText"/>
        <w:ind w:left="502" w:right="6400" w:firstLine="5"/>
        <w:spacing w:before="35" w:line="351" w:lineRule="auto"/>
        <w:jc w:val="both"/>
        <w:rPr/>
      </w:pPr>
      <w:r>
        <w:rPr>
          <w:spacing w:val="-3"/>
        </w:rPr>
        <w:t>3.情感与行为</w:t>
      </w:r>
      <w:r>
        <w:rPr>
          <w:spacing w:val="5"/>
        </w:rPr>
        <w:t xml:space="preserve"> </w:t>
      </w:r>
      <w:r>
        <w:rPr>
          <w:spacing w:val="-2"/>
        </w:rPr>
        <w:t>4.动机与行为</w:t>
      </w:r>
      <w:r>
        <w:rPr>
          <w:spacing w:val="4"/>
        </w:rPr>
        <w:t xml:space="preserve"> </w:t>
      </w:r>
      <w:r>
        <w:rPr>
          <w:spacing w:val="-2"/>
        </w:rPr>
        <w:t>5.人格与行为</w:t>
      </w:r>
    </w:p>
    <w:p>
      <w:pPr>
        <w:pStyle w:val="BodyText"/>
        <w:ind w:left="514"/>
        <w:spacing w:before="34" w:line="219" w:lineRule="auto"/>
        <w:rPr/>
      </w:pPr>
      <w:r>
        <w:rPr>
          <w:spacing w:val="-2"/>
        </w:rPr>
        <w:t>（六）人类行为的社会学基础</w:t>
      </w:r>
    </w:p>
    <w:p>
      <w:pPr>
        <w:pStyle w:val="BodyText"/>
        <w:ind w:left="521"/>
        <w:spacing w:before="183" w:line="219" w:lineRule="auto"/>
        <w:rPr/>
      </w:pPr>
      <w:r>
        <w:rPr>
          <w:spacing w:val="-3"/>
        </w:rPr>
        <w:t>1.人类行为产生机制</w:t>
      </w:r>
    </w:p>
    <w:p>
      <w:pPr>
        <w:pStyle w:val="BodyText"/>
        <w:ind w:left="507" w:right="5440" w:hanging="1"/>
        <w:spacing w:before="185" w:line="346" w:lineRule="auto"/>
        <w:rPr/>
      </w:pPr>
      <w:r>
        <w:rPr>
          <w:spacing w:val="-2"/>
        </w:rPr>
        <w:t>2.人类行为的社会控制</w:t>
      </w:r>
      <w:r>
        <w:rPr>
          <w:spacing w:val="8"/>
        </w:rPr>
        <w:t xml:space="preserve"> </w:t>
      </w:r>
      <w:r>
        <w:rPr>
          <w:spacing w:val="-2"/>
        </w:rPr>
        <w:t>3.人类行为的社会化</w:t>
      </w:r>
    </w:p>
    <w:p>
      <w:pPr>
        <w:pStyle w:val="BodyText"/>
        <w:ind w:left="514"/>
        <w:spacing w:before="35" w:line="219" w:lineRule="auto"/>
        <w:rPr/>
      </w:pPr>
      <w:r>
        <w:rPr>
          <w:spacing w:val="-3"/>
        </w:rPr>
        <w:t>（七）本能行为</w:t>
      </w:r>
    </w:p>
    <w:p>
      <w:pPr>
        <w:spacing w:line="219" w:lineRule="auto"/>
        <w:sectPr>
          <w:footerReference w:type="default" r:id="rId7"/>
          <w:pgSz w:w="11906" w:h="16839"/>
          <w:pgMar w:top="1431" w:right="1785" w:bottom="1155" w:left="1785" w:header="0" w:footer="992" w:gutter="0"/>
        </w:sectPr>
        <w:rPr/>
      </w:pPr>
    </w:p>
    <w:p>
      <w:pPr>
        <w:pStyle w:val="BodyText"/>
        <w:ind w:left="506" w:right="6640" w:firstLine="14"/>
        <w:spacing w:before="122" w:line="347" w:lineRule="auto"/>
        <w:rPr/>
      </w:pPr>
      <w:r>
        <w:rPr>
          <w:spacing w:val="-5"/>
        </w:rPr>
        <w:t>1.摄食行为</w:t>
      </w:r>
      <w:r>
        <w:rPr>
          <w:spacing w:val="1"/>
        </w:rPr>
        <w:t xml:space="preserve"> </w:t>
      </w:r>
      <w:r>
        <w:rPr>
          <w:spacing w:val="-3"/>
        </w:rPr>
        <w:t>2.性行为</w:t>
      </w:r>
    </w:p>
    <w:p>
      <w:pPr>
        <w:pStyle w:val="BodyText"/>
        <w:ind w:left="502" w:right="4960" w:firstLine="5"/>
        <w:spacing w:before="33" w:line="347" w:lineRule="auto"/>
        <w:rPr/>
      </w:pPr>
      <w:r>
        <w:rPr>
          <w:spacing w:val="-2"/>
        </w:rPr>
        <w:t>3.攻击行为和自我防御行为</w:t>
      </w:r>
      <w:r>
        <w:rPr>
          <w:spacing w:val="10"/>
        </w:rPr>
        <w:t xml:space="preserve"> </w:t>
      </w:r>
      <w:r>
        <w:rPr>
          <w:spacing w:val="-2"/>
        </w:rPr>
        <w:t>4.利他行为</w:t>
      </w:r>
    </w:p>
    <w:p>
      <w:pPr>
        <w:pStyle w:val="BodyText"/>
        <w:ind w:left="508"/>
        <w:spacing w:before="34" w:line="219" w:lineRule="auto"/>
        <w:rPr/>
      </w:pPr>
      <w:r>
        <w:rPr>
          <w:spacing w:val="-3"/>
        </w:rPr>
        <w:t>5.群体行为</w:t>
      </w:r>
    </w:p>
    <w:p>
      <w:pPr>
        <w:pStyle w:val="BodyText"/>
        <w:ind w:left="514" w:right="5920" w:hanging="9"/>
        <w:spacing w:before="183" w:line="347" w:lineRule="auto"/>
        <w:rPr/>
      </w:pPr>
      <w:r>
        <w:rPr>
          <w:spacing w:val="-2"/>
        </w:rPr>
        <w:t>6.睡眠与生物节律</w:t>
      </w:r>
      <w:r>
        <w:rPr>
          <w:spacing w:val="5"/>
        </w:rPr>
        <w:t xml:space="preserve"> </w:t>
      </w:r>
      <w:r>
        <w:rPr>
          <w:spacing w:val="-3"/>
        </w:rPr>
        <w:t>（八）成瘾行为</w:t>
      </w:r>
    </w:p>
    <w:p>
      <w:pPr>
        <w:pStyle w:val="BodyText"/>
        <w:ind w:left="521"/>
        <w:spacing w:before="34" w:line="219" w:lineRule="auto"/>
        <w:rPr/>
      </w:pPr>
      <w:r>
        <w:rPr>
          <w:spacing w:val="-7"/>
        </w:rPr>
        <w:t>1.概述</w:t>
      </w:r>
    </w:p>
    <w:p>
      <w:pPr>
        <w:pStyle w:val="BodyText"/>
        <w:ind w:left="507" w:right="6640" w:hanging="1"/>
        <w:spacing w:before="182" w:line="347" w:lineRule="auto"/>
        <w:rPr/>
      </w:pPr>
      <w:r>
        <w:rPr>
          <w:spacing w:val="-3"/>
        </w:rPr>
        <w:t>2.酒精成瘾</w:t>
      </w:r>
      <w:r>
        <w:rPr>
          <w:spacing w:val="4"/>
        </w:rPr>
        <w:t xml:space="preserve"> </w:t>
      </w:r>
      <w:r>
        <w:rPr>
          <w:spacing w:val="-3"/>
        </w:rPr>
        <w:t>3.烟草成瘾</w:t>
      </w:r>
    </w:p>
    <w:p>
      <w:pPr>
        <w:pStyle w:val="BodyText"/>
        <w:ind w:left="502"/>
        <w:spacing w:before="35" w:line="219" w:lineRule="auto"/>
        <w:rPr/>
      </w:pPr>
      <w:r>
        <w:rPr>
          <w:spacing w:val="-1"/>
        </w:rPr>
        <w:t>4.阿片类物质成瘾</w:t>
      </w:r>
    </w:p>
    <w:p>
      <w:pPr>
        <w:pStyle w:val="BodyText"/>
        <w:ind w:left="505" w:right="5680" w:firstLine="2"/>
        <w:spacing w:before="184" w:line="347" w:lineRule="auto"/>
        <w:rPr/>
      </w:pPr>
      <w:r>
        <w:rPr>
          <w:spacing w:val="-2"/>
        </w:rPr>
        <w:t>5.苯丙胺类物质成瘾</w:t>
      </w:r>
      <w:r>
        <w:rPr>
          <w:spacing w:val="4"/>
        </w:rPr>
        <w:t xml:space="preserve"> </w:t>
      </w:r>
      <w:r>
        <w:rPr>
          <w:spacing w:val="-2"/>
        </w:rPr>
        <w:t>6.网络成瘾</w:t>
      </w:r>
    </w:p>
    <w:p>
      <w:pPr>
        <w:pStyle w:val="BodyText"/>
        <w:ind w:left="509"/>
        <w:spacing w:before="32" w:line="220" w:lineRule="auto"/>
        <w:rPr/>
      </w:pPr>
      <w:r>
        <w:rPr>
          <w:spacing w:val="-3"/>
        </w:rPr>
        <w:t>7.病理性赌博</w:t>
      </w:r>
    </w:p>
    <w:p>
      <w:pPr>
        <w:pStyle w:val="BodyText"/>
        <w:ind w:left="506" w:right="4960" w:firstLine="8"/>
        <w:spacing w:before="184" w:line="351" w:lineRule="auto"/>
        <w:rPr/>
      </w:pPr>
      <w:r>
        <w:rPr>
          <w:spacing w:val="-2"/>
        </w:rPr>
        <w:t>（九）就医行为与医疗行为</w:t>
      </w:r>
      <w:r>
        <w:rPr>
          <w:spacing w:val="2"/>
        </w:rPr>
        <w:t xml:space="preserve"> </w:t>
      </w:r>
      <w:r>
        <w:rPr>
          <w:spacing w:val="-1"/>
        </w:rPr>
        <w:t>1.患躯体疾病后常见的行为</w:t>
      </w:r>
      <w:r>
        <w:rPr/>
        <w:t xml:space="preserve"> </w:t>
      </w:r>
      <w:r>
        <w:rPr>
          <w:spacing w:val="-2"/>
        </w:rPr>
        <w:t>2.就医行为与遵医行为</w:t>
      </w:r>
    </w:p>
    <w:p>
      <w:pPr>
        <w:pStyle w:val="BodyText"/>
        <w:ind w:left="502" w:right="5440" w:firstLine="5"/>
        <w:spacing w:before="35" w:line="351" w:lineRule="auto"/>
        <w:rPr/>
      </w:pPr>
      <w:r>
        <w:rPr>
          <w:spacing w:val="-2"/>
        </w:rPr>
        <w:t>3.医患沟通与易患互动</w:t>
      </w:r>
      <w:r>
        <w:rPr>
          <w:spacing w:val="6"/>
        </w:rPr>
        <w:t xml:space="preserve"> </w:t>
      </w:r>
      <w:r>
        <w:rPr>
          <w:spacing w:val="-1"/>
        </w:rPr>
        <w:t>4.易患关系与医疗行为</w:t>
      </w:r>
      <w:r>
        <w:rPr>
          <w:spacing w:val="1"/>
        </w:rPr>
        <w:t xml:space="preserve"> </w:t>
      </w:r>
      <w:r>
        <w:rPr>
          <w:spacing w:val="-2"/>
        </w:rPr>
        <w:t>（十）医患关系</w:t>
      </w:r>
    </w:p>
    <w:p>
      <w:pPr>
        <w:pStyle w:val="BodyText"/>
        <w:ind w:left="506" w:right="5200" w:firstLine="14"/>
        <w:spacing w:before="34" w:line="347" w:lineRule="auto"/>
        <w:rPr/>
      </w:pPr>
      <w:r>
        <w:rPr>
          <w:spacing w:val="-3"/>
        </w:rPr>
        <w:t>1.医患关系的形成与发展</w:t>
      </w:r>
      <w:r>
        <w:rPr>
          <w:spacing w:val="7"/>
        </w:rPr>
        <w:t xml:space="preserve"> </w:t>
      </w:r>
      <w:r>
        <w:rPr>
          <w:spacing w:val="-2"/>
        </w:rPr>
        <w:t>2.医患沟通与冲突</w:t>
      </w:r>
    </w:p>
    <w:p>
      <w:pPr>
        <w:pStyle w:val="BodyText"/>
        <w:ind w:left="514"/>
        <w:spacing w:before="33" w:line="219" w:lineRule="auto"/>
        <w:rPr/>
      </w:pPr>
      <w:r>
        <w:rPr>
          <w:spacing w:val="-2"/>
        </w:rPr>
        <w:t>（十一）暴力行为与自杀预防</w:t>
      </w:r>
    </w:p>
    <w:p>
      <w:pPr>
        <w:pStyle w:val="BodyText"/>
        <w:ind w:left="521"/>
        <w:spacing w:before="183" w:line="219" w:lineRule="auto"/>
        <w:rPr/>
      </w:pPr>
      <w:r>
        <w:rPr>
          <w:spacing w:val="-3"/>
        </w:rPr>
        <w:t>1.暴力行为与暴力犯罪</w:t>
      </w:r>
    </w:p>
    <w:p>
      <w:pPr>
        <w:pStyle w:val="BodyText"/>
        <w:ind w:left="506"/>
        <w:spacing w:before="184" w:line="219" w:lineRule="auto"/>
        <w:rPr/>
      </w:pPr>
      <w:r>
        <w:rPr>
          <w:spacing w:val="-6"/>
        </w:rPr>
        <w:t>2.</w:t>
      </w:r>
      <w:r>
        <w:rPr>
          <w:spacing w:val="-68"/>
        </w:rPr>
        <w:t xml:space="preserve"> </w:t>
      </w:r>
      <w:r>
        <w:rPr>
          <w:spacing w:val="-6"/>
        </w:rPr>
        <w:t>自杀及相关影响因素</w:t>
      </w:r>
    </w:p>
    <w:p>
      <w:pPr>
        <w:pStyle w:val="BodyText"/>
        <w:ind w:left="502" w:right="4960" w:firstLine="5"/>
        <w:spacing w:before="182" w:line="347" w:lineRule="auto"/>
        <w:rPr/>
      </w:pPr>
      <w:r>
        <w:rPr>
          <w:spacing w:val="-5"/>
        </w:rPr>
        <w:t>3.</w:t>
      </w:r>
      <w:r>
        <w:rPr>
          <w:spacing w:val="-71"/>
        </w:rPr>
        <w:t xml:space="preserve"> </w:t>
      </w:r>
      <w:r>
        <w:rPr>
          <w:spacing w:val="-5"/>
        </w:rPr>
        <w:t>自杀的危险性检查与评估</w:t>
      </w:r>
      <w:r>
        <w:rPr/>
        <w:t xml:space="preserve"> </w:t>
      </w:r>
      <w:r>
        <w:rPr>
          <w:spacing w:val="-10"/>
        </w:rPr>
        <w:t>4.</w:t>
      </w:r>
      <w:r>
        <w:rPr>
          <w:spacing w:val="-70"/>
        </w:rPr>
        <w:t xml:space="preserve"> </w:t>
      </w:r>
      <w:r>
        <w:rPr>
          <w:spacing w:val="-10"/>
        </w:rPr>
        <w:t>自杀预防</w:t>
      </w:r>
    </w:p>
    <w:p>
      <w:pPr>
        <w:pStyle w:val="BodyText"/>
        <w:ind w:left="508"/>
        <w:spacing w:before="34" w:line="219" w:lineRule="auto"/>
        <w:rPr/>
      </w:pPr>
      <w:r>
        <w:rPr>
          <w:spacing w:val="-3"/>
        </w:rPr>
        <w:t>5.危机干预</w:t>
      </w:r>
    </w:p>
    <w:p>
      <w:pPr>
        <w:pStyle w:val="BodyText"/>
        <w:ind w:left="514"/>
        <w:spacing w:before="185" w:line="219" w:lineRule="auto"/>
        <w:rPr/>
      </w:pPr>
      <w:r>
        <w:rPr>
          <w:spacing w:val="-3"/>
        </w:rPr>
        <w:t>（十二）行为与健康</w:t>
      </w:r>
    </w:p>
    <w:p>
      <w:pPr>
        <w:spacing w:line="219" w:lineRule="auto"/>
        <w:sectPr>
          <w:footerReference w:type="default" r:id="rId8"/>
          <w:pgSz w:w="11906" w:h="16839"/>
          <w:pgMar w:top="1431" w:right="1785" w:bottom="1157" w:left="1785" w:header="0" w:footer="992" w:gutter="0"/>
        </w:sectPr>
        <w:rPr/>
      </w:pPr>
    </w:p>
    <w:p>
      <w:pPr>
        <w:pStyle w:val="BodyText"/>
        <w:ind w:left="506" w:right="5680" w:firstLine="14"/>
        <w:spacing w:before="122" w:line="347" w:lineRule="auto"/>
        <w:rPr/>
      </w:pPr>
      <w:r>
        <w:rPr>
          <w:spacing w:val="-3"/>
        </w:rPr>
        <w:t>1.行为与健康的关系</w:t>
      </w:r>
      <w:r>
        <w:rPr>
          <w:spacing w:val="1"/>
        </w:rPr>
        <w:t xml:space="preserve"> </w:t>
      </w:r>
      <w:r>
        <w:rPr>
          <w:spacing w:val="-2"/>
        </w:rPr>
        <w:t>2.有利健康行为</w:t>
      </w:r>
    </w:p>
    <w:p>
      <w:pPr>
        <w:pStyle w:val="BodyText"/>
        <w:ind w:left="508"/>
        <w:spacing w:before="34" w:line="219" w:lineRule="auto"/>
        <w:rPr/>
      </w:pPr>
      <w:r>
        <w:rPr>
          <w:spacing w:val="-2"/>
        </w:rPr>
        <w:t>3.不利健康行为</w:t>
      </w:r>
    </w:p>
    <w:p>
      <w:pPr>
        <w:pStyle w:val="BodyText"/>
        <w:ind w:left="520" w:right="5200" w:hanging="6"/>
        <w:spacing w:before="182" w:line="347" w:lineRule="auto"/>
        <w:rPr/>
      </w:pPr>
      <w:r>
        <w:rPr>
          <w:spacing w:val="-2"/>
        </w:rPr>
        <w:t>（十三）应激及相关障碍</w:t>
      </w:r>
      <w:r>
        <w:rPr/>
        <w:t xml:space="preserve"> </w:t>
      </w:r>
      <w:r>
        <w:rPr>
          <w:spacing w:val="-4"/>
        </w:rPr>
        <w:t>1.应激及相关因素</w:t>
      </w:r>
    </w:p>
    <w:p>
      <w:pPr>
        <w:pStyle w:val="BodyText"/>
        <w:ind w:left="506"/>
        <w:spacing w:before="34" w:line="219" w:lineRule="auto"/>
        <w:rPr/>
      </w:pPr>
      <w:r>
        <w:rPr>
          <w:spacing w:val="-2"/>
        </w:rPr>
        <w:t>2.应激的机制</w:t>
      </w:r>
    </w:p>
    <w:p>
      <w:pPr>
        <w:pStyle w:val="BodyText"/>
        <w:ind w:left="508"/>
        <w:spacing w:before="183" w:line="220" w:lineRule="auto"/>
        <w:rPr/>
      </w:pPr>
      <w:r>
        <w:rPr>
          <w:spacing w:val="-2"/>
        </w:rPr>
        <w:t>3.应激与躯体疾病</w:t>
      </w:r>
    </w:p>
    <w:p>
      <w:pPr>
        <w:pStyle w:val="BodyText"/>
        <w:ind w:left="502"/>
        <w:spacing w:before="181" w:line="219" w:lineRule="auto"/>
        <w:rPr/>
      </w:pPr>
      <w:r>
        <w:rPr>
          <w:spacing w:val="-1"/>
        </w:rPr>
        <w:t>4.应激与精神疾病</w:t>
      </w:r>
    </w:p>
    <w:p>
      <w:pPr>
        <w:pStyle w:val="BodyText"/>
        <w:ind w:left="520" w:right="5440" w:hanging="6"/>
        <w:spacing w:before="183" w:line="347" w:lineRule="auto"/>
        <w:rPr/>
      </w:pPr>
      <w:r>
        <w:rPr>
          <w:spacing w:val="-3"/>
        </w:rPr>
        <w:t>（十四）行为与常见病</w:t>
      </w:r>
      <w:r>
        <w:rPr>
          <w:spacing w:val="8"/>
        </w:rPr>
        <w:t xml:space="preserve"> </w:t>
      </w:r>
      <w:r>
        <w:rPr>
          <w:spacing w:val="-3"/>
        </w:rPr>
        <w:t>1.行为与脑血管疾病</w:t>
      </w:r>
    </w:p>
    <w:p>
      <w:pPr>
        <w:pStyle w:val="BodyText"/>
        <w:ind w:left="507" w:right="5440" w:hanging="1"/>
        <w:spacing w:before="35" w:line="347" w:lineRule="auto"/>
        <w:rPr/>
      </w:pPr>
      <w:r>
        <w:rPr>
          <w:spacing w:val="-2"/>
        </w:rPr>
        <w:t>2.行为与慢性胃肠疾病</w:t>
      </w:r>
      <w:r>
        <w:rPr>
          <w:spacing w:val="8"/>
        </w:rPr>
        <w:t xml:space="preserve"> </w:t>
      </w:r>
      <w:r>
        <w:rPr>
          <w:spacing w:val="-2"/>
        </w:rPr>
        <w:t>3.行为与糖尿病</w:t>
      </w:r>
    </w:p>
    <w:p>
      <w:pPr>
        <w:pStyle w:val="BodyText"/>
        <w:ind w:left="502"/>
        <w:spacing w:before="33" w:line="219" w:lineRule="auto"/>
        <w:rPr/>
      </w:pPr>
      <w:r>
        <w:rPr>
          <w:spacing w:val="-2"/>
        </w:rPr>
        <w:t>4.行为与肥胖</w:t>
      </w:r>
    </w:p>
    <w:p>
      <w:pPr>
        <w:pStyle w:val="BodyText"/>
        <w:ind w:left="505" w:right="5920" w:firstLine="2"/>
        <w:spacing w:before="184" w:line="347" w:lineRule="auto"/>
        <w:rPr/>
      </w:pPr>
      <w:r>
        <w:rPr>
          <w:spacing w:val="-2"/>
        </w:rPr>
        <w:t>5.行为与外科疾病</w:t>
      </w:r>
      <w:r>
        <w:rPr>
          <w:spacing w:val="2"/>
        </w:rPr>
        <w:t xml:space="preserve"> </w:t>
      </w:r>
      <w:r>
        <w:rPr>
          <w:spacing w:val="-2"/>
        </w:rPr>
        <w:t>6.行为与肿瘤</w:t>
      </w:r>
    </w:p>
    <w:p>
      <w:pPr>
        <w:pStyle w:val="BodyText"/>
        <w:ind w:left="506" w:right="4480" w:firstLine="8"/>
        <w:spacing w:before="33" w:line="351" w:lineRule="auto"/>
        <w:rPr/>
      </w:pPr>
      <w:r>
        <w:rPr>
          <w:spacing w:val="-2"/>
        </w:rPr>
        <w:t>（十五）慢性病健康干预与管理</w:t>
      </w:r>
      <w:r>
        <w:rPr>
          <w:spacing w:val="6"/>
        </w:rPr>
        <w:t xml:space="preserve"> </w:t>
      </w:r>
      <w:r>
        <w:rPr>
          <w:spacing w:val="-1"/>
        </w:rPr>
        <w:t>1.慢性病健康干预的概念鹆策略</w:t>
      </w:r>
      <w:r>
        <w:rPr>
          <w:spacing w:val="1"/>
        </w:rPr>
        <w:t xml:space="preserve"> </w:t>
      </w:r>
      <w:r>
        <w:rPr>
          <w:spacing w:val="-1"/>
        </w:rPr>
        <w:t>2.健康教育干预与健康指导</w:t>
      </w:r>
    </w:p>
    <w:p>
      <w:pPr>
        <w:pStyle w:val="BodyText"/>
        <w:ind w:left="502" w:right="4960" w:firstLine="5"/>
        <w:spacing w:before="36" w:line="346" w:lineRule="auto"/>
        <w:rPr/>
      </w:pPr>
      <w:r>
        <w:rPr>
          <w:spacing w:val="-2"/>
        </w:rPr>
        <w:t>3.健康信息收集与体检筛查</w:t>
      </w:r>
      <w:r>
        <w:rPr>
          <w:spacing w:val="10"/>
        </w:rPr>
        <w:t xml:space="preserve"> </w:t>
      </w:r>
      <w:r>
        <w:rPr>
          <w:spacing w:val="-1"/>
        </w:rPr>
        <w:t>4.慢性疾病风险评估</w:t>
      </w:r>
    </w:p>
    <w:p>
      <w:pPr>
        <w:pStyle w:val="BodyText"/>
        <w:ind w:left="505" w:right="4720" w:firstLine="2"/>
        <w:spacing w:before="35" w:line="347" w:lineRule="auto"/>
        <w:rPr/>
      </w:pPr>
      <w:r>
        <w:rPr>
          <w:spacing w:val="-2"/>
        </w:rPr>
        <w:t>5.健康干预方案的制定与实施</w:t>
      </w:r>
      <w:r>
        <w:rPr>
          <w:spacing w:val="12"/>
        </w:rPr>
        <w:t xml:space="preserve"> </w:t>
      </w:r>
      <w:r>
        <w:rPr>
          <w:spacing w:val="-2"/>
        </w:rPr>
        <w:t>6.随访监测与自我管理</w:t>
      </w:r>
    </w:p>
    <w:p>
      <w:pPr>
        <w:pStyle w:val="BodyText"/>
        <w:ind w:left="520" w:right="4720" w:hanging="6"/>
        <w:spacing w:before="34" w:line="347" w:lineRule="auto"/>
        <w:rPr/>
      </w:pPr>
      <w:r>
        <w:rPr>
          <w:spacing w:val="-2"/>
        </w:rPr>
        <w:t>（十六）行为测验与行为评估</w:t>
      </w:r>
      <w:r>
        <w:rPr>
          <w:spacing w:val="4"/>
        </w:rPr>
        <w:t xml:space="preserve"> </w:t>
      </w:r>
      <w:r>
        <w:rPr>
          <w:spacing w:val="-7"/>
        </w:rPr>
        <w:t>1.概述</w:t>
      </w:r>
    </w:p>
    <w:p>
      <w:pPr>
        <w:pStyle w:val="BodyText"/>
        <w:ind w:left="507" w:right="6160" w:hanging="1"/>
        <w:spacing w:before="34" w:line="347" w:lineRule="auto"/>
        <w:rPr/>
      </w:pPr>
      <w:r>
        <w:rPr>
          <w:spacing w:val="-2"/>
        </w:rPr>
        <w:t>2.认知行为测验</w:t>
      </w:r>
      <w:r>
        <w:rPr>
          <w:spacing w:val="2"/>
        </w:rPr>
        <w:t xml:space="preserve"> </w:t>
      </w:r>
      <w:r>
        <w:rPr>
          <w:spacing w:val="-3"/>
        </w:rPr>
        <w:t>3.人格测验</w:t>
      </w:r>
    </w:p>
    <w:p>
      <w:pPr>
        <w:pStyle w:val="BodyText"/>
        <w:ind w:left="514" w:right="5680" w:hanging="12"/>
        <w:spacing w:before="35" w:line="347" w:lineRule="auto"/>
        <w:rPr/>
      </w:pPr>
      <w:r>
        <w:rPr>
          <w:spacing w:val="-1"/>
        </w:rPr>
        <w:t>4.行为评估常用量表</w:t>
      </w:r>
      <w:r>
        <w:rPr/>
        <w:t xml:space="preserve"> </w:t>
      </w:r>
      <w:r>
        <w:rPr>
          <w:spacing w:val="-3"/>
        </w:rPr>
        <w:t>（十七）行为疗法</w:t>
      </w:r>
    </w:p>
    <w:p>
      <w:pPr>
        <w:pStyle w:val="BodyText"/>
        <w:ind w:left="521"/>
        <w:spacing w:before="33" w:line="219" w:lineRule="auto"/>
        <w:rPr/>
      </w:pPr>
      <w:r>
        <w:rPr>
          <w:spacing w:val="-5"/>
        </w:rPr>
        <w:t>1.行为矫正</w:t>
      </w:r>
    </w:p>
    <w:p>
      <w:pPr>
        <w:spacing w:line="219" w:lineRule="auto"/>
        <w:sectPr>
          <w:footerReference w:type="default" r:id="rId9"/>
          <w:pgSz w:w="11906" w:h="16839"/>
          <w:pgMar w:top="1431" w:right="1785" w:bottom="1157" w:left="1785" w:header="0" w:footer="992" w:gutter="0"/>
        </w:sectPr>
        <w:rPr/>
      </w:pPr>
    </w:p>
    <w:p>
      <w:pPr>
        <w:pStyle w:val="BodyText"/>
        <w:ind w:left="506"/>
        <w:spacing w:before="123" w:line="219" w:lineRule="auto"/>
        <w:rPr/>
      </w:pPr>
      <w:r>
        <w:rPr>
          <w:spacing w:val="-3"/>
        </w:rPr>
        <w:t>2.松弛治疗</w:t>
      </w:r>
    </w:p>
    <w:p>
      <w:pPr>
        <w:pStyle w:val="BodyText"/>
        <w:ind w:left="502" w:right="6160" w:firstLine="5"/>
        <w:spacing w:before="183" w:line="346" w:lineRule="auto"/>
        <w:rPr/>
      </w:pPr>
      <w:r>
        <w:rPr>
          <w:spacing w:val="-2"/>
        </w:rPr>
        <w:t>3.生物反馈疗法</w:t>
      </w:r>
      <w:r>
        <w:rPr/>
        <w:t xml:space="preserve"> </w:t>
      </w:r>
      <w:r>
        <w:rPr>
          <w:spacing w:val="-2"/>
        </w:rPr>
        <w:t>4.动机访谈</w:t>
      </w:r>
    </w:p>
    <w:p>
      <w:pPr>
        <w:pStyle w:val="BodyText"/>
        <w:ind w:left="508"/>
        <w:spacing w:before="35" w:line="220" w:lineRule="auto"/>
        <w:rPr/>
      </w:pPr>
      <w:r>
        <w:rPr>
          <w:spacing w:val="-2"/>
        </w:rPr>
        <w:t>5.认知行为疗法</w:t>
      </w:r>
    </w:p>
    <w:p>
      <w:pPr>
        <w:pStyle w:val="BodyText"/>
        <w:ind w:left="505"/>
        <w:spacing w:before="182" w:line="219" w:lineRule="auto"/>
        <w:rPr/>
      </w:pPr>
      <w:r>
        <w:rPr>
          <w:spacing w:val="-2"/>
        </w:rPr>
        <w:t>6.接纳与承诺疗法</w:t>
      </w:r>
    </w:p>
    <w:sectPr>
      <w:footerReference w:type="default" r:id="rId10"/>
      <w:pgSz w:w="11906" w:h="16839"/>
      <w:pgMar w:top="1431" w:right="1785" w:bottom="1157" w:left="1785" w:header="0" w:footer="99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68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16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3"/>
      <w:spacing w:line="169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-8"/>
      </w:rPr>
      <w:t>10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2"/>
      <w:spacing w:line="169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8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"/>
      <w:spacing w:line="168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8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4"/>
      <w:spacing w:line="169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5"/>
      <w:spacing w:line="167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"/>
      <w:spacing w:line="169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6"/>
      <w:spacing w:line="169" w:lineRule="auto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WLL</dc:creator>
  <dcterms:created xsi:type="dcterms:W3CDTF">2024-10-08T15:27:14Z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2024-10-10T17:21:58</vt:filetime>
  </property>
</Properties>
</file>