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DF4" w:rsidRPr="00474F68" w:rsidRDefault="00E17DF4" w:rsidP="00E17DF4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2025年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考试内容范围说明</w:t>
      </w:r>
    </w:p>
    <w:p w:rsidR="00E17DF4" w:rsidRPr="00E874D9" w:rsidRDefault="00E17DF4" w:rsidP="00E17DF4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:rsidR="00E17DF4" w:rsidRPr="00445EDA" w:rsidRDefault="00E17DF4" w:rsidP="00E17DF4">
      <w:pPr>
        <w:adjustRightInd w:val="0"/>
        <w:snapToGrid w:val="0"/>
        <w:rPr>
          <w:rFonts w:ascii="宋体" w:hAnsi="宋体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 w:rsidR="003E458C">
        <w:rPr>
          <w:rFonts w:ascii="宋体" w:hAnsi="宋体" w:hint="eastAsia"/>
          <w:b/>
          <w:sz w:val="24"/>
        </w:rPr>
        <w:t>翻译硕士英语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 w:rsidR="003E458C" w:rsidRPr="003E458C">
        <w:rPr>
          <w:rFonts w:ascii="宋体" w:hAnsi="宋体" w:hint="eastAsia"/>
          <w:b/>
          <w:sz w:val="24"/>
          <w:bdr w:val="single" w:sz="4" w:space="0" w:color="auto"/>
        </w:rPr>
        <w:t>√</w:t>
      </w:r>
      <w:r>
        <w:rPr>
          <w:rFonts w:ascii="宋体" w:hAnsi="宋体" w:hint="eastAsia"/>
          <w:b/>
          <w:sz w:val="24"/>
        </w:rPr>
        <w:t xml:space="preserve">初试  </w:t>
      </w:r>
      <w:r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复试  </w:t>
      </w:r>
      <w:r w:rsidRPr="00445EDA">
        <w:rPr>
          <w:rFonts w:ascii="宋体" w:hAnsi="宋体" w:hint="eastAsia"/>
          <w:b/>
          <w:sz w:val="24"/>
        </w:rPr>
        <w:t>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17DF4" w:rsidRPr="00E874D9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</w:p>
          <w:p w:rsidR="003E458C" w:rsidRDefault="003E458C" w:rsidP="00EC6D1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E458C">
              <w:rPr>
                <w:rFonts w:ascii="宋体" w:hAnsi="宋体" w:hint="eastAsia"/>
                <w:sz w:val="24"/>
              </w:rPr>
              <w:t>考试内容范围:</w:t>
            </w:r>
            <w:r w:rsidRPr="003E458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3E458C" w:rsidRPr="003E458C" w:rsidRDefault="003E458C" w:rsidP="00EC6D18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E458C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</w:t>
            </w:r>
            <w:r w:rsidRPr="003E458C">
              <w:rPr>
                <w:rFonts w:hint="eastAsia"/>
                <w:sz w:val="24"/>
              </w:rPr>
              <w:t>词汇和语法</w:t>
            </w:r>
            <w:r w:rsidRPr="003E458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3E458C" w:rsidRPr="003E458C" w:rsidRDefault="003E458C" w:rsidP="00EC6D18">
            <w:pPr>
              <w:widowControl/>
              <w:spacing w:line="380" w:lineRule="exact"/>
              <w:ind w:leftChars="200" w:left="840" w:hangingChars="20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E458C">
              <w:rPr>
                <w:rFonts w:ascii="TimesNewRomanPSMT" w:hAnsi="TimesNewRomanPSMT" w:cs="宋体"/>
                <w:color w:val="000000"/>
                <w:kern w:val="0"/>
                <w:szCs w:val="21"/>
              </w:rPr>
              <w:t>1</w:t>
            </w:r>
            <w:r w:rsidRPr="003E458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．要求学生具有扎实的语言基本功，具有 </w:t>
            </w:r>
            <w:r w:rsidRPr="003E458C">
              <w:rPr>
                <w:rFonts w:ascii="TimesNewRomanPSMT" w:hAnsi="TimesNewRomanPSMT" w:cs="宋体"/>
                <w:color w:val="000000"/>
                <w:kern w:val="0"/>
                <w:szCs w:val="21"/>
              </w:rPr>
              <w:t xml:space="preserve">10000 </w:t>
            </w:r>
            <w:r w:rsidRPr="003E458C"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以上词汇量</w:t>
            </w:r>
            <w:r w:rsidRPr="003E458C">
              <w:rPr>
                <w:rFonts w:ascii="TimesNewRomanPSMT" w:hAnsi="TimesNewRomanPSMT" w:cs="宋体"/>
                <w:color w:val="000000"/>
                <w:kern w:val="0"/>
                <w:szCs w:val="21"/>
              </w:rPr>
              <w:t>(</w:t>
            </w:r>
            <w:r w:rsidRPr="003E458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其中 </w:t>
            </w:r>
            <w:r w:rsidRPr="003E458C">
              <w:rPr>
                <w:rFonts w:ascii="TimesNewRomanPSMT" w:hAnsi="TimesNewRomanPSMT" w:cs="宋体"/>
                <w:color w:val="000000"/>
                <w:kern w:val="0"/>
                <w:szCs w:val="21"/>
              </w:rPr>
              <w:t xml:space="preserve">6000 </w:t>
            </w:r>
            <w:r w:rsidRPr="003E458C"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以上积极词汇</w:t>
            </w:r>
            <w:r w:rsidRPr="003E458C">
              <w:rPr>
                <w:rFonts w:ascii="TimesNewRomanPSMT" w:hAnsi="TimesNewRomanPSMT" w:cs="宋体"/>
                <w:color w:val="000000"/>
                <w:kern w:val="0"/>
                <w:szCs w:val="21"/>
              </w:rPr>
              <w:t>)</w:t>
            </w:r>
            <w:r w:rsidRPr="003E458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，能够正确且熟练地运用常用词汇及其常用搭配。 </w:t>
            </w:r>
          </w:p>
          <w:p w:rsidR="003E458C" w:rsidRDefault="003E458C" w:rsidP="00EC6D18">
            <w:pPr>
              <w:widowControl/>
              <w:spacing w:line="38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458C">
              <w:rPr>
                <w:rFonts w:ascii="TimesNewRomanPSMT" w:hAnsi="TimesNewRomanPSMT" w:cs="宋体"/>
                <w:color w:val="000000"/>
                <w:kern w:val="0"/>
                <w:szCs w:val="21"/>
              </w:rPr>
              <w:t>2</w:t>
            </w:r>
            <w:r w:rsidRPr="003E458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．要求学生熟练掌握正确的语法、语篇、修辞等语言知识。 </w:t>
            </w:r>
          </w:p>
          <w:p w:rsidR="003E458C" w:rsidRPr="003E458C" w:rsidRDefault="003E458C" w:rsidP="00EC6D18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E458C" w:rsidRPr="003E458C" w:rsidRDefault="003E458C" w:rsidP="00EC6D18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E458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二、阅读理解 </w:t>
            </w:r>
          </w:p>
          <w:p w:rsidR="003E458C" w:rsidRPr="003E458C" w:rsidRDefault="003E458C" w:rsidP="00EC6D18">
            <w:pPr>
              <w:widowControl/>
              <w:spacing w:line="380" w:lineRule="exact"/>
              <w:ind w:leftChars="200" w:left="630" w:hangingChars="100" w:hanging="21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E458C">
              <w:rPr>
                <w:rFonts w:ascii="TimesNewRomanPSMT" w:hAnsi="TimesNewRomanPSMT" w:cs="宋体"/>
                <w:color w:val="000000"/>
                <w:kern w:val="0"/>
                <w:szCs w:val="21"/>
              </w:rPr>
              <w:t>1</w:t>
            </w:r>
            <w:r w:rsidRPr="003E458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．要求学生正确理解科技、文化、教育以及社会生活等题材文章。要求学生既能读懂材料的 主旨和大意，又能分辨用以说明主旨大意的事实和细节；既能理解其字面意义，又能理解 其隐含意义。 </w:t>
            </w:r>
          </w:p>
          <w:p w:rsidR="003E458C" w:rsidRDefault="003E458C" w:rsidP="00EC6D18">
            <w:pPr>
              <w:widowControl/>
              <w:spacing w:line="380" w:lineRule="exact"/>
              <w:ind w:leftChars="200" w:left="630" w:hangingChars="100" w:hanging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458C">
              <w:rPr>
                <w:rFonts w:ascii="TimesNewRomanPSMT" w:hAnsi="TimesNewRomanPSMT" w:cs="宋体"/>
                <w:color w:val="000000"/>
                <w:kern w:val="0"/>
                <w:szCs w:val="21"/>
              </w:rPr>
              <w:t>2</w:t>
            </w:r>
            <w:r w:rsidRPr="003E458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．要求学生根据所阅读的文章简明扼要地回答问题，重点考查学生对所读文章的推断性理解 能力和评价性理解能力。 </w:t>
            </w:r>
          </w:p>
          <w:p w:rsidR="00EC6D18" w:rsidRPr="003E458C" w:rsidRDefault="00EC6D18" w:rsidP="00EC6D18">
            <w:pPr>
              <w:widowControl/>
              <w:spacing w:line="380" w:lineRule="exact"/>
              <w:ind w:leftChars="200" w:left="660" w:hangingChars="100" w:hanging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E458C" w:rsidRPr="003E458C" w:rsidRDefault="003E458C" w:rsidP="00EC6D18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E458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三、写作 </w:t>
            </w:r>
          </w:p>
          <w:p w:rsidR="003E458C" w:rsidRPr="003E458C" w:rsidRDefault="003E458C" w:rsidP="00EC6D18">
            <w:pPr>
              <w:widowControl/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E458C">
              <w:rPr>
                <w:rFonts w:ascii="TimesNewRomanPSMT" w:hAnsi="TimesNewRomanPSMT" w:cs="宋体"/>
                <w:color w:val="000000"/>
                <w:kern w:val="0"/>
                <w:szCs w:val="21"/>
              </w:rPr>
              <w:t>1</w:t>
            </w:r>
            <w:r w:rsidRPr="003E458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．要求考生根据所给话题按要求撰写 </w:t>
            </w:r>
            <w:r w:rsidRPr="003E458C">
              <w:rPr>
                <w:rFonts w:ascii="TimesNewRomanPSMT" w:hAnsi="TimesNewRomanPSMT" w:cs="宋体"/>
                <w:color w:val="000000"/>
                <w:kern w:val="0"/>
                <w:szCs w:val="21"/>
              </w:rPr>
              <w:t xml:space="preserve">400 </w:t>
            </w:r>
            <w:r w:rsidRPr="003E458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字左右的议论文。 </w:t>
            </w:r>
          </w:p>
          <w:p w:rsidR="003E458C" w:rsidRPr="003E458C" w:rsidRDefault="003E458C" w:rsidP="00EC6D18">
            <w:pPr>
              <w:widowControl/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E458C">
              <w:rPr>
                <w:rFonts w:ascii="TimesNewRomanPSMT" w:hAnsi="TimesNewRomanPSMT" w:cs="宋体"/>
                <w:color w:val="000000"/>
                <w:kern w:val="0"/>
                <w:szCs w:val="21"/>
              </w:rPr>
              <w:t>2</w:t>
            </w:r>
            <w:r w:rsidRPr="003E458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．文章必须观点明确、论证充分、结构合理、层次分明、语言通顺、用词得体、文体恰当。</w:t>
            </w:r>
          </w:p>
          <w:p w:rsidR="00E17DF4" w:rsidRPr="003E458C" w:rsidRDefault="00E17DF4" w:rsidP="009307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7DF4" w:rsidRPr="00E874D9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</w:p>
          <w:p w:rsidR="00E17DF4" w:rsidRPr="00E874D9" w:rsidRDefault="00E17DF4" w:rsidP="007A3F2A">
            <w:pPr>
              <w:spacing w:line="380" w:lineRule="exact"/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考试总分：</w:t>
            </w:r>
            <w:r w:rsidR="00EC6D18">
              <w:rPr>
                <w:rFonts w:ascii="宋体" w:hAnsi="宋体" w:hint="eastAsia"/>
                <w:sz w:val="24"/>
              </w:rPr>
              <w:t>1</w:t>
            </w:r>
            <w:r w:rsidR="00EC6D18">
              <w:rPr>
                <w:rFonts w:ascii="宋体" w:hAnsi="宋体"/>
                <w:sz w:val="24"/>
              </w:rPr>
              <w:t>00</w:t>
            </w:r>
            <w:r w:rsidRPr="00E874D9"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874D9">
              <w:rPr>
                <w:rFonts w:ascii="宋体" w:hAnsi="宋体" w:hint="eastAsia"/>
                <w:sz w:val="24"/>
              </w:rPr>
              <w:t>考试时间：3小时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874D9">
              <w:rPr>
                <w:rFonts w:ascii="宋体" w:hAnsi="宋体" w:hint="eastAsia"/>
                <w:sz w:val="24"/>
              </w:rPr>
              <w:t>考试方式：笔试</w:t>
            </w:r>
          </w:p>
          <w:p w:rsidR="00E17DF4" w:rsidRPr="00E874D9" w:rsidRDefault="00E17DF4" w:rsidP="007A3F2A">
            <w:pPr>
              <w:pStyle w:val="2"/>
              <w:spacing w:line="380" w:lineRule="exact"/>
              <w:rPr>
                <w:szCs w:val="24"/>
              </w:rPr>
            </w:pPr>
            <w:r w:rsidRPr="00E874D9">
              <w:rPr>
                <w:rFonts w:hint="eastAsia"/>
                <w:szCs w:val="24"/>
              </w:rPr>
              <w:t>考试题型：</w:t>
            </w:r>
            <w:r>
              <w:rPr>
                <w:rFonts w:hint="eastAsia"/>
                <w:szCs w:val="24"/>
              </w:rPr>
              <w:t xml:space="preserve"> </w:t>
            </w:r>
            <w:r w:rsidR="00EC6D18">
              <w:rPr>
                <w:rFonts w:hint="eastAsia"/>
                <w:szCs w:val="24"/>
              </w:rPr>
              <w:t>词汇与语法</w:t>
            </w:r>
            <w:r w:rsidRPr="00E874D9">
              <w:rPr>
                <w:rFonts w:hint="eastAsia"/>
                <w:szCs w:val="24"/>
              </w:rPr>
              <w:t>（</w:t>
            </w:r>
            <w:r w:rsidR="00EC6D18">
              <w:rPr>
                <w:rFonts w:hint="eastAsia"/>
                <w:szCs w:val="24"/>
              </w:rPr>
              <w:t>3</w:t>
            </w:r>
            <w:r w:rsidRPr="00E874D9">
              <w:rPr>
                <w:rFonts w:hint="eastAsia"/>
                <w:szCs w:val="24"/>
              </w:rPr>
              <w:t>0分）</w:t>
            </w:r>
          </w:p>
          <w:p w:rsidR="00E17DF4" w:rsidRPr="00E874D9" w:rsidRDefault="00EC6D18" w:rsidP="007A3F2A">
            <w:pPr>
              <w:pStyle w:val="2"/>
              <w:spacing w:line="380" w:lineRule="exact"/>
              <w:ind w:firstLineChars="550" w:firstLine="1320"/>
              <w:rPr>
                <w:szCs w:val="24"/>
              </w:rPr>
            </w:pPr>
            <w:r>
              <w:rPr>
                <w:rFonts w:hint="eastAsia"/>
                <w:szCs w:val="24"/>
              </w:rPr>
              <w:t>阅读理解</w:t>
            </w:r>
            <w:r w:rsidR="00E17DF4" w:rsidRPr="00E874D9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0</w:t>
            </w:r>
            <w:r w:rsidR="00E17DF4" w:rsidRPr="00E874D9">
              <w:rPr>
                <w:rFonts w:hint="eastAsia"/>
                <w:szCs w:val="24"/>
              </w:rPr>
              <w:t>分）</w:t>
            </w:r>
            <w:bookmarkStart w:id="0" w:name="_GoBack"/>
            <w:bookmarkEnd w:id="0"/>
          </w:p>
          <w:p w:rsidR="00E17DF4" w:rsidRDefault="00EC6D18" w:rsidP="007A3F2A">
            <w:pPr>
              <w:pStyle w:val="2"/>
              <w:spacing w:line="380" w:lineRule="exact"/>
              <w:ind w:firstLineChars="550" w:firstLine="132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写作</w:t>
            </w:r>
            <w:r w:rsidR="00E17DF4" w:rsidRPr="00E874D9">
              <w:rPr>
                <w:rFonts w:hAnsi="宋体" w:hint="eastAsia"/>
                <w:szCs w:val="24"/>
              </w:rPr>
              <w:t>（</w:t>
            </w:r>
            <w:r>
              <w:rPr>
                <w:rFonts w:hAnsi="宋体" w:hint="eastAsia"/>
                <w:szCs w:val="24"/>
              </w:rPr>
              <w:t>3</w:t>
            </w:r>
            <w:r>
              <w:rPr>
                <w:rFonts w:hAnsi="宋体"/>
                <w:szCs w:val="24"/>
              </w:rPr>
              <w:t>0</w:t>
            </w:r>
            <w:r w:rsidR="00E17DF4" w:rsidRPr="00E874D9">
              <w:rPr>
                <w:rFonts w:hAnsi="宋体" w:hint="eastAsia"/>
                <w:szCs w:val="24"/>
              </w:rPr>
              <w:t>分）</w:t>
            </w:r>
          </w:p>
          <w:p w:rsidR="00BC1EF9" w:rsidRPr="00E874D9" w:rsidRDefault="00BC1EF9" w:rsidP="007A3F2A">
            <w:pPr>
              <w:pStyle w:val="2"/>
              <w:spacing w:line="380" w:lineRule="exact"/>
              <w:ind w:firstLineChars="550" w:firstLine="1320"/>
              <w:rPr>
                <w:rFonts w:hAnsi="宋体" w:hint="eastAsia"/>
                <w:szCs w:val="24"/>
              </w:rPr>
            </w:pPr>
          </w:p>
        </w:tc>
      </w:tr>
      <w:tr w:rsidR="00E17DF4" w:rsidRPr="00E874D9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3B" w:rsidRDefault="003A443B" w:rsidP="00930752">
            <w:pPr>
              <w:rPr>
                <w:rFonts w:ascii="宋体" w:hAnsi="宋体"/>
                <w:sz w:val="24"/>
              </w:rPr>
            </w:pPr>
          </w:p>
          <w:p w:rsidR="00E17DF4" w:rsidRPr="00E874D9" w:rsidRDefault="00E17DF4" w:rsidP="007A3F2A">
            <w:pPr>
              <w:spacing w:line="380" w:lineRule="exact"/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参考书目（材料）</w:t>
            </w:r>
          </w:p>
          <w:p w:rsidR="00E17DF4" w:rsidRDefault="003A443B" w:rsidP="007A3F2A">
            <w:pPr>
              <w:pStyle w:val="a7"/>
              <w:numPr>
                <w:ilvl w:val="0"/>
                <w:numId w:val="8"/>
              </w:numPr>
              <w:spacing w:line="380" w:lineRule="exact"/>
              <w:ind w:firstLineChars="0"/>
              <w:rPr>
                <w:rFonts w:ascii="宋体" w:hAnsi="宋体"/>
                <w:sz w:val="24"/>
              </w:rPr>
            </w:pPr>
            <w:hyperlink r:id="rId7" w:tgtFrame="_blank" w:history="1">
              <w:r w:rsidRPr="003A443B">
                <w:rPr>
                  <w:rFonts w:ascii="宋体" w:hAnsi="宋体"/>
                  <w:sz w:val="24"/>
                </w:rPr>
                <w:t>全国翻译专业资格</w:t>
              </w:r>
            </w:hyperlink>
            <w:r w:rsidRPr="003A443B">
              <w:rPr>
                <w:rFonts w:ascii="宋体" w:hAnsi="宋体"/>
                <w:sz w:val="24"/>
              </w:rPr>
              <w:t>（水平）</w:t>
            </w:r>
            <w:hyperlink r:id="rId8" w:tgtFrame="_blank" w:history="1">
              <w:r w:rsidRPr="003A443B">
                <w:rPr>
                  <w:rFonts w:ascii="宋体" w:hAnsi="宋体"/>
                  <w:sz w:val="24"/>
                </w:rPr>
                <w:t>考试用书编委会</w:t>
              </w:r>
            </w:hyperlink>
            <w:r>
              <w:rPr>
                <w:rFonts w:ascii="宋体" w:hAnsi="宋体" w:hint="eastAsia"/>
                <w:sz w:val="24"/>
              </w:rPr>
              <w:t>，</w:t>
            </w:r>
            <w:r w:rsidRPr="003A443B">
              <w:rPr>
                <w:rFonts w:ascii="宋体" w:hAnsi="宋体" w:hint="eastAsia"/>
                <w:sz w:val="24"/>
              </w:rPr>
              <w:t>英语笔译综合能力真题解析</w:t>
            </w:r>
            <w:r w:rsidR="003C617A">
              <w:rPr>
                <w:rFonts w:ascii="宋体" w:hAnsi="宋体" w:hint="eastAsia"/>
                <w:sz w:val="24"/>
              </w:rPr>
              <w:t>（</w:t>
            </w:r>
            <w:r w:rsidR="003C617A" w:rsidRPr="003A443B">
              <w:rPr>
                <w:rFonts w:ascii="宋体" w:hAnsi="宋体" w:hint="eastAsia"/>
                <w:sz w:val="24"/>
              </w:rPr>
              <w:t>2级</w:t>
            </w:r>
            <w:r w:rsidR="003C617A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，新世界出版社，2</w:t>
            </w:r>
            <w:r>
              <w:rPr>
                <w:rFonts w:ascii="宋体" w:hAnsi="宋体"/>
                <w:sz w:val="24"/>
              </w:rPr>
              <w:t>019.</w:t>
            </w:r>
          </w:p>
          <w:p w:rsidR="003A443B" w:rsidRDefault="003C617A" w:rsidP="007A3F2A">
            <w:pPr>
              <w:pStyle w:val="a7"/>
              <w:numPr>
                <w:ilvl w:val="0"/>
                <w:numId w:val="8"/>
              </w:numPr>
              <w:spacing w:line="380" w:lineRule="exact"/>
              <w:ind w:firstLineChars="0"/>
              <w:rPr>
                <w:rFonts w:ascii="宋体" w:hAnsi="宋体"/>
                <w:sz w:val="24"/>
              </w:rPr>
            </w:pPr>
            <w:r w:rsidRPr="003C617A">
              <w:rPr>
                <w:rFonts w:ascii="宋体" w:hAnsi="宋体"/>
                <w:sz w:val="24"/>
              </w:rPr>
              <w:t>杜磊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C617A">
              <w:rPr>
                <w:rFonts w:ascii="宋体" w:hAnsi="宋体"/>
                <w:sz w:val="24"/>
              </w:rPr>
              <w:t>英语笔译综合能力(三级)</w:t>
            </w:r>
            <w:r w:rsidRPr="003C617A">
              <w:rPr>
                <w:rFonts w:ascii="宋体" w:hAnsi="宋体" w:hint="eastAsia"/>
                <w:sz w:val="24"/>
              </w:rPr>
              <w:t>，</w:t>
            </w:r>
            <w:r w:rsidRPr="003C617A">
              <w:rPr>
                <w:rFonts w:ascii="宋体" w:hAnsi="宋体"/>
                <w:sz w:val="24"/>
              </w:rPr>
              <w:t>华东理工大学出版社</w:t>
            </w:r>
            <w:r w:rsidRPr="003C617A">
              <w:rPr>
                <w:rFonts w:ascii="宋体" w:hAnsi="宋体" w:hint="eastAsia"/>
                <w:sz w:val="24"/>
              </w:rPr>
              <w:t>，2</w:t>
            </w:r>
            <w:r w:rsidRPr="003C617A">
              <w:rPr>
                <w:rFonts w:ascii="宋体" w:hAnsi="宋体"/>
                <w:sz w:val="24"/>
              </w:rPr>
              <w:t>021</w:t>
            </w:r>
            <w:r w:rsidR="0040382D">
              <w:rPr>
                <w:rFonts w:ascii="宋体" w:hAnsi="宋体"/>
                <w:sz w:val="24"/>
              </w:rPr>
              <w:t>.</w:t>
            </w:r>
          </w:p>
          <w:p w:rsidR="0040382D" w:rsidRPr="00B8686C" w:rsidRDefault="0040382D" w:rsidP="0040382D">
            <w:pPr>
              <w:pStyle w:val="a7"/>
              <w:spacing w:line="380" w:lineRule="exact"/>
              <w:ind w:left="360" w:firstLineChars="0" w:firstLine="0"/>
              <w:rPr>
                <w:rFonts w:ascii="宋体" w:hAnsi="宋体" w:hint="eastAsia"/>
                <w:sz w:val="24"/>
              </w:rPr>
            </w:pPr>
          </w:p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</w:p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</w:p>
        </w:tc>
      </w:tr>
    </w:tbl>
    <w:p w:rsidR="0010346F" w:rsidRDefault="0010346F"/>
    <w:sectPr w:rsidR="0010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95B" w:rsidRDefault="00E6795B" w:rsidP="00E17DF4">
      <w:r>
        <w:separator/>
      </w:r>
    </w:p>
  </w:endnote>
  <w:endnote w:type="continuationSeparator" w:id="0">
    <w:p w:rsidR="00E6795B" w:rsidRDefault="00E6795B" w:rsidP="00E1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95B" w:rsidRDefault="00E6795B" w:rsidP="00E17DF4">
      <w:r>
        <w:separator/>
      </w:r>
    </w:p>
  </w:footnote>
  <w:footnote w:type="continuationSeparator" w:id="0">
    <w:p w:rsidR="00E6795B" w:rsidRDefault="00E6795B" w:rsidP="00E1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7" w15:restartNumberingAfterBreak="0">
    <w:nsid w:val="4FB2145D"/>
    <w:multiLevelType w:val="hybridMultilevel"/>
    <w:tmpl w:val="1EC4C2E6"/>
    <w:lvl w:ilvl="0" w:tplc="04C08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69"/>
    <w:rsid w:val="0010346F"/>
    <w:rsid w:val="003A443B"/>
    <w:rsid w:val="003C617A"/>
    <w:rsid w:val="003E458C"/>
    <w:rsid w:val="0040382D"/>
    <w:rsid w:val="00447469"/>
    <w:rsid w:val="00520B73"/>
    <w:rsid w:val="007A3F2A"/>
    <w:rsid w:val="007D430D"/>
    <w:rsid w:val="00B8686C"/>
    <w:rsid w:val="00BC1EF9"/>
    <w:rsid w:val="00DD184A"/>
    <w:rsid w:val="00E17DF4"/>
    <w:rsid w:val="00E6795B"/>
    <w:rsid w:val="00E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9EC7E"/>
  <w15:chartTrackingRefBased/>
  <w15:docId w15:val="{274C3E35-C59C-4073-BADC-9691236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DF4"/>
    <w:rPr>
      <w:sz w:val="18"/>
      <w:szCs w:val="18"/>
    </w:rPr>
  </w:style>
  <w:style w:type="paragraph" w:styleId="2">
    <w:name w:val="Body Text 2"/>
    <w:basedOn w:val="a"/>
    <w:link w:val="20"/>
    <w:rsid w:val="00E17DF4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E17DF4"/>
    <w:rPr>
      <w:rFonts w:ascii="宋体" w:eastAsia="宋体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8686C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3A4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BF%BC%CA%D4%D3%C3%CA%E9%B1%E0%CE%AF%BB%E1&amp;medium=01&amp;category_path=01.00.00.00.00.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C8%AB%B9%FA%B7%AD%D2%EB%D7%A8%D2%B5%D7%CA%B8%F1&amp;medium=01&amp;category_path=01.00.00.00.00.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XZB</dc:creator>
  <cp:keywords/>
  <dc:description/>
  <cp:lastModifiedBy>外国语学院</cp:lastModifiedBy>
  <cp:revision>9</cp:revision>
  <dcterms:created xsi:type="dcterms:W3CDTF">2024-09-20T09:36:00Z</dcterms:created>
  <dcterms:modified xsi:type="dcterms:W3CDTF">2024-09-29T01:58:00Z</dcterms:modified>
</cp:coreProperties>
</file>