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b/>
          <w:sz w:val="28"/>
          <w:szCs w:val="28"/>
        </w:rPr>
      </w:pPr>
      <w:r>
        <w:rPr>
          <w:rStyle w:val="6"/>
          <w:rFonts w:ascii="楷体_GB2312" w:hAnsi="宋体" w:eastAsia="楷体_GB2312"/>
          <w:sz w:val="32"/>
          <w:szCs w:val="32"/>
        </w:rPr>
        <w:t xml:space="preserve">  </w:t>
      </w:r>
      <w:r>
        <w:rPr>
          <w:rStyle w:val="6"/>
          <w:b/>
          <w:sz w:val="28"/>
          <w:szCs w:val="28"/>
        </w:rPr>
        <w:t>中国地质大学（武汉）外国语学院</w:t>
      </w:r>
    </w:p>
    <w:p>
      <w:pPr>
        <w:jc w:val="center"/>
        <w:rPr>
          <w:rStyle w:val="6"/>
          <w:b/>
          <w:sz w:val="28"/>
          <w:szCs w:val="28"/>
        </w:rPr>
      </w:pPr>
      <w:r>
        <w:rPr>
          <w:rStyle w:val="6"/>
          <w:b/>
          <w:sz w:val="28"/>
          <w:szCs w:val="28"/>
        </w:rPr>
        <w:t xml:space="preserve">  202</w:t>
      </w:r>
      <w:r>
        <w:rPr>
          <w:rStyle w:val="6"/>
          <w:rFonts w:hint="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Style w:val="6"/>
          <w:b/>
          <w:sz w:val="28"/>
          <w:szCs w:val="28"/>
        </w:rPr>
        <w:t>年硕士研究生入学考试《第二外语》考试大纲</w:t>
      </w:r>
    </w:p>
    <w:p>
      <w:pPr>
        <w:jc w:val="center"/>
        <w:rPr>
          <w:rStyle w:val="6"/>
          <w:b/>
          <w:sz w:val="28"/>
          <w:szCs w:val="28"/>
        </w:rPr>
      </w:pPr>
      <w:r>
        <w:rPr>
          <w:rStyle w:val="6"/>
          <w:b/>
          <w:sz w:val="28"/>
          <w:szCs w:val="28"/>
        </w:rPr>
        <w:t xml:space="preserve">  （包括英语、法语、西班牙语、日语）</w:t>
      </w:r>
    </w:p>
    <w:p>
      <w:pPr>
        <w:snapToGrid w:val="0"/>
        <w:jc w:val="center"/>
        <w:rPr>
          <w:rStyle w:val="6"/>
          <w:rFonts w:ascii="楷体_GB2312" w:hAnsi="宋体" w:eastAsia="楷体_GB2312"/>
          <w:bCs/>
          <w:kern w:val="0"/>
          <w:sz w:val="24"/>
        </w:rPr>
      </w:pPr>
    </w:p>
    <w:p>
      <w:pPr>
        <w:rPr>
          <w:rStyle w:val="6"/>
          <w:b/>
        </w:rPr>
      </w:pPr>
      <w:r>
        <w:rPr>
          <w:rStyle w:val="6"/>
          <w:b/>
        </w:rPr>
        <w:t>一、试卷结构</w:t>
      </w:r>
    </w:p>
    <w:p>
      <w:pPr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（一）内容比例</w:t>
      </w:r>
    </w:p>
    <w:p>
      <w:pPr>
        <w:ind w:firstLine="411" w:firstLineChars="196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单项选择   约20%</w:t>
      </w:r>
    </w:p>
    <w:p>
      <w:pPr>
        <w:ind w:firstLine="411" w:firstLineChars="196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翻译       约50%</w:t>
      </w:r>
    </w:p>
    <w:p>
      <w:pPr>
        <w:ind w:firstLine="411" w:firstLineChars="196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写作       约30%</w:t>
      </w:r>
    </w:p>
    <w:p>
      <w:pPr>
        <w:ind w:firstLine="411" w:firstLineChars="196"/>
        <w:rPr>
          <w:rStyle w:val="6"/>
          <w:rFonts w:ascii="宋体" w:hAnsi="宋体"/>
          <w:szCs w:val="21"/>
        </w:rPr>
      </w:pPr>
    </w:p>
    <w:p>
      <w:pPr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（二）题型比例</w:t>
      </w:r>
    </w:p>
    <w:p>
      <w:pPr>
        <w:snapToGrid w:val="0"/>
        <w:ind w:firstLine="411" w:firstLineChars="196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 xml:space="preserve">客观题     约20%   </w:t>
      </w:r>
    </w:p>
    <w:p>
      <w:pPr>
        <w:snapToGrid w:val="0"/>
        <w:ind w:firstLine="411" w:firstLineChars="196"/>
        <w:rPr>
          <w:rStyle w:val="6"/>
          <w:rFonts w:ascii="宋体" w:hAnsi="宋体"/>
          <w:bCs/>
          <w:kern w:val="0"/>
          <w:szCs w:val="21"/>
        </w:rPr>
      </w:pPr>
      <w:r>
        <w:rPr>
          <w:rStyle w:val="6"/>
          <w:rFonts w:ascii="宋体" w:hAnsi="宋体"/>
          <w:szCs w:val="21"/>
        </w:rPr>
        <w:t>主观题     约80%</w:t>
      </w:r>
    </w:p>
    <w:p>
      <w:pPr>
        <w:snapToGrid w:val="0"/>
        <w:rPr>
          <w:rStyle w:val="6"/>
          <w:rFonts w:ascii="宋体" w:hAnsi="宋体"/>
          <w:bCs/>
          <w:kern w:val="0"/>
          <w:szCs w:val="21"/>
        </w:rPr>
      </w:pPr>
    </w:p>
    <w:p>
      <w:pPr>
        <w:rPr>
          <w:rStyle w:val="6"/>
          <w:rFonts w:ascii="宋体" w:hAnsi="宋体"/>
          <w:b/>
          <w:bCs/>
          <w:szCs w:val="21"/>
        </w:rPr>
      </w:pPr>
      <w:r>
        <w:rPr>
          <w:rStyle w:val="6"/>
          <w:rFonts w:ascii="宋体" w:hAnsi="宋体"/>
          <w:b/>
          <w:bCs/>
          <w:szCs w:val="21"/>
        </w:rPr>
        <w:t>二、考试说明</w:t>
      </w:r>
    </w:p>
    <w:p>
      <w:pPr>
        <w:ind w:firstLine="411" w:firstLineChars="196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bCs/>
          <w:szCs w:val="21"/>
        </w:rPr>
        <w:t>本大纲为硕士研究生入学考试规定科目第二外语部分的考试大纲。本大纲规定了硕士研究生入学考试基础外语（第二外语）部分的内容、形式、时间和计分方式。</w:t>
      </w:r>
    </w:p>
    <w:p>
      <w:pPr>
        <w:ind w:firstLine="411" w:firstLineChars="196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考试形式为笔试。考试时间为180分钟。满分为100分。</w:t>
      </w:r>
    </w:p>
    <w:p>
      <w:pPr>
        <w:ind w:firstLine="420" w:firstLineChars="200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试卷分试题和答题纸，考生应将试题的答案按要求写在答题纸上，未写在答题纸上的答案视为无效。</w:t>
      </w:r>
    </w:p>
    <w:p>
      <w:pPr>
        <w:pStyle w:val="10"/>
        <w:spacing w:before="156" w:line="240" w:lineRule="auto"/>
        <w:ind w:firstLine="0"/>
        <w:rPr>
          <w:rStyle w:val="6"/>
          <w:b w:val="0"/>
          <w:bCs/>
          <w:sz w:val="21"/>
          <w:szCs w:val="21"/>
        </w:rPr>
      </w:pPr>
    </w:p>
    <w:p>
      <w:pPr>
        <w:rPr>
          <w:rStyle w:val="6"/>
          <w:rFonts w:ascii="宋体" w:hAnsi="宋体"/>
          <w:b/>
          <w:szCs w:val="21"/>
        </w:rPr>
      </w:pPr>
      <w:r>
        <w:rPr>
          <w:rStyle w:val="6"/>
          <w:rFonts w:ascii="宋体" w:hAnsi="宋体"/>
          <w:b/>
          <w:szCs w:val="21"/>
        </w:rPr>
        <w:t>三、考试内容</w:t>
      </w:r>
    </w:p>
    <w:p>
      <w:pPr>
        <w:rPr>
          <w:rStyle w:val="6"/>
          <w:rFonts w:hint="eastAsia" w:ascii="宋体" w:hAnsi="宋体" w:eastAsia="宋体"/>
          <w:b/>
          <w:bCs/>
          <w:szCs w:val="21"/>
          <w:lang w:eastAsia="zh-CN"/>
        </w:rPr>
      </w:pPr>
      <w:r>
        <w:rPr>
          <w:rStyle w:val="6"/>
          <w:rFonts w:ascii="宋体" w:hAnsi="宋体"/>
          <w:b/>
          <w:bCs/>
          <w:szCs w:val="21"/>
        </w:rPr>
        <w:t>（一）法语、西班牙语、日语</w:t>
      </w:r>
    </w:p>
    <w:p>
      <w:pPr>
        <w:rPr>
          <w:rStyle w:val="6"/>
          <w:rFonts w:ascii="宋体" w:hAnsi="宋体"/>
          <w:b/>
          <w:szCs w:val="21"/>
        </w:rPr>
      </w:pPr>
      <w:r>
        <w:rPr>
          <w:rStyle w:val="6"/>
          <w:rFonts w:ascii="宋体" w:hAnsi="宋体"/>
          <w:b/>
          <w:szCs w:val="21"/>
        </w:rPr>
        <w:t>1.单项选择题</w:t>
      </w:r>
    </w:p>
    <w:p>
      <w:pPr>
        <w:ind w:firstLine="420" w:firstLineChars="200"/>
        <w:rPr>
          <w:rStyle w:val="6"/>
          <w:rFonts w:ascii="宋体" w:hAnsi="宋体"/>
          <w:b/>
          <w:szCs w:val="21"/>
        </w:rPr>
      </w:pPr>
      <w:r>
        <w:rPr>
          <w:rStyle w:val="6"/>
          <w:rFonts w:ascii="宋体" w:hAnsi="宋体"/>
          <w:szCs w:val="21"/>
        </w:rPr>
        <w:t>占总分20%：共20小题，每题1分。考查考生的基本语法、句法和词汇能力。</w:t>
      </w:r>
    </w:p>
    <w:p>
      <w:pPr>
        <w:rPr>
          <w:rStyle w:val="6"/>
          <w:rFonts w:ascii="宋体" w:hAnsi="宋体"/>
          <w:b/>
          <w:szCs w:val="21"/>
        </w:rPr>
      </w:pPr>
      <w:r>
        <w:rPr>
          <w:rStyle w:val="6"/>
          <w:rFonts w:ascii="宋体" w:hAnsi="宋体"/>
          <w:b/>
          <w:szCs w:val="21"/>
        </w:rPr>
        <w:t>2.翻译</w:t>
      </w:r>
    </w:p>
    <w:p>
      <w:pPr>
        <w:ind w:firstLine="420" w:firstLineChars="200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占总分50%：共10小题，每题5分。如果是外文译成中文，每题为一个较为复杂，稍有难度的完整句子；如果是中文译成外文，句子难度会有所降低。主要考查考生对语言的理解、翻译和表达能力。</w:t>
      </w:r>
    </w:p>
    <w:p>
      <w:pPr>
        <w:rPr>
          <w:rStyle w:val="6"/>
          <w:rFonts w:ascii="宋体" w:hAnsi="宋体"/>
          <w:b/>
          <w:szCs w:val="21"/>
        </w:rPr>
      </w:pPr>
      <w:r>
        <w:rPr>
          <w:rStyle w:val="6"/>
          <w:rFonts w:ascii="宋体" w:hAnsi="宋体"/>
          <w:b/>
          <w:szCs w:val="21"/>
        </w:rPr>
        <w:t>3. 作文</w:t>
      </w:r>
    </w:p>
    <w:p>
      <w:pPr>
        <w:ind w:firstLine="420" w:firstLineChars="200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占总分30%： 要求考生根据试卷上提供的信息写一篇长度约为500单词左右的文章，要求文章必须有3-4个从句结构的句子。重点考察考生的文字表达能力和语言运用能力。本题30分：优秀为24—30分；良好为19—23分；及格为18分。</w:t>
      </w:r>
    </w:p>
    <w:p>
      <w:pPr>
        <w:rPr>
          <w:rStyle w:val="6"/>
          <w:rFonts w:ascii="宋体" w:hAnsi="宋体"/>
          <w:b/>
          <w:szCs w:val="21"/>
        </w:rPr>
      </w:pPr>
    </w:p>
    <w:p>
      <w:pPr>
        <w:rPr>
          <w:rStyle w:val="6"/>
          <w:rFonts w:ascii="宋体" w:hAnsi="宋体"/>
          <w:b/>
          <w:bCs/>
          <w:szCs w:val="21"/>
        </w:rPr>
      </w:pPr>
      <w:r>
        <w:rPr>
          <w:rStyle w:val="6"/>
          <w:rFonts w:ascii="宋体" w:hAnsi="宋体"/>
          <w:b/>
          <w:bCs/>
          <w:szCs w:val="21"/>
        </w:rPr>
        <w:t>（二）英语（俄语考生）</w:t>
      </w:r>
    </w:p>
    <w:p>
      <w:pPr>
        <w:rPr>
          <w:rStyle w:val="6"/>
          <w:rFonts w:ascii="宋体" w:hAnsi="宋体"/>
          <w:b/>
          <w:szCs w:val="21"/>
        </w:rPr>
      </w:pPr>
      <w:r>
        <w:rPr>
          <w:rStyle w:val="6"/>
          <w:rFonts w:ascii="宋体" w:hAnsi="宋体"/>
          <w:b/>
          <w:szCs w:val="21"/>
        </w:rPr>
        <w:t>1.单项选择题</w:t>
      </w:r>
    </w:p>
    <w:p>
      <w:pPr>
        <w:ind w:firstLine="420" w:firstLineChars="200"/>
        <w:rPr>
          <w:rStyle w:val="6"/>
          <w:rFonts w:ascii="宋体" w:hAnsi="宋体"/>
          <w:b/>
          <w:szCs w:val="21"/>
        </w:rPr>
      </w:pPr>
      <w:r>
        <w:rPr>
          <w:rStyle w:val="6"/>
          <w:rFonts w:ascii="宋体" w:hAnsi="宋体"/>
          <w:szCs w:val="21"/>
        </w:rPr>
        <w:t>占总分20%：共20小题，每题1分。考查考生的基本语法、句法和词汇能力。</w:t>
      </w:r>
    </w:p>
    <w:p>
      <w:pPr>
        <w:rPr>
          <w:rStyle w:val="6"/>
          <w:rFonts w:ascii="宋体" w:hAnsi="宋体"/>
          <w:b/>
          <w:szCs w:val="21"/>
        </w:rPr>
      </w:pPr>
      <w:r>
        <w:rPr>
          <w:rStyle w:val="6"/>
          <w:rFonts w:ascii="宋体" w:hAnsi="宋体"/>
          <w:b/>
          <w:szCs w:val="21"/>
        </w:rPr>
        <w:t>2.翻译</w:t>
      </w:r>
    </w:p>
    <w:p>
      <w:pPr>
        <w:ind w:firstLine="420" w:firstLineChars="200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占总分50%：共10小题，每题5分。如果是英文译成中文，每题为一个较为复杂，稍有难度的完整句子；如果是中文译成英文，句子难度会有所降低。主要考查考生对语言的理解、翻译和表达能力。</w:t>
      </w:r>
    </w:p>
    <w:p>
      <w:pPr>
        <w:rPr>
          <w:rStyle w:val="6"/>
          <w:rFonts w:ascii="宋体" w:hAnsi="宋体"/>
          <w:b/>
          <w:szCs w:val="21"/>
        </w:rPr>
      </w:pPr>
      <w:r>
        <w:rPr>
          <w:rStyle w:val="6"/>
          <w:rFonts w:ascii="宋体" w:hAnsi="宋体"/>
          <w:b/>
          <w:szCs w:val="21"/>
        </w:rPr>
        <w:t>3. 作文</w:t>
      </w:r>
    </w:p>
    <w:p>
      <w:pPr>
        <w:ind w:firstLine="420" w:firstLineChars="200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占总分30%： 要求考生根据试卷上提供的信息写一篇长度约为500单词左右的文章，要求文章必须有3-4个从句结构的句子。重点考察考生的文字表达能力和语言运用能力。本题30分：优秀为24—30分；良好为19—23分；及格为18分。</w:t>
      </w:r>
    </w:p>
    <w:p>
      <w:pPr>
        <w:rPr>
          <w:rStyle w:val="6"/>
          <w:rFonts w:ascii="宋体" w:hAnsi="宋体"/>
          <w:b/>
          <w:szCs w:val="21"/>
        </w:rPr>
      </w:pPr>
    </w:p>
    <w:p>
      <w:pPr>
        <w:snapToGrid w:val="0"/>
        <w:rPr>
          <w:rStyle w:val="6"/>
          <w:rFonts w:ascii="宋体" w:hAnsi="宋体"/>
          <w:b/>
          <w:bCs/>
          <w:kern w:val="0"/>
          <w:szCs w:val="21"/>
        </w:rPr>
      </w:pPr>
      <w:r>
        <w:rPr>
          <w:rStyle w:val="6"/>
          <w:rFonts w:ascii="宋体" w:hAnsi="宋体"/>
          <w:b/>
          <w:bCs/>
          <w:kern w:val="0"/>
          <w:szCs w:val="21"/>
        </w:rPr>
        <w:t>四</w:t>
      </w:r>
      <w:r>
        <w:rPr>
          <w:rStyle w:val="6"/>
          <w:rFonts w:ascii="宋体" w:hAnsi="宋体"/>
          <w:b/>
          <w:szCs w:val="21"/>
        </w:rPr>
        <w:t>、</w:t>
      </w:r>
      <w:r>
        <w:rPr>
          <w:rStyle w:val="6"/>
          <w:rFonts w:ascii="宋体" w:hAnsi="宋体"/>
          <w:b/>
          <w:bCs/>
          <w:kern w:val="0"/>
          <w:szCs w:val="21"/>
        </w:rPr>
        <w:t>考试要求</w:t>
      </w:r>
    </w:p>
    <w:p>
      <w:pPr>
        <w:snapToGrid w:val="0"/>
        <w:spacing w:before="156"/>
        <w:rPr>
          <w:rStyle w:val="6"/>
          <w:rFonts w:ascii="宋体" w:hAnsi="宋体"/>
          <w:kern w:val="0"/>
          <w:szCs w:val="21"/>
        </w:rPr>
      </w:pPr>
      <w:r>
        <w:rPr>
          <w:rStyle w:val="6"/>
          <w:rFonts w:ascii="宋体" w:hAnsi="宋体"/>
          <w:kern w:val="0"/>
          <w:szCs w:val="21"/>
        </w:rPr>
        <w:t>要求考生掌握下列语言知识和技能：</w:t>
      </w:r>
    </w:p>
    <w:p>
      <w:pPr>
        <w:snapToGrid w:val="0"/>
        <w:spacing w:before="156" w:after="156"/>
        <w:rPr>
          <w:rStyle w:val="6"/>
          <w:rFonts w:ascii="宋体" w:hAnsi="宋体"/>
          <w:b/>
          <w:kern w:val="0"/>
          <w:szCs w:val="21"/>
        </w:rPr>
      </w:pPr>
      <w:r>
        <w:rPr>
          <w:rStyle w:val="6"/>
          <w:rFonts w:ascii="宋体" w:hAnsi="宋体"/>
          <w:b/>
          <w:kern w:val="0"/>
          <w:szCs w:val="21"/>
        </w:rPr>
        <w:t>（一）语言知识</w:t>
      </w: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7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kern w:val="0"/>
                <w:szCs w:val="21"/>
              </w:rPr>
              <w:t>语法知识</w:t>
            </w:r>
          </w:p>
        </w:tc>
        <w:tc>
          <w:tcPr>
            <w:tcW w:w="73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Style w:val="6"/>
                <w:rFonts w:ascii="宋体" w:hAnsi="宋体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kern w:val="0"/>
                <w:szCs w:val="21"/>
              </w:rPr>
              <w:t>考核考生对语法（包括句法）基本知识的掌握程度以及对常见语法现象和规则的熟练驾驭程度。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/>
              <w:rPr>
                <w:rStyle w:val="6"/>
                <w:rFonts w:ascii="宋体" w:hAnsi="宋体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kern w:val="0"/>
                <w:szCs w:val="21"/>
              </w:rPr>
              <w:t>词  汇</w:t>
            </w:r>
          </w:p>
        </w:tc>
        <w:tc>
          <w:tcPr>
            <w:tcW w:w="7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Style w:val="6"/>
                <w:rFonts w:ascii="宋体" w:hAnsi="宋体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kern w:val="0"/>
                <w:szCs w:val="21"/>
              </w:rPr>
              <w:t>以</w:t>
            </w:r>
            <w:r>
              <w:rPr>
                <w:rStyle w:val="6"/>
                <w:rFonts w:ascii="宋体" w:hAnsi="宋体"/>
                <w:szCs w:val="21"/>
              </w:rPr>
              <w:t>2000--2500个</w:t>
            </w:r>
            <w:r>
              <w:rPr>
                <w:rStyle w:val="6"/>
                <w:rFonts w:ascii="宋体" w:hAnsi="宋体"/>
                <w:kern w:val="0"/>
                <w:szCs w:val="21"/>
              </w:rPr>
              <w:t>大学四级核心词汇为主要依据，兼顾其他非专业外语大学本科程度外语教材的词汇。考生应熟记大学二、三级词汇的词义，搭配及用法。</w:t>
            </w:r>
          </w:p>
        </w:tc>
      </w:tr>
    </w:tbl>
    <w:p>
      <w:pPr>
        <w:snapToGrid w:val="0"/>
        <w:spacing w:before="156" w:after="156"/>
        <w:rPr>
          <w:rStyle w:val="6"/>
          <w:rFonts w:ascii="宋体" w:hAnsi="宋体"/>
          <w:kern w:val="0"/>
          <w:szCs w:val="21"/>
        </w:rPr>
      </w:pPr>
    </w:p>
    <w:p>
      <w:pPr>
        <w:snapToGrid w:val="0"/>
        <w:spacing w:before="156" w:after="156"/>
        <w:rPr>
          <w:rStyle w:val="6"/>
          <w:rFonts w:ascii="宋体" w:hAnsi="宋体"/>
          <w:b/>
          <w:kern w:val="0"/>
          <w:szCs w:val="21"/>
        </w:rPr>
      </w:pPr>
      <w:r>
        <w:rPr>
          <w:rStyle w:val="6"/>
          <w:rFonts w:ascii="宋体" w:hAnsi="宋体"/>
          <w:b/>
          <w:kern w:val="0"/>
          <w:szCs w:val="21"/>
        </w:rPr>
        <w:t>（二）语言运用</w:t>
      </w: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7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kern w:val="0"/>
                <w:szCs w:val="21"/>
              </w:rPr>
              <w:t>选择</w:t>
            </w:r>
          </w:p>
        </w:tc>
        <w:tc>
          <w:tcPr>
            <w:tcW w:w="759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Style w:val="6"/>
                <w:rFonts w:ascii="宋体" w:hAnsi="宋体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kern w:val="0"/>
                <w:szCs w:val="21"/>
              </w:rPr>
              <w:t>考查考生运用语言知识的能力，要求考生辨别语言的连贯性和一致性等语段特征，掌握用于一定语境中的语言规范。该部分测试重点包括语法结构， 固定搭配， 近义词辨别， 逻辑关系， 上下文推理， 语篇连接等。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kern w:val="0"/>
                <w:szCs w:val="21"/>
              </w:rPr>
              <w:t>翻译</w:t>
            </w:r>
          </w:p>
          <w:p>
            <w:pPr>
              <w:jc w:val="center"/>
              <w:rPr>
                <w:rStyle w:val="6"/>
                <w:rFonts w:ascii="宋体" w:hAnsi="宋体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kern w:val="0"/>
                <w:szCs w:val="21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Style w:val="6"/>
                <w:rFonts w:ascii="宋体" w:hAnsi="宋体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kern w:val="0"/>
                <w:szCs w:val="21"/>
              </w:rPr>
              <w:t>考查笔译的基本能力，要求考生能够熟练进行双语互译。适当考查考生对增、减、变词义、断句和合句等翻译的基本技巧的运用能力。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kern w:val="0"/>
                <w:szCs w:val="21"/>
              </w:rPr>
              <w:t>写作</w:t>
            </w:r>
          </w:p>
        </w:tc>
        <w:tc>
          <w:tcPr>
            <w:tcW w:w="7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Style w:val="6"/>
                <w:rFonts w:ascii="宋体" w:hAnsi="宋体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kern w:val="0"/>
                <w:szCs w:val="21"/>
              </w:rPr>
              <w:t>评价考生在缜密审题基础上正确立论、恰当选材支持其论点、合理组织篇章结构、正确选择词汇和句型、遵循语法规则等写作能力，并要求</w:t>
            </w:r>
            <w:r>
              <w:rPr>
                <w:rStyle w:val="6"/>
                <w:rFonts w:ascii="宋体" w:hAnsi="宋体"/>
                <w:szCs w:val="21"/>
              </w:rPr>
              <w:t>具有一般科普、日常生活类文章的书写技能。</w:t>
            </w:r>
          </w:p>
        </w:tc>
      </w:tr>
    </w:tbl>
    <w:p>
      <w:pPr>
        <w:rPr>
          <w:rStyle w:val="6"/>
          <w:rFonts w:ascii="宋体" w:hAnsi="宋体"/>
          <w:b/>
          <w:sz w:val="24"/>
        </w:rPr>
      </w:pPr>
      <w:r>
        <w:rPr>
          <w:rStyle w:val="6"/>
          <w:rFonts w:ascii="宋体" w:hAnsi="宋体"/>
          <w:b/>
          <w:szCs w:val="21"/>
        </w:rPr>
        <w:t>注：根据语种不同题型和分值可能会有小范围的调整</w:t>
      </w:r>
      <w:r>
        <w:rPr>
          <w:rStyle w:val="6"/>
          <w:rFonts w:ascii="宋体" w:hAnsi="宋体"/>
          <w:b/>
          <w:sz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DM4OWMwNzkyYTBkOTUzZGM0MDE0ZDJhN2RkYzMifQ=="/>
  </w:docVars>
  <w:rsids>
    <w:rsidRoot w:val="00C91FBC"/>
    <w:rsid w:val="001B46EA"/>
    <w:rsid w:val="00373D63"/>
    <w:rsid w:val="004C4F28"/>
    <w:rsid w:val="00732D17"/>
    <w:rsid w:val="00740927"/>
    <w:rsid w:val="007945FB"/>
    <w:rsid w:val="007F1D90"/>
    <w:rsid w:val="008D0980"/>
    <w:rsid w:val="00C91FBC"/>
    <w:rsid w:val="0A556A4A"/>
    <w:rsid w:val="2481345C"/>
    <w:rsid w:val="30DA5FB3"/>
    <w:rsid w:val="3186135C"/>
    <w:rsid w:val="3B613EC2"/>
    <w:rsid w:val="3DA01EC4"/>
    <w:rsid w:val="7BE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BodyTextIndent"/>
    <w:basedOn w:val="1"/>
    <w:uiPriority w:val="0"/>
    <w:pPr>
      <w:spacing w:line="320" w:lineRule="atLeast"/>
      <w:ind w:firstLine="570"/>
    </w:pPr>
    <w:rPr>
      <w:rFonts w:ascii="宋体" w:hAnsi="宋体"/>
      <w:b/>
      <w:sz w:val="24"/>
      <w:szCs w:val="28"/>
    </w:rPr>
  </w:style>
  <w:style w:type="character" w:customStyle="1" w:styleId="11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196</Words>
  <Characters>1121</Characters>
  <Lines>9</Lines>
  <Paragraphs>2</Paragraphs>
  <TotalTime>8</TotalTime>
  <ScaleCrop>false</ScaleCrop>
  <LinksUpToDate>false</LinksUpToDate>
  <CharactersWithSpaces>1315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2021-07-05T04:48:00Z</dcterms:created>
  <dc:creator>Administrator</dc:creator>
  <cp:lastModifiedBy>孙德贵</cp:lastModifiedBy>
  <dcterms:modified xsi:type="dcterms:W3CDTF">2024-07-08T02:13:21Z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9635061DB19F4DA9ABFAAC962D827751_13</vt:lpwstr>
  </property>
</Properties>
</file>