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D49C9">
      <w:pPr>
        <w:keepNext w:val="0"/>
        <w:keepLines w:val="0"/>
        <w:pageBreakBefore w:val="0"/>
        <w:widowControl w:val="0"/>
        <w:kinsoku/>
        <w:wordWrap/>
        <w:overflowPunct/>
        <w:topLinePunct w:val="0"/>
        <w:bidi w:val="0"/>
        <w:spacing w:line="360" w:lineRule="auto"/>
        <w:jc w:val="center"/>
        <w:textAlignment w:val="auto"/>
        <w:rPr>
          <w:rFonts w:ascii="黑体" w:hAnsi="黑体" w:eastAsia="黑体"/>
          <w:b/>
          <w:bCs w:val="0"/>
          <w:sz w:val="30"/>
          <w:szCs w:val="30"/>
        </w:rPr>
      </w:pPr>
      <w:bookmarkStart w:id="0" w:name="_GoBack"/>
      <w:bookmarkEnd w:id="0"/>
      <w:r>
        <w:rPr>
          <w:rFonts w:ascii="黑体" w:hAnsi="黑体" w:eastAsia="黑体"/>
          <w:b/>
          <w:bCs w:val="0"/>
          <w:sz w:val="30"/>
          <w:szCs w:val="30"/>
        </w:rPr>
        <w:t>山东建筑大学</w:t>
      </w:r>
    </w:p>
    <w:p w14:paraId="029E1739">
      <w:pPr>
        <w:keepNext w:val="0"/>
        <w:keepLines w:val="0"/>
        <w:pageBreakBefore w:val="0"/>
        <w:widowControl w:val="0"/>
        <w:kinsoku/>
        <w:wordWrap/>
        <w:overflowPunct/>
        <w:topLinePunct w:val="0"/>
        <w:bidi w:val="0"/>
        <w:spacing w:line="360" w:lineRule="auto"/>
        <w:jc w:val="center"/>
        <w:textAlignment w:val="auto"/>
        <w:rPr>
          <w:rFonts w:ascii="黑体" w:hAnsi="黑体" w:eastAsia="黑体"/>
          <w:b/>
          <w:bCs w:val="0"/>
          <w:sz w:val="30"/>
          <w:szCs w:val="30"/>
        </w:rPr>
      </w:pPr>
      <w:r>
        <w:rPr>
          <w:rFonts w:hint="eastAsia" w:ascii="黑体" w:hAnsi="黑体" w:eastAsia="黑体"/>
          <w:b/>
          <w:bCs w:val="0"/>
          <w:sz w:val="30"/>
          <w:szCs w:val="30"/>
        </w:rPr>
        <w:t>2025</w:t>
      </w:r>
      <w:r>
        <w:rPr>
          <w:rFonts w:hint="eastAsia" w:ascii="黑体" w:hAnsi="黑体" w:eastAsia="黑体"/>
          <w:b/>
          <w:bCs w:val="0"/>
          <w:sz w:val="30"/>
          <w:szCs w:val="30"/>
          <w:lang w:val="en-US" w:eastAsia="zh-CN"/>
        </w:rPr>
        <w:t>年</w:t>
      </w:r>
      <w:r>
        <w:rPr>
          <w:rFonts w:ascii="黑体" w:hAnsi="黑体" w:eastAsia="黑体"/>
          <w:b/>
          <w:bCs w:val="0"/>
          <w:sz w:val="30"/>
          <w:szCs w:val="30"/>
        </w:rPr>
        <w:t>研究生入学</w:t>
      </w:r>
      <w:r>
        <w:rPr>
          <w:rFonts w:hint="eastAsia" w:ascii="黑体" w:hAnsi="黑体" w:eastAsia="黑体"/>
          <w:b/>
          <w:bCs w:val="0"/>
          <w:sz w:val="30"/>
          <w:szCs w:val="30"/>
        </w:rPr>
        <w:t>考</w:t>
      </w:r>
      <w:r>
        <w:rPr>
          <w:rFonts w:ascii="黑体" w:hAnsi="黑体" w:eastAsia="黑体"/>
          <w:b/>
          <w:bCs w:val="0"/>
          <w:sz w:val="30"/>
          <w:szCs w:val="30"/>
        </w:rPr>
        <w:t>试《</w:t>
      </w:r>
      <w:r>
        <w:rPr>
          <w:rFonts w:hint="eastAsia" w:ascii="黑体" w:hAnsi="黑体" w:eastAsia="黑体"/>
          <w:b/>
          <w:bCs w:val="0"/>
          <w:sz w:val="30"/>
          <w:szCs w:val="30"/>
        </w:rPr>
        <w:t>综合考试(光学、电磁学)</w:t>
      </w:r>
      <w:r>
        <w:rPr>
          <w:rFonts w:ascii="黑体" w:hAnsi="黑体" w:eastAsia="黑体"/>
          <w:b/>
          <w:bCs w:val="0"/>
          <w:sz w:val="30"/>
          <w:szCs w:val="30"/>
        </w:rPr>
        <w:t>》考试大纲</w:t>
      </w:r>
    </w:p>
    <w:p w14:paraId="2C1D8430">
      <w:pPr>
        <w:keepNext w:val="0"/>
        <w:keepLines w:val="0"/>
        <w:pageBreakBefore w:val="0"/>
        <w:widowControl w:val="0"/>
        <w:kinsoku/>
        <w:wordWrap/>
        <w:overflowPunct/>
        <w:topLinePunct w:val="0"/>
        <w:bidi w:val="0"/>
        <w:spacing w:line="360" w:lineRule="auto"/>
        <w:jc w:val="center"/>
        <w:textAlignment w:val="auto"/>
        <w:rPr>
          <w:rFonts w:ascii="黑体" w:hAnsi="黑体" w:eastAsia="黑体"/>
          <w:b/>
          <w:bCs w:val="0"/>
          <w:sz w:val="30"/>
          <w:szCs w:val="30"/>
        </w:rPr>
      </w:pPr>
    </w:p>
    <w:p w14:paraId="01F9967D">
      <w:pPr>
        <w:keepNext w:val="0"/>
        <w:keepLines w:val="0"/>
        <w:pageBreakBefore w:val="0"/>
        <w:widowControl w:val="0"/>
        <w:numPr>
          <w:ilvl w:val="0"/>
          <w:numId w:val="1"/>
        </w:numPr>
        <w:kinsoku/>
        <w:wordWrap/>
        <w:overflowPunct/>
        <w:topLinePunct w:val="0"/>
        <w:bidi w:val="0"/>
        <w:spacing w:line="360" w:lineRule="auto"/>
        <w:textAlignment w:val="auto"/>
        <w:rPr>
          <w:rFonts w:ascii="黑体" w:hAnsi="黑体" w:eastAsia="黑体"/>
          <w:b/>
          <w:sz w:val="24"/>
        </w:rPr>
      </w:pPr>
      <w:r>
        <w:rPr>
          <w:rFonts w:ascii="黑体" w:hAnsi="黑体" w:eastAsia="黑体"/>
          <w:b/>
          <w:sz w:val="24"/>
        </w:rPr>
        <w:t>考试内容</w:t>
      </w:r>
    </w:p>
    <w:p w14:paraId="7276A2DC">
      <w:pPr>
        <w:keepNext w:val="0"/>
        <w:keepLines w:val="0"/>
        <w:pageBreakBefore w:val="0"/>
        <w:widowControl w:val="0"/>
        <w:kinsoku/>
        <w:wordWrap/>
        <w:overflowPunct/>
        <w:topLinePunct w:val="0"/>
        <w:bidi w:val="0"/>
        <w:snapToGrid w:val="0"/>
        <w:spacing w:line="360" w:lineRule="auto"/>
        <w:textAlignment w:val="auto"/>
        <w:rPr>
          <w:rFonts w:hint="eastAsia" w:ascii="宋体" w:hAnsi="宋体"/>
          <w:b/>
          <w:sz w:val="24"/>
        </w:rPr>
      </w:pPr>
      <w:r>
        <w:rPr>
          <w:rFonts w:hint="eastAsia" w:ascii="宋体" w:hAnsi="宋体"/>
          <w:b/>
          <w:sz w:val="24"/>
        </w:rPr>
        <w:t>（一）电磁学部分（占7</w:t>
      </w:r>
      <w:r>
        <w:rPr>
          <w:rFonts w:ascii="宋体" w:hAnsi="宋体"/>
          <w:b/>
          <w:sz w:val="24"/>
        </w:rPr>
        <w:t>5</w:t>
      </w:r>
      <w:r>
        <w:rPr>
          <w:rFonts w:hint="eastAsia" w:ascii="宋体" w:hAnsi="宋体"/>
          <w:b/>
          <w:sz w:val="24"/>
        </w:rPr>
        <w:t>分）</w:t>
      </w:r>
    </w:p>
    <w:p w14:paraId="0733230F">
      <w:pPr>
        <w:pStyle w:val="2"/>
        <w:keepNext w:val="0"/>
        <w:keepLines w:val="0"/>
        <w:pageBreakBefore w:val="0"/>
        <w:widowControl w:val="0"/>
        <w:kinsoku/>
        <w:wordWrap/>
        <w:overflowPunct/>
        <w:topLinePunct w:val="0"/>
        <w:bidi w:val="0"/>
        <w:snapToGrid w:val="0"/>
        <w:spacing w:line="360" w:lineRule="auto"/>
        <w:ind w:left="0" w:leftChars="0"/>
        <w:textAlignment w:val="auto"/>
        <w:rPr>
          <w:rFonts w:hint="eastAsia"/>
          <w:b/>
          <w:sz w:val="24"/>
          <w:szCs w:val="24"/>
        </w:rPr>
      </w:pPr>
      <w:r>
        <w:rPr>
          <w:rFonts w:hint="eastAsia"/>
          <w:b/>
          <w:sz w:val="24"/>
          <w:szCs w:val="24"/>
        </w:rPr>
        <w:t>一、静电学的基本规律</w:t>
      </w:r>
    </w:p>
    <w:p w14:paraId="0B276F33">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1．掌握静电场的电场强度和电势的概念；能够应用电场强度和电势的叠加原理计算一些简单几何形状带电体的电场强度和电势分布。</w:t>
      </w:r>
    </w:p>
    <w:p w14:paraId="49B6FD9D">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2．理解电场强度和电势的积分和微分关系。</w:t>
      </w:r>
    </w:p>
    <w:p w14:paraId="15D0F551">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3．理解静电场中的高斯定理和环路定理的物理意义；掌握由高斯定理计算电场强度的条件和方法；掌握静电能的求解方法。</w:t>
      </w:r>
    </w:p>
    <w:p w14:paraId="51D642C3">
      <w:pPr>
        <w:pStyle w:val="2"/>
        <w:keepNext w:val="0"/>
        <w:keepLines w:val="0"/>
        <w:pageBreakBefore w:val="0"/>
        <w:widowControl w:val="0"/>
        <w:kinsoku/>
        <w:wordWrap/>
        <w:overflowPunct/>
        <w:topLinePunct w:val="0"/>
        <w:bidi w:val="0"/>
        <w:snapToGrid w:val="0"/>
        <w:spacing w:line="360" w:lineRule="auto"/>
        <w:ind w:left="0" w:leftChars="0"/>
        <w:textAlignment w:val="auto"/>
        <w:rPr>
          <w:rFonts w:hint="eastAsia"/>
          <w:b/>
          <w:sz w:val="24"/>
          <w:szCs w:val="24"/>
        </w:rPr>
      </w:pPr>
      <w:r>
        <w:rPr>
          <w:rFonts w:hint="eastAsia"/>
          <w:b/>
          <w:sz w:val="24"/>
          <w:szCs w:val="24"/>
        </w:rPr>
        <w:t>二、静电场与导体</w:t>
      </w:r>
    </w:p>
    <w:p w14:paraId="1331294A">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 xml:space="preserve">1. 理解导体在静电场中的平衡条件、导体表面电荷的分布情况及屏蔽原理。 </w:t>
      </w:r>
    </w:p>
    <w:p w14:paraId="40E536AC">
      <w:pPr>
        <w:pStyle w:val="2"/>
        <w:keepNext w:val="0"/>
        <w:keepLines w:val="0"/>
        <w:pageBreakBefore w:val="0"/>
        <w:widowControl w:val="0"/>
        <w:numPr>
          <w:ilvl w:val="0"/>
          <w:numId w:val="2"/>
        </w:numPr>
        <w:kinsoku/>
        <w:wordWrap/>
        <w:overflowPunct/>
        <w:topLinePunct w:val="0"/>
        <w:bidi w:val="0"/>
        <w:snapToGrid w:val="0"/>
        <w:spacing w:line="360" w:lineRule="auto"/>
        <w:ind w:leftChars="0"/>
        <w:textAlignment w:val="auto"/>
        <w:rPr>
          <w:rFonts w:hint="eastAsia"/>
          <w:sz w:val="24"/>
          <w:szCs w:val="24"/>
        </w:rPr>
      </w:pPr>
      <w:r>
        <w:rPr>
          <w:rFonts w:hint="eastAsia"/>
          <w:sz w:val="24"/>
          <w:szCs w:val="24"/>
        </w:rPr>
        <w:t>掌握电容的概念，会计算电容器的电容；理解电场能量的概念。</w:t>
      </w:r>
    </w:p>
    <w:p w14:paraId="10468C0E">
      <w:pPr>
        <w:pStyle w:val="2"/>
        <w:keepNext w:val="0"/>
        <w:keepLines w:val="0"/>
        <w:pageBreakBefore w:val="0"/>
        <w:widowControl w:val="0"/>
        <w:kinsoku/>
        <w:wordWrap/>
        <w:overflowPunct/>
        <w:topLinePunct w:val="0"/>
        <w:bidi w:val="0"/>
        <w:snapToGrid w:val="0"/>
        <w:spacing w:line="360" w:lineRule="auto"/>
        <w:ind w:left="0" w:leftChars="0"/>
        <w:textAlignment w:val="auto"/>
        <w:rPr>
          <w:rFonts w:hint="eastAsia"/>
          <w:b/>
          <w:sz w:val="24"/>
          <w:szCs w:val="24"/>
        </w:rPr>
      </w:pPr>
      <w:r>
        <w:rPr>
          <w:rFonts w:hint="eastAsia"/>
          <w:b/>
          <w:sz w:val="24"/>
          <w:szCs w:val="24"/>
        </w:rPr>
        <w:t>三、稳恒电流</w:t>
      </w:r>
    </w:p>
    <w:p w14:paraId="2E45BDA2">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 xml:space="preserve">1. 掌握电流强度、电流密度和电动势的概念；理解和掌握全电路和一段含源电路的欧姆定律。 </w:t>
      </w:r>
    </w:p>
    <w:p w14:paraId="38351336">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2. 掌握基耳霍夫方程及其应用。</w:t>
      </w:r>
    </w:p>
    <w:p w14:paraId="0D73291E">
      <w:pPr>
        <w:pStyle w:val="2"/>
        <w:keepNext w:val="0"/>
        <w:keepLines w:val="0"/>
        <w:pageBreakBefore w:val="0"/>
        <w:widowControl w:val="0"/>
        <w:kinsoku/>
        <w:wordWrap/>
        <w:overflowPunct/>
        <w:topLinePunct w:val="0"/>
        <w:bidi w:val="0"/>
        <w:snapToGrid w:val="0"/>
        <w:spacing w:line="360" w:lineRule="auto"/>
        <w:ind w:left="0" w:leftChars="0"/>
        <w:textAlignment w:val="auto"/>
        <w:rPr>
          <w:rFonts w:hint="eastAsia"/>
          <w:b/>
          <w:sz w:val="24"/>
          <w:szCs w:val="24"/>
        </w:rPr>
      </w:pPr>
      <w:r>
        <w:rPr>
          <w:rFonts w:hint="eastAsia"/>
          <w:b/>
          <w:sz w:val="24"/>
          <w:szCs w:val="24"/>
        </w:rPr>
        <w:t>四、稳恒电流的磁场</w:t>
      </w:r>
    </w:p>
    <w:p w14:paraId="27A8F37B">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1. 掌握磁感应强度的概念和比——萨定律，能计算一些简单电流的磁感应强度。</w:t>
      </w:r>
    </w:p>
    <w:p w14:paraId="12710138">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2. 理解安培定律，了解磁矩的概念。会用安培定律计算简单几何形状载流导体在磁场中所受的力和平面载流线圈在均匀磁场中所受的力矩。</w:t>
      </w:r>
    </w:p>
    <w:p w14:paraId="7F4E6F91">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3. 理解和掌握描述磁场规律的两个定理：磁场的高斯定理和环路定理；并会用安培环路定理计算某些磁场的磁感应强度。</w:t>
      </w:r>
    </w:p>
    <w:p w14:paraId="79656989">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4. 理解磁场对运动电荷的作用力——洛仑兹力及带电粒子在磁场中的运动规律。</w:t>
      </w:r>
    </w:p>
    <w:p w14:paraId="78D0A473">
      <w:pPr>
        <w:pStyle w:val="2"/>
        <w:keepNext w:val="0"/>
        <w:keepLines w:val="0"/>
        <w:pageBreakBefore w:val="0"/>
        <w:widowControl w:val="0"/>
        <w:kinsoku/>
        <w:wordWrap/>
        <w:overflowPunct/>
        <w:topLinePunct w:val="0"/>
        <w:bidi w:val="0"/>
        <w:snapToGrid w:val="0"/>
        <w:spacing w:line="360" w:lineRule="auto"/>
        <w:ind w:left="0" w:leftChars="0"/>
        <w:textAlignment w:val="auto"/>
        <w:rPr>
          <w:rFonts w:hint="eastAsia"/>
          <w:b/>
          <w:sz w:val="24"/>
          <w:szCs w:val="24"/>
        </w:rPr>
      </w:pPr>
      <w:r>
        <w:rPr>
          <w:rFonts w:hint="eastAsia"/>
          <w:b/>
          <w:sz w:val="24"/>
          <w:szCs w:val="24"/>
        </w:rPr>
        <w:t>五、随时间变化的电磁场  麦克斯韦方程组</w:t>
      </w:r>
    </w:p>
    <w:p w14:paraId="04A2EF63">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1. 掌握法拉第电磁感应定律，理解动生电动势和感生电动势并会求解。</w:t>
      </w:r>
    </w:p>
    <w:p w14:paraId="661683CC">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2. 理解自感和互感，会计算自感系数和互感系数。</w:t>
      </w:r>
    </w:p>
    <w:p w14:paraId="7D53CB1C">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3. 理解LR电路中的暂态过程及磁场能和磁能密度。</w:t>
      </w:r>
    </w:p>
    <w:p w14:paraId="3A9BAD58">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 xml:space="preserve">4. 了解位移电流的概念以及位移电流与变化电场的关系。 </w:t>
      </w:r>
    </w:p>
    <w:p w14:paraId="2736552E">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5. 理解麦克斯韦方程组的积分形式和真空中的平面电磁波的特性及传播过程，了解几种辐射及其应用。</w:t>
      </w:r>
    </w:p>
    <w:p w14:paraId="36D2AA5F">
      <w:pPr>
        <w:pStyle w:val="2"/>
        <w:keepNext w:val="0"/>
        <w:keepLines w:val="0"/>
        <w:pageBreakBefore w:val="0"/>
        <w:widowControl w:val="0"/>
        <w:kinsoku/>
        <w:wordWrap/>
        <w:overflowPunct/>
        <w:topLinePunct w:val="0"/>
        <w:bidi w:val="0"/>
        <w:snapToGrid w:val="0"/>
        <w:spacing w:line="360" w:lineRule="auto"/>
        <w:ind w:left="0" w:leftChars="0"/>
        <w:textAlignment w:val="auto"/>
        <w:rPr>
          <w:rFonts w:hint="eastAsia"/>
          <w:b/>
          <w:sz w:val="24"/>
          <w:szCs w:val="24"/>
        </w:rPr>
      </w:pPr>
      <w:r>
        <w:rPr>
          <w:rFonts w:hint="eastAsia"/>
          <w:b/>
          <w:sz w:val="24"/>
          <w:szCs w:val="24"/>
        </w:rPr>
        <w:t>六、物质中的电场</w:t>
      </w:r>
    </w:p>
    <w:p w14:paraId="559A6376">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1. 理解静电场中电介质的极化现象及其微观本质，理解极化强度与极化电荷并会求解。</w:t>
      </w:r>
    </w:p>
    <w:p w14:paraId="73A81D33">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2. 掌握介质中的高斯定理及静电能。</w:t>
      </w:r>
    </w:p>
    <w:p w14:paraId="75198749">
      <w:pPr>
        <w:pStyle w:val="2"/>
        <w:keepNext w:val="0"/>
        <w:keepLines w:val="0"/>
        <w:pageBreakBefore w:val="0"/>
        <w:widowControl w:val="0"/>
        <w:kinsoku/>
        <w:wordWrap/>
        <w:overflowPunct/>
        <w:topLinePunct w:val="0"/>
        <w:bidi w:val="0"/>
        <w:snapToGrid w:val="0"/>
        <w:spacing w:line="360" w:lineRule="auto"/>
        <w:ind w:left="0" w:leftChars="0"/>
        <w:textAlignment w:val="auto"/>
        <w:rPr>
          <w:rFonts w:hint="eastAsia"/>
          <w:b/>
          <w:sz w:val="24"/>
          <w:szCs w:val="24"/>
        </w:rPr>
      </w:pPr>
      <w:r>
        <w:rPr>
          <w:rFonts w:hint="eastAsia"/>
          <w:b/>
          <w:sz w:val="24"/>
          <w:szCs w:val="24"/>
        </w:rPr>
        <w:t>七、物质中的磁场</w:t>
      </w:r>
    </w:p>
    <w:p w14:paraId="578FCEFF">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1. 理解磁介质的磁化现象及其微观机制，了解磁介质中的磁场。理解磁化强度与磁化电流的概念。</w:t>
      </w:r>
    </w:p>
    <w:p w14:paraId="77A38861">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2. 理解磁介质中的磁场强度、安培环路定理及磁场能。</w:t>
      </w:r>
    </w:p>
    <w:p w14:paraId="0216A613">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3. 了解铁磁质的磁化特性，理解磁路定理。</w:t>
      </w:r>
    </w:p>
    <w:p w14:paraId="5FF95FB3">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4. 了解超导体及其基本电磁学性质以及介质中电磁场的能量密度与能流密度。</w:t>
      </w:r>
    </w:p>
    <w:p w14:paraId="693CC473">
      <w:pPr>
        <w:pStyle w:val="2"/>
        <w:keepNext w:val="0"/>
        <w:keepLines w:val="0"/>
        <w:pageBreakBefore w:val="0"/>
        <w:widowControl w:val="0"/>
        <w:kinsoku/>
        <w:wordWrap/>
        <w:overflowPunct/>
        <w:topLinePunct w:val="0"/>
        <w:bidi w:val="0"/>
        <w:snapToGrid w:val="0"/>
        <w:spacing w:line="360" w:lineRule="auto"/>
        <w:ind w:left="0" w:leftChars="0"/>
        <w:textAlignment w:val="auto"/>
        <w:rPr>
          <w:rFonts w:hint="eastAsia"/>
          <w:b/>
          <w:sz w:val="24"/>
          <w:szCs w:val="24"/>
        </w:rPr>
      </w:pPr>
      <w:r>
        <w:rPr>
          <w:rFonts w:hint="eastAsia"/>
          <w:b/>
          <w:sz w:val="24"/>
          <w:szCs w:val="24"/>
        </w:rPr>
        <w:t>（二）光学部分（占7</w:t>
      </w:r>
      <w:r>
        <w:rPr>
          <w:b/>
          <w:sz w:val="24"/>
          <w:szCs w:val="24"/>
        </w:rPr>
        <w:t>5</w:t>
      </w:r>
      <w:r>
        <w:rPr>
          <w:rFonts w:hint="eastAsia"/>
          <w:b/>
          <w:sz w:val="24"/>
          <w:szCs w:val="24"/>
        </w:rPr>
        <w:t>分）</w:t>
      </w:r>
    </w:p>
    <w:p w14:paraId="1206DA37">
      <w:pPr>
        <w:pStyle w:val="2"/>
        <w:keepNext w:val="0"/>
        <w:keepLines w:val="0"/>
        <w:pageBreakBefore w:val="0"/>
        <w:widowControl w:val="0"/>
        <w:kinsoku/>
        <w:wordWrap/>
        <w:overflowPunct/>
        <w:topLinePunct w:val="0"/>
        <w:bidi w:val="0"/>
        <w:snapToGrid w:val="0"/>
        <w:spacing w:line="360" w:lineRule="auto"/>
        <w:ind w:left="0" w:leftChars="0"/>
        <w:textAlignment w:val="auto"/>
        <w:rPr>
          <w:rFonts w:hint="eastAsia"/>
          <w:b/>
          <w:sz w:val="24"/>
          <w:szCs w:val="24"/>
        </w:rPr>
      </w:pPr>
      <w:r>
        <w:rPr>
          <w:rFonts w:hint="eastAsia"/>
          <w:b/>
          <w:sz w:val="24"/>
          <w:szCs w:val="24"/>
        </w:rPr>
        <w:t>一、光的干涉</w:t>
      </w:r>
    </w:p>
    <w:p w14:paraId="0C6155D3">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1. 理解光的相干性、光程、光的干涉等概念。</w:t>
      </w:r>
    </w:p>
    <w:p w14:paraId="12993E79">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2. 掌握双光束干涉和薄膜干涉现象。</w:t>
      </w:r>
    </w:p>
    <w:p w14:paraId="6BB200D6">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3. 理解迈克尔逊干涉仪和牛顿环的原理及应用。</w:t>
      </w:r>
    </w:p>
    <w:p w14:paraId="161F8AD6">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4. 了解菲涅耳公式。</w:t>
      </w:r>
    </w:p>
    <w:p w14:paraId="50ADDCA0">
      <w:pPr>
        <w:pStyle w:val="2"/>
        <w:keepNext w:val="0"/>
        <w:keepLines w:val="0"/>
        <w:pageBreakBefore w:val="0"/>
        <w:widowControl w:val="0"/>
        <w:kinsoku/>
        <w:wordWrap/>
        <w:overflowPunct/>
        <w:topLinePunct w:val="0"/>
        <w:bidi w:val="0"/>
        <w:snapToGrid w:val="0"/>
        <w:spacing w:line="360" w:lineRule="auto"/>
        <w:ind w:left="0" w:leftChars="0"/>
        <w:textAlignment w:val="auto"/>
        <w:rPr>
          <w:rFonts w:hint="eastAsia"/>
          <w:b/>
          <w:sz w:val="24"/>
          <w:szCs w:val="24"/>
        </w:rPr>
      </w:pPr>
      <w:r>
        <w:rPr>
          <w:rFonts w:hint="eastAsia"/>
          <w:b/>
          <w:sz w:val="24"/>
          <w:szCs w:val="24"/>
        </w:rPr>
        <w:t>二、光的衍射</w:t>
      </w:r>
    </w:p>
    <w:p w14:paraId="5AE95808">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1. 了解光的衍射现象。</w:t>
      </w:r>
    </w:p>
    <w:p w14:paraId="70502681">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2. 掌握惠更斯-菲涅耳原理、菲涅耳半波带法。</w:t>
      </w:r>
    </w:p>
    <w:p w14:paraId="0A8EEC16">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3. 掌握夫琅禾费衍射、平面光栅衍射。</w:t>
      </w:r>
    </w:p>
    <w:p w14:paraId="6559D359">
      <w:pPr>
        <w:pStyle w:val="2"/>
        <w:keepNext w:val="0"/>
        <w:keepLines w:val="0"/>
        <w:pageBreakBefore w:val="0"/>
        <w:widowControl w:val="0"/>
        <w:kinsoku/>
        <w:wordWrap/>
        <w:overflowPunct/>
        <w:topLinePunct w:val="0"/>
        <w:bidi w:val="0"/>
        <w:snapToGrid w:val="0"/>
        <w:spacing w:line="360" w:lineRule="auto"/>
        <w:ind w:left="0" w:leftChars="0"/>
        <w:textAlignment w:val="auto"/>
        <w:rPr>
          <w:rFonts w:hint="eastAsia"/>
          <w:b/>
          <w:sz w:val="24"/>
          <w:szCs w:val="24"/>
        </w:rPr>
      </w:pPr>
      <w:r>
        <w:rPr>
          <w:rFonts w:hint="eastAsia"/>
          <w:b/>
          <w:sz w:val="24"/>
          <w:szCs w:val="24"/>
        </w:rPr>
        <w:t>三、几何光学的基本原理</w:t>
      </w:r>
    </w:p>
    <w:p w14:paraId="2EA5EAC0">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1. 理解费马原理。</w:t>
      </w:r>
    </w:p>
    <w:p w14:paraId="3581EA5A">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2. 掌握近轴条件下平面和球面反射和折射现象。</w:t>
      </w:r>
    </w:p>
    <w:p w14:paraId="1CC456C2">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3. 掌握近轴条件下薄透镜成像。</w:t>
      </w:r>
    </w:p>
    <w:p w14:paraId="79830F1A">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sz w:val="24"/>
          <w:szCs w:val="24"/>
        </w:rPr>
      </w:pPr>
      <w:r>
        <w:rPr>
          <w:rFonts w:hint="eastAsia"/>
          <w:sz w:val="24"/>
          <w:szCs w:val="24"/>
        </w:rPr>
        <w:t>4. 理解理想共轴光具组的成像过程和物像关系。</w:t>
      </w:r>
    </w:p>
    <w:p w14:paraId="7F1686B0">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5</w:t>
      </w:r>
      <w:r>
        <w:rPr>
          <w:sz w:val="24"/>
          <w:szCs w:val="24"/>
        </w:rPr>
        <w:t xml:space="preserve">. </w:t>
      </w:r>
      <w:r>
        <w:rPr>
          <w:rFonts w:hint="eastAsia"/>
          <w:sz w:val="24"/>
          <w:szCs w:val="24"/>
        </w:rPr>
        <w:t>掌握几何光学的作图法。</w:t>
      </w:r>
    </w:p>
    <w:p w14:paraId="3E69CF55">
      <w:pPr>
        <w:pStyle w:val="2"/>
        <w:keepNext w:val="0"/>
        <w:keepLines w:val="0"/>
        <w:pageBreakBefore w:val="0"/>
        <w:widowControl w:val="0"/>
        <w:kinsoku/>
        <w:wordWrap/>
        <w:overflowPunct/>
        <w:topLinePunct w:val="0"/>
        <w:bidi w:val="0"/>
        <w:snapToGrid w:val="0"/>
        <w:spacing w:line="360" w:lineRule="auto"/>
        <w:ind w:left="0" w:leftChars="0"/>
        <w:textAlignment w:val="auto"/>
        <w:rPr>
          <w:rFonts w:hint="eastAsia"/>
          <w:b/>
          <w:sz w:val="24"/>
          <w:szCs w:val="24"/>
        </w:rPr>
      </w:pPr>
      <w:r>
        <w:rPr>
          <w:rFonts w:hint="eastAsia"/>
          <w:b/>
          <w:sz w:val="24"/>
          <w:szCs w:val="24"/>
        </w:rPr>
        <w:t>四、光学仪器的基本原理</w:t>
      </w:r>
    </w:p>
    <w:p w14:paraId="1C9035BF">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1. 掌握光学仪器的放大本领。</w:t>
      </w:r>
    </w:p>
    <w:p w14:paraId="506E8D11">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2. 了解光学仪器的分辨本领。</w:t>
      </w:r>
    </w:p>
    <w:p w14:paraId="1B283A72">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3. 了解像差的概念。</w:t>
      </w:r>
    </w:p>
    <w:p w14:paraId="75DAEF53">
      <w:pPr>
        <w:pStyle w:val="2"/>
        <w:keepNext w:val="0"/>
        <w:keepLines w:val="0"/>
        <w:pageBreakBefore w:val="0"/>
        <w:widowControl w:val="0"/>
        <w:kinsoku/>
        <w:wordWrap/>
        <w:overflowPunct/>
        <w:topLinePunct w:val="0"/>
        <w:bidi w:val="0"/>
        <w:snapToGrid w:val="0"/>
        <w:spacing w:line="360" w:lineRule="auto"/>
        <w:ind w:left="0" w:leftChars="0"/>
        <w:textAlignment w:val="auto"/>
        <w:rPr>
          <w:rFonts w:hint="eastAsia"/>
          <w:b/>
          <w:sz w:val="24"/>
          <w:szCs w:val="24"/>
        </w:rPr>
      </w:pPr>
      <w:r>
        <w:rPr>
          <w:rFonts w:hint="eastAsia"/>
          <w:b/>
          <w:sz w:val="24"/>
          <w:szCs w:val="24"/>
        </w:rPr>
        <w:t>五、光的偏振</w:t>
      </w:r>
    </w:p>
    <w:p w14:paraId="120D54AE">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1. 理解五种偏振光的性质。</w:t>
      </w:r>
    </w:p>
    <w:p w14:paraId="441616B5">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sz w:val="24"/>
          <w:szCs w:val="24"/>
        </w:rPr>
      </w:pPr>
      <w:r>
        <w:rPr>
          <w:rFonts w:hint="eastAsia"/>
          <w:sz w:val="24"/>
          <w:szCs w:val="24"/>
        </w:rPr>
        <w:t>2. 理解马吕斯定律。</w:t>
      </w:r>
    </w:p>
    <w:p w14:paraId="6A0AFEB6">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3</w:t>
      </w:r>
      <w:r>
        <w:rPr>
          <w:sz w:val="24"/>
          <w:szCs w:val="24"/>
        </w:rPr>
        <w:t xml:space="preserve">. </w:t>
      </w:r>
      <w:r>
        <w:rPr>
          <w:rFonts w:hint="eastAsia"/>
          <w:sz w:val="24"/>
          <w:szCs w:val="24"/>
        </w:rPr>
        <w:t>掌握布儒斯特定律以及布儒斯特角。</w:t>
      </w:r>
    </w:p>
    <w:p w14:paraId="2DB3E90B">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sz w:val="24"/>
          <w:szCs w:val="24"/>
        </w:rPr>
        <w:t>4</w:t>
      </w:r>
      <w:r>
        <w:rPr>
          <w:rFonts w:hint="eastAsia"/>
          <w:sz w:val="24"/>
          <w:szCs w:val="24"/>
        </w:rPr>
        <w:t>. 了解双折射现象以及晶体内o光和e光的性质。</w:t>
      </w:r>
    </w:p>
    <w:p w14:paraId="6767C763">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sz w:val="24"/>
          <w:szCs w:val="24"/>
        </w:rPr>
        <w:t>5</w:t>
      </w:r>
      <w:r>
        <w:rPr>
          <w:rFonts w:hint="eastAsia"/>
          <w:sz w:val="24"/>
          <w:szCs w:val="24"/>
        </w:rPr>
        <w:t>. 理解波片的性质，掌握利用波片获得和检验偏振态的方法和原理。</w:t>
      </w:r>
    </w:p>
    <w:p w14:paraId="54924056">
      <w:pPr>
        <w:pStyle w:val="2"/>
        <w:keepNext w:val="0"/>
        <w:keepLines w:val="0"/>
        <w:pageBreakBefore w:val="0"/>
        <w:widowControl w:val="0"/>
        <w:kinsoku/>
        <w:wordWrap/>
        <w:overflowPunct/>
        <w:topLinePunct w:val="0"/>
        <w:bidi w:val="0"/>
        <w:snapToGrid w:val="0"/>
        <w:spacing w:line="360" w:lineRule="auto"/>
        <w:ind w:left="0" w:leftChars="0"/>
        <w:textAlignment w:val="auto"/>
        <w:rPr>
          <w:rFonts w:hint="eastAsia"/>
          <w:b/>
          <w:sz w:val="24"/>
          <w:szCs w:val="24"/>
        </w:rPr>
      </w:pPr>
      <w:r>
        <w:rPr>
          <w:rFonts w:hint="eastAsia"/>
          <w:b/>
          <w:sz w:val="24"/>
          <w:szCs w:val="24"/>
        </w:rPr>
        <w:t>六、光的吸收、散射和色散</w:t>
      </w:r>
    </w:p>
    <w:p w14:paraId="08E1792C">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1. 了解光的吸收、散射和色散现象。</w:t>
      </w:r>
    </w:p>
    <w:p w14:paraId="142C1794">
      <w:pPr>
        <w:pStyle w:val="2"/>
        <w:keepNext w:val="0"/>
        <w:keepLines w:val="0"/>
        <w:pageBreakBefore w:val="0"/>
        <w:widowControl w:val="0"/>
        <w:kinsoku/>
        <w:wordWrap/>
        <w:overflowPunct/>
        <w:topLinePunct w:val="0"/>
        <w:bidi w:val="0"/>
        <w:snapToGrid w:val="0"/>
        <w:spacing w:line="360" w:lineRule="auto"/>
        <w:ind w:left="0" w:leftChars="0"/>
        <w:textAlignment w:val="auto"/>
        <w:rPr>
          <w:rFonts w:hint="eastAsia"/>
          <w:b/>
          <w:sz w:val="24"/>
          <w:szCs w:val="24"/>
        </w:rPr>
      </w:pPr>
      <w:r>
        <w:rPr>
          <w:rFonts w:hint="eastAsia"/>
          <w:b/>
          <w:sz w:val="24"/>
          <w:szCs w:val="24"/>
        </w:rPr>
        <w:t>七、光的量子性</w:t>
      </w:r>
    </w:p>
    <w:p w14:paraId="2B9CF776">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1. 了解黑体辐射定律。</w:t>
      </w:r>
    </w:p>
    <w:p w14:paraId="56C7B871">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2. 掌握光电效应和爱因斯坦方程。</w:t>
      </w:r>
    </w:p>
    <w:p w14:paraId="1B32D480">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3. 了解康普顿散射。</w:t>
      </w:r>
    </w:p>
    <w:p w14:paraId="4DA3C997">
      <w:pPr>
        <w:pStyle w:val="2"/>
        <w:keepNext w:val="0"/>
        <w:keepLines w:val="0"/>
        <w:pageBreakBefore w:val="0"/>
        <w:widowControl w:val="0"/>
        <w:kinsoku/>
        <w:wordWrap/>
        <w:overflowPunct/>
        <w:topLinePunct w:val="0"/>
        <w:bidi w:val="0"/>
        <w:snapToGrid w:val="0"/>
        <w:spacing w:line="360" w:lineRule="auto"/>
        <w:ind w:left="0" w:leftChars="0"/>
        <w:textAlignment w:val="auto"/>
        <w:rPr>
          <w:rFonts w:hint="eastAsia"/>
          <w:b/>
          <w:sz w:val="24"/>
          <w:szCs w:val="24"/>
        </w:rPr>
      </w:pPr>
      <w:r>
        <w:rPr>
          <w:rFonts w:hint="eastAsia"/>
          <w:b/>
          <w:sz w:val="24"/>
          <w:szCs w:val="24"/>
        </w:rPr>
        <w:t>八、现代光学基础</w:t>
      </w:r>
    </w:p>
    <w:p w14:paraId="44F36936">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1. 了解激光的产生原理和特性。</w:t>
      </w:r>
    </w:p>
    <w:p w14:paraId="0F452F19">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2. 了解激光器的工作原理。</w:t>
      </w:r>
    </w:p>
    <w:p w14:paraId="46D33388">
      <w:pPr>
        <w:pStyle w:val="2"/>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sz w:val="24"/>
          <w:szCs w:val="24"/>
        </w:rPr>
      </w:pPr>
      <w:r>
        <w:rPr>
          <w:rFonts w:hint="eastAsia"/>
          <w:sz w:val="24"/>
          <w:szCs w:val="24"/>
        </w:rPr>
        <w:t>3. 了解全息照相。</w:t>
      </w:r>
    </w:p>
    <w:p w14:paraId="4D8EDA32">
      <w:pPr>
        <w:keepNext w:val="0"/>
        <w:keepLines w:val="0"/>
        <w:pageBreakBefore w:val="0"/>
        <w:widowControl w:val="0"/>
        <w:kinsoku/>
        <w:wordWrap/>
        <w:overflowPunct/>
        <w:topLinePunct w:val="0"/>
        <w:bidi w:val="0"/>
        <w:spacing w:line="360" w:lineRule="auto"/>
        <w:ind w:firstLine="480" w:firstLineChars="200"/>
        <w:textAlignment w:val="auto"/>
        <w:rPr>
          <w:rFonts w:hint="eastAsia" w:ascii="黑体" w:hAnsi="黑体" w:eastAsia="黑体"/>
          <w:b/>
          <w:sz w:val="24"/>
        </w:rPr>
      </w:pPr>
      <w:r>
        <w:rPr>
          <w:rFonts w:hint="eastAsia"/>
          <w:sz w:val="24"/>
        </w:rPr>
        <w:t>4. 了解傅里叶光学的基本概念。</w:t>
      </w:r>
    </w:p>
    <w:p w14:paraId="59E31D7F">
      <w:pPr>
        <w:keepNext w:val="0"/>
        <w:keepLines w:val="0"/>
        <w:pageBreakBefore w:val="0"/>
        <w:widowControl w:val="0"/>
        <w:kinsoku/>
        <w:wordWrap/>
        <w:overflowPunct/>
        <w:topLinePunct w:val="0"/>
        <w:bidi w:val="0"/>
        <w:spacing w:line="360" w:lineRule="auto"/>
        <w:textAlignment w:val="auto"/>
        <w:rPr>
          <w:rFonts w:hint="eastAsia" w:ascii="黑体" w:hAnsi="黑体" w:eastAsia="黑体"/>
          <w:b/>
          <w:sz w:val="24"/>
        </w:rPr>
      </w:pPr>
      <w:r>
        <w:rPr>
          <w:rFonts w:ascii="黑体" w:hAnsi="黑体" w:eastAsia="黑体"/>
          <w:b/>
          <w:sz w:val="24"/>
        </w:rPr>
        <w:t>二、参考</w:t>
      </w:r>
      <w:r>
        <w:rPr>
          <w:rFonts w:hint="eastAsia" w:ascii="黑体" w:hAnsi="黑体" w:eastAsia="黑体"/>
          <w:b/>
          <w:sz w:val="24"/>
        </w:rPr>
        <w:t>书目</w:t>
      </w:r>
    </w:p>
    <w:p w14:paraId="34CAAEB8">
      <w:pPr>
        <w:keepNext w:val="0"/>
        <w:keepLines w:val="0"/>
        <w:pageBreakBefore w:val="0"/>
        <w:widowControl w:val="0"/>
        <w:kinsoku/>
        <w:wordWrap/>
        <w:overflowPunct/>
        <w:topLinePunct w:val="0"/>
        <w:bidi w:val="0"/>
        <w:spacing w:line="360" w:lineRule="auto"/>
        <w:ind w:left="420" w:leftChars="200"/>
        <w:textAlignment w:val="auto"/>
        <w:rPr>
          <w:rFonts w:ascii="宋体" w:hAnsi="宋体"/>
          <w:sz w:val="24"/>
        </w:rPr>
      </w:pPr>
      <w:r>
        <w:rPr>
          <w:rFonts w:hint="eastAsia" w:ascii="宋体" w:hAnsi="宋体"/>
          <w:sz w:val="24"/>
        </w:rPr>
        <w:t>1、《电磁学》面向21世纪课程教材，贾启民等著，高等教育出版社。</w:t>
      </w:r>
    </w:p>
    <w:p w14:paraId="108F7FA6">
      <w:pPr>
        <w:keepNext w:val="0"/>
        <w:keepLines w:val="0"/>
        <w:pageBreakBefore w:val="0"/>
        <w:widowControl w:val="0"/>
        <w:kinsoku/>
        <w:wordWrap/>
        <w:overflowPunct/>
        <w:topLinePunct w:val="0"/>
        <w:bidi w:val="0"/>
        <w:spacing w:line="360" w:lineRule="auto"/>
        <w:ind w:firstLine="480" w:firstLineChars="200"/>
        <w:textAlignment w:val="auto"/>
        <w:rPr>
          <w:rFonts w:eastAsia="仿宋_GB2312"/>
        </w:rPr>
      </w:pPr>
      <w:r>
        <w:rPr>
          <w:rFonts w:hint="eastAsia" w:ascii="宋体" w:hAnsi="宋体"/>
          <w:sz w:val="24"/>
        </w:rPr>
        <w:t>2、《光学教程》（第六版）姚启均著，高等教育出版社。</w:t>
      </w:r>
    </w:p>
    <w:p w14:paraId="393D2E14">
      <w:pPr>
        <w:keepNext w:val="0"/>
        <w:keepLines w:val="0"/>
        <w:pageBreakBefore w:val="0"/>
        <w:widowControl w:val="0"/>
        <w:kinsoku/>
        <w:wordWrap/>
        <w:overflowPunct/>
        <w:topLinePunct w:val="0"/>
        <w:bidi w:val="0"/>
        <w:spacing w:line="360" w:lineRule="auto"/>
        <w:textAlignment w:val="auto"/>
        <w:rPr>
          <w:rFonts w:hint="eastAsia" w:ascii="黑体" w:hAnsi="黑体" w:eastAsia="黑体"/>
          <w:b/>
          <w:sz w:val="24"/>
        </w:rPr>
      </w:pPr>
      <w:r>
        <w:rPr>
          <w:rFonts w:hint="eastAsia" w:ascii="黑体" w:hAnsi="黑体" w:eastAsia="黑体"/>
          <w:b/>
          <w:sz w:val="24"/>
        </w:rPr>
        <w:t>三、注意事项</w:t>
      </w:r>
    </w:p>
    <w:p w14:paraId="4D3A2E8B">
      <w:pPr>
        <w:keepNext w:val="0"/>
        <w:keepLines w:val="0"/>
        <w:pageBreakBefore w:val="0"/>
        <w:widowControl w:val="0"/>
        <w:kinsoku/>
        <w:wordWrap/>
        <w:overflowPunct/>
        <w:topLinePunct w:val="0"/>
        <w:bidi w:val="0"/>
        <w:spacing w:line="360" w:lineRule="auto"/>
        <w:textAlignment w:val="auto"/>
        <w:rPr>
          <w:rFonts w:ascii="黑体" w:hAnsi="黑体" w:eastAsia="黑体"/>
          <w:b/>
          <w:sz w:val="24"/>
        </w:rPr>
      </w:pPr>
      <w:r>
        <w:rPr>
          <w:rFonts w:hint="eastAsia" w:ascii="宋体" w:hAnsi="宋体"/>
          <w:bCs/>
          <w:sz w:val="24"/>
        </w:rPr>
        <w:t>注意物理符号的书写规范</w:t>
      </w:r>
      <w:r>
        <w:rPr>
          <w:rFonts w:hint="eastAsia" w:ascii="宋体" w:hAnsi="宋体"/>
          <w:b/>
          <w:sz w:val="24"/>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4F324"/>
    <w:multiLevelType w:val="singleLevel"/>
    <w:tmpl w:val="06E4F324"/>
    <w:lvl w:ilvl="0" w:tentative="0">
      <w:start w:val="1"/>
      <w:numFmt w:val="chineseCounting"/>
      <w:suff w:val="nothing"/>
      <w:lvlText w:val="%1、"/>
      <w:lvlJc w:val="left"/>
      <w:rPr>
        <w:rFonts w:hint="eastAsia"/>
      </w:rPr>
    </w:lvl>
  </w:abstractNum>
  <w:abstractNum w:abstractNumId="1">
    <w:nsid w:val="2FFC1CBD"/>
    <w:multiLevelType w:val="multilevel"/>
    <w:tmpl w:val="2FFC1CBD"/>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C73111"/>
    <w:rsid w:val="00736131"/>
    <w:rsid w:val="008C4F62"/>
    <w:rsid w:val="00944E02"/>
    <w:rsid w:val="009A25A8"/>
    <w:rsid w:val="00C44EF1"/>
    <w:rsid w:val="00C73111"/>
    <w:rsid w:val="00E211C1"/>
    <w:rsid w:val="059A3C03"/>
    <w:rsid w:val="11EC421D"/>
    <w:rsid w:val="13FC71ED"/>
    <w:rsid w:val="29D0737E"/>
    <w:rsid w:val="40612E0B"/>
    <w:rsid w:val="4E765279"/>
    <w:rsid w:val="57057CC0"/>
    <w:rsid w:val="5D423AD9"/>
    <w:rsid w:val="63317E7A"/>
    <w:rsid w:val="640866FA"/>
    <w:rsid w:val="69D71E3C"/>
    <w:rsid w:val="6FBF3E09"/>
    <w:rsid w:val="7F8D69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iPriority="60" w:name="Medium Grid 3"/>
    <w:lsdException w:uiPriority="61" w:name="Dark List"/>
    <w:lsdException w:uiPriority="62" w:name="Colorful Shading"/>
    <w:lsdException w:uiPriority="63" w:name="Colorful List"/>
    <w:lsdException w:uiPriority="64" w:name="Colorful Grid"/>
    <w:lsdException w:uiPriority="65"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iPriority="66" w:name="Light List Accent 2"/>
    <w:lsdException w:uiPriority="67" w:name="Light Grid Accent 2"/>
    <w:lsdException w:uiPriority="68" w:name="Medium Shading 1 Accent 2"/>
    <w:lsdException w:uiPriority="69" w:name="Medium Shading 2 Accent 2"/>
    <w:lsdException w:uiPriority="70" w:name="Medium List 1 Accent 2"/>
    <w:lsdException w:uiPriority="71" w:name="Medium List 2 Accent 2"/>
    <w:lsdException w:uiPriority="72" w:name="Medium Grid 1 Accent 2"/>
    <w:lsdException w:uiPriority="73" w:name="Medium Grid 2 Accent 2"/>
    <w:lsdException w:uiPriority="60" w:name="Medium Grid 3 Accent 2"/>
    <w:lsdException w:uiPriority="61" w:name="Dark List Accent 2"/>
    <w:lsdException w:uiPriority="62" w:name="Colorful Shading Accent 2"/>
    <w:lsdException w:uiPriority="63" w:name="Colorful List Accent 2"/>
    <w:lsdException w:uiPriority="64" w:name="Colorful Grid Accent 2"/>
    <w:lsdException w:uiPriority="65" w:name="Light Shading Accent 3"/>
    <w:lsdException w:uiPriority="66" w:name="Light List Accent 3"/>
    <w:lsdException w:uiPriority="67" w:name="Light Grid Accent 3"/>
    <w:lsdException w:uiPriority="68" w:name="Medium Shading 1 Accent 3"/>
    <w:lsdException w:uiPriority="69" w:name="Medium Shading 2 Accent 3"/>
    <w:lsdException w:uiPriority="70" w:name="Medium List 1 Accent 3"/>
    <w:lsdException w:uiPriority="71" w:name="Medium List 2 Accent 3"/>
    <w:lsdException w:uiPriority="72" w:name="Medium Grid 1 Accent 3"/>
    <w:lsdException w:uiPriority="73" w:name="Medium Grid 2 Accent 3"/>
    <w:lsdException w:uiPriority="60" w:name="Medium Grid 3 Accent 3"/>
    <w:lsdException w:uiPriority="61" w:name="Dark List Accent 3"/>
    <w:lsdException w:uiPriority="62" w:name="Colorful Shading Accent 3"/>
    <w:lsdException w:uiPriority="63" w:name="Colorful List Accent 3"/>
    <w:lsdException w:uiPriority="64" w:name="Colorful Grid Accent 3"/>
    <w:lsdException w:uiPriority="65" w:name="Light Shading Accent 4"/>
    <w:lsdException w:uiPriority="66" w:name="Light List Accent 4"/>
    <w:lsdException w:uiPriority="67" w:name="Light Grid Accent 4"/>
    <w:lsdException w:uiPriority="68" w:name="Medium Shading 1 Accent 4"/>
    <w:lsdException w:uiPriority="69" w:name="Medium Shading 2 Accent 4"/>
    <w:lsdException w:uiPriority="70" w:name="Medium List 1 Accent 4"/>
    <w:lsdException w:uiPriority="71" w:name="Medium List 2 Accent 4"/>
    <w:lsdException w:uiPriority="72" w:name="Medium Grid 1 Accent 4"/>
    <w:lsdException w:uiPriority="73" w:name="Medium Grid 2 Accent 4"/>
    <w:lsdException w:uiPriority="60" w:name="Medium Grid 3 Accent 4"/>
    <w:lsdException w:uiPriority="61" w:name="Dark List Accent 4"/>
    <w:lsdException w:uiPriority="62" w:name="Colorful Shading Accent 4"/>
    <w:lsdException w:uiPriority="63" w:name="Colorful List Accent 4"/>
    <w:lsdException w:uiPriority="64" w:name="Colorful Grid Accent 4"/>
    <w:lsdException w:uiPriority="65" w:name="Light Shading Accent 5"/>
    <w:lsdException w:uiPriority="66" w:name="Light List Accent 5"/>
    <w:lsdException w:uiPriority="67" w:name="Light Grid Accent 5"/>
    <w:lsdException w:uiPriority="68" w:name="Medium Shading 1 Accent 5"/>
    <w:lsdException w:uiPriority="69" w:name="Medium Shading 2 Accent 5"/>
    <w:lsdException w:uiPriority="70" w:name="Medium List 1 Accent 5"/>
    <w:lsdException w:uiPriority="71" w:name="Medium List 2 Accent 5"/>
    <w:lsdException w:uiPriority="72" w:name="Medium Grid 1 Accent 5"/>
    <w:lsdException w:uiPriority="73" w:name="Medium Grid 2 Accent 5"/>
    <w:lsdException w:uiPriority="60" w:name="Medium Grid 3 Accent 5"/>
    <w:lsdException w:uiPriority="61" w:name="Dark List Accent 5"/>
    <w:lsdException w:uiPriority="62" w:name="Colorful Shading Accent 5"/>
    <w:lsdException w:uiPriority="63" w:name="Colorful List Accent 5"/>
    <w:lsdException w:uiPriority="64" w:name="Colorful Grid Accent 5"/>
    <w:lsdException w:uiPriority="65" w:name="Light Shading Accent 6"/>
    <w:lsdException w:uiPriority="66" w:name="Light List Accent 6"/>
    <w:lsdException w:uiPriority="67" w:name="Light Grid Accent 6"/>
    <w:lsdException w:uiPriority="68" w:name="Medium Shading 1 Accent 6"/>
    <w:lsdException w:uiPriority="69" w:name="Medium Shading 2 Accent 6"/>
    <w:lsdException w:uiPriority="70" w:name="Medium List 1 Accent 6"/>
    <w:lsdException w:uiPriority="71" w:name="Medium List 2 Accent 6"/>
    <w:lsdException w:uiPriority="72" w:name="Medium Grid 1 Accent 6"/>
    <w:lsdException w:uiPriority="73" w:name="Medium Grid 2 Accent 6"/>
    <w:lsdException w:uiPriority="60" w:name="Medium Grid 3 Accent 6"/>
    <w:lsdException w:uiPriority="61" w:name="Dark List Accent 6"/>
    <w:lsdException w:uiPriority="62" w:name="Colorful Shading Accent 6"/>
    <w:lsdException w:uiPriority="63" w:name="Colorful List Accent 6"/>
    <w:lsdException w:uiPriority="64"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ody Text Indent 2"/>
    <w:basedOn w:val="1"/>
    <w:link w:val="7"/>
    <w:uiPriority w:val="0"/>
    <w:pPr>
      <w:autoSpaceDE w:val="0"/>
      <w:autoSpaceDN w:val="0"/>
      <w:adjustRightInd w:val="0"/>
      <w:ind w:left="-6" w:leftChars="-3"/>
    </w:pPr>
    <w:rPr>
      <w:rFonts w:ascii="宋体" w:hAnsi="宋体"/>
      <w:color w:val="000000"/>
      <w:szCs w:val="56"/>
      <w:lang w:val="zh-CN"/>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2 字符"/>
    <w:link w:val="2"/>
    <w:uiPriority w:val="0"/>
    <w:rPr>
      <w:rFonts w:ascii="宋体" w:hAnsi="宋体"/>
      <w:color w:val="000000"/>
      <w:kern w:val="2"/>
      <w:sz w:val="21"/>
      <w:szCs w:val="56"/>
      <w:lang w:val="zh-CN"/>
    </w:rPr>
  </w:style>
  <w:style w:type="character" w:customStyle="1" w:styleId="8">
    <w:name w:val="页脚 字符"/>
    <w:link w:val="3"/>
    <w:uiPriority w:val="99"/>
    <w:rPr>
      <w:kern w:val="2"/>
      <w:sz w:val="18"/>
      <w:szCs w:val="18"/>
      <w:lang/>
    </w:rPr>
  </w:style>
  <w:style w:type="character" w:customStyle="1" w:styleId="9">
    <w:name w:val="页眉 字符"/>
    <w:link w:val="4"/>
    <w:uiPriority w:val="99"/>
    <w:rPr>
      <w:kern w:val="2"/>
      <w:sz w:val="18"/>
      <w:szCs w:val="18"/>
      <w:lang/>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1442</Words>
  <Characters>1495</Characters>
  <Lines>11</Lines>
  <Paragraphs>3</Paragraphs>
  <TotalTime>5</TotalTime>
  <ScaleCrop>false</ScaleCrop>
  <LinksUpToDate>false</LinksUpToDate>
  <CharactersWithSpaces>1546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2024-08-02T08:57:00Z</dcterms:created>
  <dc:creator>zzz</dc:creator>
  <cp:lastModifiedBy>vertesyuan</cp:lastModifiedBy>
  <dcterms:modified xsi:type="dcterms:W3CDTF">2024-10-12T10:39:34Z</dcterms:modified>
  <dc:title>山东建筑大学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B3B0C125800E4CC6A525D089E7982398_13</vt:lpwstr>
  </property>
</Properties>
</file>