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29" w:right="792" w:hanging="2753"/>
        <w:spacing w:before="140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1613"/>
        <w:spacing w:before="319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7"/>
        </w:rPr>
        <w:t>870</w:t>
      </w:r>
      <w:r>
        <w:rPr>
          <w:rFonts w:ascii="SimHei" w:hAnsi="SimHei" w:eastAsia="SimHei" w:cs="SimHei"/>
          <w:sz w:val="31"/>
          <w:szCs w:val="31"/>
          <w:spacing w:val="7"/>
        </w:rPr>
        <w:t>；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7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7"/>
        </w:rPr>
        <w:t>光学原理</w:t>
      </w:r>
    </w:p>
    <w:p>
      <w:pPr>
        <w:ind w:left="636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firstLine="647"/>
        <w:spacing w:before="263" w:line="370" w:lineRule="auto"/>
        <w:rPr/>
      </w:pPr>
      <w:r>
        <w:rPr>
          <w:spacing w:val="14"/>
        </w:rPr>
        <w:t>光学原理是[080300]光学工程专业硕士生入学考试的业务</w:t>
      </w:r>
      <w:r>
        <w:rPr>
          <w:spacing w:val="14"/>
        </w:rPr>
        <w:t xml:space="preserve"> </w:t>
      </w:r>
      <w:r>
        <w:rPr>
          <w:spacing w:val="7"/>
        </w:rPr>
        <w:t>课。考试对象为参加[080300]光学工程专业</w:t>
      </w:r>
      <w:r>
        <w:rPr>
          <w:spacing w:val="-46"/>
        </w:rPr>
        <w:t xml:space="preserve"> </w:t>
      </w:r>
      <w:r>
        <w:rPr>
          <w:spacing w:val="7"/>
        </w:rPr>
        <w:t>2025</w:t>
      </w:r>
      <w:r>
        <w:rPr>
          <w:spacing w:val="-45"/>
        </w:rPr>
        <w:t xml:space="preserve"> </w:t>
      </w:r>
      <w:r>
        <w:rPr>
          <w:spacing w:val="7"/>
        </w:rPr>
        <w:t>年全国硕士研</w:t>
      </w:r>
      <w:r>
        <w:rPr/>
        <w:t xml:space="preserve"> </w:t>
      </w:r>
      <w:r>
        <w:rPr>
          <w:spacing w:val="7"/>
        </w:rPr>
        <w:t>究生入学考试的准考考生。</w:t>
      </w:r>
    </w:p>
    <w:p>
      <w:pPr>
        <w:ind w:left="636"/>
        <w:spacing w:before="54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4"/>
        <w:spacing w:before="258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44"/>
        <w:spacing w:before="259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37"/>
        <w:spacing w:before="258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left="644"/>
        <w:spacing w:before="255" w:line="229" w:lineRule="auto"/>
        <w:outlineLvl w:val="1"/>
        <w:rPr/>
      </w:pPr>
      <w:r>
        <w:rPr>
          <w:spacing w:val="6"/>
        </w:rPr>
        <w:t>（一）几何光学</w:t>
      </w:r>
    </w:p>
    <w:p>
      <w:pPr>
        <w:pStyle w:val="BodyText"/>
        <w:ind w:left="633" w:right="3405" w:firstLine="19"/>
        <w:spacing w:before="256" w:line="366" w:lineRule="auto"/>
        <w:rPr/>
      </w:pPr>
      <w:r>
        <w:rPr>
          <w:spacing w:val="7"/>
        </w:rPr>
        <w:t>1.光线传播的实验规律与费马原理</w:t>
      </w:r>
      <w:r>
        <w:rPr/>
        <w:t xml:space="preserve"> </w:t>
      </w:r>
      <w:r>
        <w:rPr>
          <w:spacing w:val="7"/>
        </w:rPr>
        <w:t>2.成像的基本概念和规律</w:t>
      </w:r>
    </w:p>
    <w:p>
      <w:pPr>
        <w:pStyle w:val="BodyText"/>
        <w:ind w:left="628" w:right="2" w:firstLine="7"/>
        <w:spacing w:before="51" w:line="365" w:lineRule="auto"/>
        <w:rPr/>
      </w:pPr>
      <w:r>
        <w:rPr>
          <w:spacing w:val="4"/>
        </w:rPr>
        <w:t>3.光学系统中的符号规则，薄透镜傍轴成像原理与成像公式</w:t>
      </w:r>
      <w:r>
        <w:rPr>
          <w:spacing w:val="13"/>
        </w:rPr>
        <w:t xml:space="preserve"> </w:t>
      </w:r>
      <w:r>
        <w:rPr>
          <w:spacing w:val="8"/>
        </w:rPr>
        <w:t>4.典型简单成像仪器的原理、结构及其性能</w:t>
      </w:r>
    </w:p>
    <w:p>
      <w:pPr>
        <w:pStyle w:val="BodyText"/>
        <w:ind w:left="636"/>
        <w:spacing w:before="57" w:line="226" w:lineRule="auto"/>
        <w:rPr/>
      </w:pPr>
      <w:r>
        <w:rPr>
          <w:spacing w:val="7"/>
        </w:rPr>
        <w:t>5.光速，折射率，全反射</w:t>
      </w:r>
    </w:p>
    <w:p>
      <w:pPr>
        <w:pStyle w:val="BodyText"/>
        <w:ind w:left="653" w:right="5966" w:hanging="9"/>
        <w:spacing w:before="259" w:line="366" w:lineRule="auto"/>
        <w:rPr/>
      </w:pPr>
      <w:r>
        <w:rPr>
          <w:spacing w:val="5"/>
        </w:rPr>
        <w:t>（二）波动光学</w:t>
      </w:r>
      <w:r>
        <w:rPr>
          <w:spacing w:val="5"/>
        </w:rPr>
        <w:t xml:space="preserve"> </w:t>
      </w:r>
      <w:r>
        <w:rPr>
          <w:spacing w:val="2"/>
        </w:rPr>
        <w:t>1.光的干涉</w:t>
      </w:r>
    </w:p>
    <w:p>
      <w:pPr>
        <w:pStyle w:val="BodyText"/>
        <w:ind w:left="17" w:right="2" w:firstLine="629"/>
        <w:spacing w:before="53" w:line="363" w:lineRule="auto"/>
        <w:rPr/>
      </w:pPr>
      <w:r>
        <w:rPr>
          <w:spacing w:val="4"/>
        </w:rPr>
        <w:t>光波的数学描述及其时空周期性，光波的叠加与干涉，光场</w:t>
      </w:r>
      <w:r>
        <w:rPr>
          <w:spacing w:val="6"/>
        </w:rPr>
        <w:t xml:space="preserve"> </w:t>
      </w:r>
      <w:r>
        <w:rPr>
          <w:spacing w:val="4"/>
        </w:rPr>
        <w:t>的时空相干性，不同类型干涉（分波前干涉与分振幅干涉）的原</w:t>
      </w:r>
    </w:p>
    <w:p>
      <w:pPr>
        <w:spacing w:line="363" w:lineRule="auto"/>
        <w:sectPr>
          <w:pgSz w:w="11906" w:h="16839"/>
          <w:pgMar w:top="1431" w:right="1531" w:bottom="0" w:left="1553" w:header="0" w:footer="0" w:gutter="0"/>
        </w:sectPr>
        <w:rPr/>
      </w:pPr>
    </w:p>
    <w:p>
      <w:pPr>
        <w:spacing w:line="402" w:lineRule="auto"/>
        <w:rPr>
          <w:rFonts w:ascii="Arial"/>
          <w:sz w:val="21"/>
        </w:rPr>
      </w:pPr>
      <w:r/>
    </w:p>
    <w:p>
      <w:pPr>
        <w:pStyle w:val="BodyText"/>
        <w:ind w:firstLine="2"/>
        <w:spacing w:before="101" w:line="373" w:lineRule="auto"/>
        <w:jc w:val="both"/>
        <w:rPr/>
      </w:pPr>
      <w:r>
        <w:rPr>
          <w:spacing w:val="5"/>
        </w:rPr>
        <w:t>理及其典型干涉装置的原理、结构与可能的应用，干涉条纹的形</w:t>
      </w:r>
      <w:r>
        <w:rPr/>
        <w:t xml:space="preserve"> </w:t>
      </w:r>
      <w:r>
        <w:rPr>
          <w:spacing w:val="5"/>
        </w:rPr>
        <w:t>状、间距、移动和可见度，等厚条纹（劈尖和牛顿环）的观测方</w:t>
      </w:r>
      <w:r>
        <w:rPr/>
        <w:t xml:space="preserve"> </w:t>
      </w:r>
      <w:r>
        <w:rPr>
          <w:spacing w:val="5"/>
        </w:rPr>
        <w:t>法及倾角的影响，观察等倾条纹时扩展光源的作用，薄膜干涉中</w:t>
      </w:r>
      <w:r>
        <w:rPr/>
        <w:t xml:space="preserve"> </w:t>
      </w:r>
      <w:r>
        <w:rPr>
          <w:spacing w:val="7"/>
        </w:rPr>
        <w:t>半波损失在光程差中的体现。</w:t>
      </w:r>
    </w:p>
    <w:p>
      <w:pPr>
        <w:pStyle w:val="BodyText"/>
        <w:ind w:left="635"/>
        <w:spacing w:before="58" w:line="226" w:lineRule="auto"/>
        <w:rPr/>
      </w:pPr>
      <w:r>
        <w:rPr>
          <w:spacing w:val="5"/>
        </w:rPr>
        <w:t>2.光的衍射</w:t>
      </w:r>
    </w:p>
    <w:p>
      <w:pPr>
        <w:pStyle w:val="BodyText"/>
        <w:ind w:firstLine="660"/>
        <w:spacing w:before="256" w:line="373" w:lineRule="auto"/>
        <w:rPr/>
      </w:pPr>
      <w:r>
        <w:rPr>
          <w:spacing w:val="10"/>
        </w:rPr>
        <w:t>惠更斯-菲涅尔原理，衍射的概念、基本原理</w:t>
      </w:r>
      <w:r>
        <w:rPr>
          <w:spacing w:val="9"/>
        </w:rPr>
        <w:t>、近似处理与</w:t>
      </w:r>
      <w:r>
        <w:rPr/>
        <w:t xml:space="preserve"> </w:t>
      </w:r>
      <w:r>
        <w:rPr>
          <w:spacing w:val="5"/>
        </w:rPr>
        <w:t>分类，圆孔衍射和圆屏衍射，菲涅尔半波带法，单缝夫朗禾费衍</w:t>
      </w:r>
      <w:r>
        <w:rPr>
          <w:spacing w:val="2"/>
        </w:rPr>
        <w:t xml:space="preserve"> </w:t>
      </w:r>
      <w:r>
        <w:rPr>
          <w:spacing w:val="5"/>
        </w:rPr>
        <w:t>射，波带片特性及应用，光学仪器的分辨本领，多缝夫朗禾费衍</w:t>
      </w:r>
      <w:r>
        <w:rPr>
          <w:spacing w:val="2"/>
        </w:rPr>
        <w:t xml:space="preserve"> </w:t>
      </w:r>
      <w:r>
        <w:rPr>
          <w:spacing w:val="8"/>
        </w:rPr>
        <w:t>射，光栅的分光原理、主要性能与应用。</w:t>
      </w:r>
    </w:p>
    <w:p>
      <w:pPr>
        <w:pStyle w:val="BodyText"/>
        <w:ind w:left="638"/>
        <w:spacing w:before="56" w:line="225" w:lineRule="auto"/>
        <w:rPr/>
      </w:pPr>
      <w:r>
        <w:rPr>
          <w:spacing w:val="8"/>
        </w:rPr>
        <w:t>3.光的偏振与光在晶体中的传播</w:t>
      </w:r>
    </w:p>
    <w:p>
      <w:pPr>
        <w:pStyle w:val="BodyText"/>
        <w:ind w:firstLine="649"/>
        <w:spacing w:before="268" w:line="375" w:lineRule="auto"/>
        <w:rPr/>
      </w:pPr>
      <w:r>
        <w:rPr>
          <w:spacing w:val="-11"/>
        </w:rPr>
        <w:t>光的偏振态：偏振光（线偏振光、圆偏振光）、非偏振光（</w:t>
      </w:r>
      <w:r>
        <w:rPr>
          <w:spacing w:val="-55"/>
        </w:rPr>
        <w:t xml:space="preserve"> </w:t>
      </w:r>
      <w:r>
        <w:rPr>
          <w:spacing w:val="-11"/>
        </w:rPr>
        <w:t>自</w:t>
      </w:r>
      <w:r>
        <w:rPr/>
        <w:t xml:space="preserve"> </w:t>
      </w:r>
      <w:r>
        <w:rPr>
          <w:spacing w:val="5"/>
        </w:rPr>
        <w:t>然光）及部分偏振光，偏振度，偏振片及其光强响应。晶体双折</w:t>
      </w:r>
      <w:r>
        <w:rPr>
          <w:spacing w:val="2"/>
        </w:rPr>
        <w:t xml:space="preserve"> </w:t>
      </w:r>
      <w:r>
        <w:rPr>
          <w:spacing w:val="5"/>
        </w:rPr>
        <w:t>射：有关概念定义，平面光波在单轴晶体内的传播——惠更斯作</w:t>
      </w:r>
      <w:r>
        <w:rPr>
          <w:spacing w:val="2"/>
        </w:rPr>
        <w:t xml:space="preserve"> </w:t>
      </w:r>
      <w:r>
        <w:rPr>
          <w:spacing w:val="5"/>
        </w:rPr>
        <w:t>图法。各种晶体光学器件（线偏振器及波片）的原理及其对光的</w:t>
      </w:r>
      <w:r>
        <w:rPr/>
        <w:t xml:space="preserve"> </w:t>
      </w:r>
      <w:r>
        <w:rPr>
          <w:spacing w:val="5"/>
        </w:rPr>
        <w:t>偏振态的响应，圆偏光和椭圆偏光的获得和检验方法，偏振光的</w:t>
      </w:r>
      <w:r>
        <w:rPr>
          <w:spacing w:val="2"/>
        </w:rPr>
        <w:t xml:space="preserve"> </w:t>
      </w:r>
      <w:r>
        <w:rPr>
          <w:spacing w:val="8"/>
        </w:rPr>
        <w:t>干涉特性，人工双折射，旋光现象及其应用。</w:t>
      </w:r>
    </w:p>
    <w:p>
      <w:pPr>
        <w:pStyle w:val="BodyText"/>
        <w:ind w:left="630"/>
        <w:spacing w:before="57" w:line="226" w:lineRule="auto"/>
        <w:rPr/>
      </w:pPr>
      <w:r>
        <w:rPr>
          <w:spacing w:val="6"/>
        </w:rPr>
        <w:t>4.光的量子性</w:t>
      </w:r>
    </w:p>
    <w:p>
      <w:pPr>
        <w:pStyle w:val="BodyText"/>
        <w:ind w:firstLine="652"/>
        <w:spacing w:before="259" w:line="365" w:lineRule="auto"/>
        <w:rPr/>
      </w:pPr>
      <w:r>
        <w:rPr>
          <w:spacing w:val="4"/>
        </w:rPr>
        <w:t>黑体辐射及其实验规律，光的粒子性及其实验基础，光的波</w:t>
      </w:r>
      <w:r>
        <w:rPr>
          <w:spacing w:val="5"/>
        </w:rPr>
        <w:t xml:space="preserve"> </w:t>
      </w:r>
      <w:r>
        <w:rPr>
          <w:spacing w:val="5"/>
        </w:rPr>
        <w:t>粒二象性概念。</w:t>
      </w:r>
    </w:p>
    <w:p>
      <w:pPr>
        <w:ind w:left="650"/>
        <w:spacing w:before="5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附件</w:t>
      </w:r>
      <w:r>
        <w:rPr>
          <w:rFonts w:ascii="SimHei" w:hAnsi="SimHei" w:eastAsia="SimHei" w:cs="SimHei"/>
          <w:sz w:val="31"/>
          <w:szCs w:val="31"/>
          <w:spacing w:val="-4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1：试题导语参考</w:t>
      </w:r>
    </w:p>
    <w:p>
      <w:pPr>
        <w:pStyle w:val="BodyText"/>
        <w:ind w:left="646"/>
        <w:spacing w:before="257" w:line="226" w:lineRule="auto"/>
        <w:rPr/>
      </w:pPr>
      <w:r>
        <w:rPr>
          <w:spacing w:val="2"/>
        </w:rPr>
        <w:t>一、选择题（10</w:t>
      </w:r>
      <w:r>
        <w:rPr>
          <w:spacing w:val="-50"/>
        </w:rPr>
        <w:t xml:space="preserve"> </w:t>
      </w:r>
      <w:r>
        <w:rPr>
          <w:spacing w:val="2"/>
        </w:rPr>
        <w:t>小题，共</w:t>
      </w:r>
      <w:r>
        <w:rPr>
          <w:spacing w:val="-56"/>
        </w:rPr>
        <w:t xml:space="preserve"> </w:t>
      </w:r>
      <w:r>
        <w:rPr>
          <w:spacing w:val="2"/>
        </w:rPr>
        <w:t>30</w:t>
      </w:r>
      <w:r>
        <w:rPr>
          <w:spacing w:val="-50"/>
        </w:rPr>
        <w:t xml:space="preserve"> </w:t>
      </w:r>
      <w:r>
        <w:rPr>
          <w:spacing w:val="2"/>
        </w:rPr>
        <w:t>分）</w:t>
      </w:r>
    </w:p>
    <w:p>
      <w:pPr>
        <w:spacing w:line="226" w:lineRule="auto"/>
        <w:sectPr>
          <w:pgSz w:w="11906" w:h="16839"/>
          <w:pgMar w:top="1431" w:right="1530" w:bottom="0" w:left="1551" w:header="0" w:footer="0" w:gutter="0"/>
        </w:sectPr>
        <w:rPr/>
      </w:pPr>
    </w:p>
    <w:p>
      <w:pPr>
        <w:spacing w:line="405" w:lineRule="auto"/>
        <w:rPr>
          <w:rFonts w:ascii="Arial"/>
          <w:sz w:val="21"/>
        </w:rPr>
      </w:pPr>
      <w:r/>
    </w:p>
    <w:p>
      <w:pPr>
        <w:pStyle w:val="BodyText"/>
        <w:ind w:left="636"/>
        <w:spacing w:before="101" w:line="226" w:lineRule="auto"/>
        <w:rPr/>
      </w:pPr>
      <w:r>
        <w:rPr>
          <w:spacing w:val="2"/>
        </w:rPr>
        <w:t>二、简答题（6</w:t>
      </w:r>
      <w:r>
        <w:rPr>
          <w:spacing w:val="-53"/>
        </w:rPr>
        <w:t xml:space="preserve"> </w:t>
      </w:r>
      <w:r>
        <w:rPr>
          <w:spacing w:val="2"/>
        </w:rPr>
        <w:t>小题，共</w:t>
      </w:r>
      <w:r>
        <w:rPr>
          <w:spacing w:val="-62"/>
        </w:rPr>
        <w:t xml:space="preserve"> </w:t>
      </w:r>
      <w:r>
        <w:rPr>
          <w:spacing w:val="2"/>
        </w:rPr>
        <w:t>60</w:t>
      </w:r>
      <w:r>
        <w:rPr>
          <w:spacing w:val="-50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34"/>
        <w:spacing w:before="260" w:line="226" w:lineRule="auto"/>
        <w:rPr/>
      </w:pPr>
      <w:r>
        <w:rPr>
          <w:spacing w:val="1"/>
        </w:rPr>
        <w:t>三、作图题（3</w:t>
      </w:r>
      <w:r>
        <w:rPr>
          <w:spacing w:val="-41"/>
        </w:rPr>
        <w:t xml:space="preserve"> </w:t>
      </w:r>
      <w:r>
        <w:rPr>
          <w:spacing w:val="1"/>
        </w:rPr>
        <w:t>小题，共</w:t>
      </w:r>
      <w:r>
        <w:rPr>
          <w:spacing w:val="-58"/>
        </w:rPr>
        <w:t xml:space="preserve"> </w:t>
      </w:r>
      <w:r>
        <w:rPr>
          <w:spacing w:val="1"/>
        </w:rPr>
        <w:t>30</w:t>
      </w:r>
      <w:r>
        <w:rPr>
          <w:spacing w:val="-49"/>
        </w:rPr>
        <w:t xml:space="preserve"> </w:t>
      </w:r>
      <w:r>
        <w:rPr>
          <w:spacing w:val="1"/>
        </w:rPr>
        <w:t>分）</w:t>
      </w:r>
    </w:p>
    <w:p>
      <w:pPr>
        <w:pStyle w:val="BodyText"/>
        <w:ind w:left="663"/>
        <w:spacing w:before="259" w:line="227" w:lineRule="auto"/>
        <w:rPr/>
      </w:pPr>
      <w:r>
        <w:rPr/>
        <w:t>四、计算题（3</w:t>
      </w:r>
      <w:r>
        <w:rPr>
          <w:spacing w:val="-54"/>
        </w:rPr>
        <w:t xml:space="preserve"> </w:t>
      </w:r>
      <w:r>
        <w:rPr/>
        <w:t>小题，共</w:t>
      </w:r>
      <w:r>
        <w:rPr>
          <w:spacing w:val="-58"/>
        </w:rPr>
        <w:t xml:space="preserve"> </w:t>
      </w:r>
      <w:r>
        <w:rPr/>
        <w:t>30</w:t>
      </w:r>
      <w:r>
        <w:rPr>
          <w:spacing w:val="-50"/>
        </w:rPr>
        <w:t xml:space="preserve"> </w:t>
      </w:r>
      <w:r>
        <w:rPr/>
        <w:t>分）</w:t>
      </w:r>
    </w:p>
    <w:p>
      <w:pPr>
        <w:pStyle w:val="BodyText"/>
        <w:ind w:left="634" w:right="2720"/>
        <w:spacing w:before="258" w:line="366" w:lineRule="auto"/>
        <w:rPr>
          <w:rFonts w:ascii="SimHei" w:hAnsi="SimHei" w:eastAsia="SimHei" w:cs="SimHei"/>
        </w:rPr>
      </w:pPr>
      <w:r>
        <w:rPr>
          <w:spacing w:val="8"/>
        </w:rPr>
        <w:t>注：试题导语信息最终以试题命制为准</w:t>
      </w:r>
      <w:r>
        <w:rPr>
          <w:spacing w:val="1"/>
        </w:rPr>
        <w:t xml:space="preserve"> </w:t>
      </w:r>
      <w:r>
        <w:rPr>
          <w:rFonts w:ascii="SimHei" w:hAnsi="SimHei" w:eastAsia="SimHei" w:cs="SimHei"/>
          <w:spacing w:val="5"/>
        </w:rPr>
        <w:t>附件</w:t>
      </w:r>
      <w:r>
        <w:rPr>
          <w:rFonts w:ascii="SimHei" w:hAnsi="SimHei" w:eastAsia="SimHei" w:cs="SimHei"/>
          <w:spacing w:val="-64"/>
        </w:rPr>
        <w:t xml:space="preserve"> </w:t>
      </w:r>
      <w:r>
        <w:rPr>
          <w:rFonts w:ascii="SimHei" w:hAnsi="SimHei" w:eastAsia="SimHei" w:cs="SimHei"/>
          <w:spacing w:val="5"/>
        </w:rPr>
        <w:t>2：参考书目信息</w:t>
      </w:r>
    </w:p>
    <w:p>
      <w:pPr>
        <w:pStyle w:val="BodyText"/>
        <w:spacing w:before="51" w:line="228" w:lineRule="auto"/>
        <w:jc w:val="right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789414</wp:posOffset>
            </wp:positionH>
            <wp:positionV relativeFrom="paragraph">
              <wp:posOffset>420752</wp:posOffset>
            </wp:positionV>
            <wp:extent cx="4402835" cy="4402835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402835" cy="4402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"/>
        </w:rPr>
        <w:t>陈敏，赵福利，董建文.</w:t>
      </w:r>
      <w:r>
        <w:rPr>
          <w:spacing w:val="6"/>
        </w:rPr>
        <w:t xml:space="preserve"> </w:t>
      </w:r>
      <w:r>
        <w:rPr>
          <w:spacing w:val="6"/>
        </w:rPr>
        <w:t>光学.</w:t>
      </w:r>
      <w:r>
        <w:rPr>
          <w:spacing w:val="6"/>
        </w:rPr>
        <w:t xml:space="preserve"> </w:t>
      </w:r>
      <w:r>
        <w:rPr>
          <w:spacing w:val="6"/>
        </w:rPr>
        <w:t>高等教育出版</w:t>
      </w:r>
      <w:r>
        <w:rPr>
          <w:spacing w:val="5"/>
        </w:rPr>
        <w:t>社，2018</w:t>
      </w:r>
      <w:r>
        <w:rPr>
          <w:spacing w:val="-47"/>
        </w:rPr>
        <w:t xml:space="preserve"> </w:t>
      </w:r>
      <w:r>
        <w:rPr>
          <w:spacing w:val="5"/>
        </w:rPr>
        <w:t>年</w:t>
      </w:r>
      <w:r>
        <w:rPr>
          <w:spacing w:val="-61"/>
        </w:rPr>
        <w:t xml:space="preserve"> </w:t>
      </w:r>
      <w:r>
        <w:rPr>
          <w:spacing w:val="5"/>
        </w:rPr>
        <w:t>8</w:t>
      </w:r>
    </w:p>
    <w:p>
      <w:pPr>
        <w:pStyle w:val="BodyText"/>
        <w:spacing w:before="257" w:line="229" w:lineRule="auto"/>
        <w:rPr/>
      </w:pPr>
      <w:r>
        <w:rPr>
          <w:spacing w:val="-3"/>
        </w:rPr>
        <w:t>月.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7"/>
        <w:spacing w:before="101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39"/>
      <w:pgMar w:top="1431" w:right="1575" w:bottom="0" w:left="156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2024-10-08T14:44:12Z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2024-10-10T17:27:55</vt:filetime>
  </property>
</Properties>
</file>