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373A38">
      <w:pPr>
        <w:widowControl/>
        <w:jc w:val="center"/>
        <w:rPr>
          <w:rFonts w:hint="eastAsia" w:ascii="宋体" w:hAnsi="宋体"/>
          <w:sz w:val="24"/>
        </w:rPr>
      </w:pPr>
      <w:bookmarkStart w:id="0" w:name="_GoBack"/>
      <w:bookmarkEnd w:id="0"/>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14:paraId="74075E54">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7E49C5C4">
      <w:pPr>
        <w:widowControl/>
        <w:jc w:val="center"/>
        <w:rPr>
          <w:rFonts w:hint="eastAsia" w:ascii="黑体" w:hAnsi="华文中宋" w:eastAsia="黑体"/>
          <w:b/>
          <w:sz w:val="52"/>
          <w:szCs w:val="52"/>
        </w:rPr>
      </w:pPr>
      <w:r>
        <w:rPr>
          <w:rFonts w:hint="eastAsia" w:ascii="黑体" w:hAnsi="华文中宋" w:eastAsia="黑体"/>
          <w:b/>
          <w:sz w:val="52"/>
          <w:szCs w:val="52"/>
        </w:rPr>
        <w:t>《公共行政学》科目大纲</w:t>
      </w:r>
    </w:p>
    <w:p w14:paraId="3D3C9977">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(科目代码：982)</w:t>
      </w:r>
    </w:p>
    <w:p w14:paraId="4E8B0911">
      <w:pPr>
        <w:widowControl/>
        <w:spacing w:line="460" w:lineRule="exact"/>
        <w:jc w:val="left"/>
        <w:rPr>
          <w:rFonts w:hint="eastAsia" w:ascii="宋体" w:hAnsi="宋体"/>
          <w:sz w:val="24"/>
        </w:rPr>
      </w:pPr>
    </w:p>
    <w:p w14:paraId="69F81F0B">
      <w:pPr>
        <w:widowControl/>
        <w:spacing w:line="460" w:lineRule="exact"/>
        <w:jc w:val="left"/>
        <w:rPr>
          <w:rFonts w:hint="eastAsia" w:ascii="宋体" w:hAnsi="宋体"/>
          <w:sz w:val="24"/>
        </w:rPr>
      </w:pPr>
    </w:p>
    <w:p w14:paraId="571EB6B7">
      <w:pPr>
        <w:widowControl/>
        <w:spacing w:line="460" w:lineRule="exact"/>
        <w:jc w:val="left"/>
        <w:rPr>
          <w:rFonts w:hint="eastAsia" w:ascii="宋体" w:hAnsi="宋体"/>
          <w:sz w:val="24"/>
        </w:rPr>
      </w:pPr>
    </w:p>
    <w:p w14:paraId="1E73C83C">
      <w:pPr>
        <w:widowControl/>
        <w:spacing w:line="460" w:lineRule="exact"/>
        <w:jc w:val="left"/>
        <w:rPr>
          <w:rFonts w:hint="eastAsia" w:ascii="宋体" w:hAnsi="宋体"/>
          <w:sz w:val="24"/>
        </w:rPr>
      </w:pPr>
    </w:p>
    <w:p w14:paraId="7A9174DC">
      <w:pPr>
        <w:widowControl/>
        <w:spacing w:line="460" w:lineRule="exact"/>
        <w:jc w:val="left"/>
        <w:rPr>
          <w:rFonts w:hint="eastAsia" w:ascii="宋体" w:hAnsi="宋体"/>
          <w:sz w:val="24"/>
        </w:rPr>
      </w:pPr>
    </w:p>
    <w:p w14:paraId="599975A1">
      <w:pPr>
        <w:widowControl/>
        <w:spacing w:line="460" w:lineRule="exact"/>
        <w:jc w:val="left"/>
        <w:rPr>
          <w:rFonts w:hint="eastAsia" w:ascii="宋体" w:hAnsi="宋体"/>
          <w:sz w:val="24"/>
        </w:rPr>
      </w:pPr>
    </w:p>
    <w:p w14:paraId="16A37777">
      <w:pPr>
        <w:widowControl/>
        <w:spacing w:line="460" w:lineRule="exact"/>
        <w:jc w:val="left"/>
        <w:rPr>
          <w:rFonts w:hint="eastAsia" w:ascii="宋体" w:hAnsi="宋体"/>
          <w:sz w:val="24"/>
        </w:rPr>
      </w:pPr>
    </w:p>
    <w:p w14:paraId="22090ECA">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社会发展与公共管理学院                    </w:t>
      </w:r>
    </w:p>
    <w:p w14:paraId="4BDE16C5">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1008223F">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3</w:t>
      </w:r>
      <w:r>
        <w:rPr>
          <w:rFonts w:hint="eastAsia" w:ascii="仿宋_GB2312" w:hAnsi="宋体" w:eastAsia="仿宋_GB2312"/>
          <w:sz w:val="32"/>
          <w:szCs w:val="32"/>
          <w:u w:val="single"/>
        </w:rPr>
        <w:t>年</w:t>
      </w:r>
      <w:r>
        <w:rPr>
          <w:rFonts w:ascii="仿宋_GB2312" w:hAnsi="宋体" w:eastAsia="仿宋_GB2312"/>
          <w:sz w:val="32"/>
          <w:szCs w:val="32"/>
          <w:u w:val="single"/>
        </w:rPr>
        <w:t>6</w:t>
      </w:r>
      <w:r>
        <w:rPr>
          <w:rFonts w:hint="eastAsia" w:ascii="仿宋_GB2312" w:hAnsi="宋体" w:eastAsia="仿宋_GB2312"/>
          <w:sz w:val="32"/>
          <w:szCs w:val="32"/>
          <w:u w:val="single"/>
        </w:rPr>
        <w:t>月</w:t>
      </w:r>
      <w:r>
        <w:rPr>
          <w:rFonts w:ascii="仿宋_GB2312" w:hAnsi="宋体" w:eastAsia="仿宋_GB2312"/>
          <w:sz w:val="32"/>
          <w:szCs w:val="32"/>
          <w:u w:val="single"/>
        </w:rPr>
        <w:t>15</w:t>
      </w:r>
      <w:r>
        <w:rPr>
          <w:rFonts w:hint="eastAsia" w:ascii="仿宋_GB2312" w:hAnsi="宋体" w:eastAsia="仿宋_GB2312"/>
          <w:sz w:val="32"/>
          <w:szCs w:val="32"/>
          <w:u w:val="single"/>
        </w:rPr>
        <w:t xml:space="preserve">日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0E616936">
      <w:pPr>
        <w:widowControl/>
        <w:spacing w:line="800" w:lineRule="exact"/>
        <w:ind w:firstLine="480" w:firstLineChars="200"/>
        <w:jc w:val="left"/>
        <w:rPr>
          <w:rFonts w:hint="eastAsia" w:ascii="宋体" w:hAnsi="宋体"/>
          <w:sz w:val="24"/>
        </w:rPr>
      </w:pPr>
    </w:p>
    <w:p w14:paraId="44D9CD2F">
      <w:pPr>
        <w:widowControl/>
        <w:spacing w:line="800" w:lineRule="exact"/>
        <w:ind w:firstLine="480" w:firstLineChars="200"/>
        <w:jc w:val="left"/>
        <w:rPr>
          <w:rFonts w:hint="eastAsia" w:ascii="宋体" w:hAnsi="宋体"/>
          <w:sz w:val="24"/>
        </w:rPr>
      </w:pPr>
    </w:p>
    <w:p w14:paraId="562449E5">
      <w:pPr>
        <w:widowControl/>
        <w:rPr>
          <w:rFonts w:hint="eastAsia" w:ascii="黑体" w:hAnsi="华文中宋" w:eastAsia="黑体"/>
          <w:b/>
          <w:sz w:val="30"/>
          <w:szCs w:val="30"/>
        </w:rPr>
      </w:pPr>
    </w:p>
    <w:p w14:paraId="6357214F">
      <w:pPr>
        <w:widowControl/>
        <w:jc w:val="center"/>
        <w:rPr>
          <w:rFonts w:hint="eastAsia" w:ascii="黑体" w:hAnsi="华文中宋" w:eastAsia="黑体"/>
          <w:b/>
          <w:sz w:val="30"/>
          <w:szCs w:val="30"/>
        </w:rPr>
      </w:pPr>
    </w:p>
    <w:p w14:paraId="5D02898A">
      <w:pPr>
        <w:pStyle w:val="6"/>
        <w:jc w:val="center"/>
        <w:rPr>
          <w:rFonts w:hint="eastAsia" w:ascii="黑体" w:eastAsia="黑体"/>
          <w:b/>
          <w:bCs/>
          <w:sz w:val="30"/>
          <w:szCs w:val="30"/>
        </w:rPr>
      </w:pPr>
    </w:p>
    <w:p w14:paraId="7E57139A">
      <w:pPr>
        <w:pStyle w:val="6"/>
        <w:jc w:val="center"/>
        <w:rPr>
          <w:rFonts w:hint="eastAsia" w:ascii="黑体" w:eastAsia="黑体"/>
          <w:b/>
          <w:bCs/>
          <w:sz w:val="30"/>
          <w:szCs w:val="30"/>
        </w:rPr>
      </w:pPr>
    </w:p>
    <w:p w14:paraId="62A9A19D">
      <w:pPr>
        <w:pStyle w:val="6"/>
        <w:jc w:val="center"/>
        <w:rPr>
          <w:rFonts w:hint="eastAsia" w:ascii="黑体" w:eastAsia="黑体"/>
          <w:b/>
          <w:bCs/>
          <w:sz w:val="30"/>
          <w:szCs w:val="30"/>
        </w:rPr>
      </w:pPr>
    </w:p>
    <w:p w14:paraId="18DEF106">
      <w:pPr>
        <w:pStyle w:val="6"/>
        <w:jc w:val="center"/>
        <w:rPr>
          <w:rFonts w:ascii="黑体" w:eastAsia="黑体"/>
          <w:b/>
          <w:bCs/>
          <w:sz w:val="30"/>
          <w:szCs w:val="30"/>
        </w:rPr>
      </w:pPr>
      <w:r>
        <w:rPr>
          <w:rFonts w:hint="eastAsia" w:ascii="黑体" w:eastAsia="黑体"/>
          <w:b/>
          <w:bCs/>
          <w:sz w:val="30"/>
          <w:szCs w:val="30"/>
        </w:rPr>
        <w:t>《公共行政学》科目大纲</w:t>
      </w:r>
    </w:p>
    <w:p w14:paraId="520B6C2A">
      <w:pPr>
        <w:pStyle w:val="6"/>
        <w:jc w:val="center"/>
        <w:rPr>
          <w:rFonts w:hint="eastAsia" w:ascii="黑体" w:eastAsia="黑体"/>
          <w:sz w:val="24"/>
          <w:szCs w:val="24"/>
        </w:rPr>
      </w:pPr>
      <w:r>
        <w:rPr>
          <w:rFonts w:hint="eastAsia" w:ascii="黑体" w:eastAsia="黑体"/>
          <w:b/>
          <w:bCs/>
          <w:sz w:val="48"/>
          <w:szCs w:val="48"/>
        </w:rPr>
        <w:t xml:space="preserve"> </w:t>
      </w:r>
      <w:r>
        <w:rPr>
          <w:rFonts w:hint="eastAsia" w:ascii="黑体" w:eastAsia="黑体"/>
          <w:sz w:val="24"/>
          <w:szCs w:val="24"/>
        </w:rPr>
        <w:t>(科目代码：982)</w:t>
      </w:r>
    </w:p>
    <w:p w14:paraId="5DC13B77">
      <w:pPr>
        <w:pStyle w:val="6"/>
        <w:spacing w:line="520" w:lineRule="atLeast"/>
        <w:jc w:val="center"/>
        <w:rPr>
          <w:rFonts w:hint="eastAsia" w:ascii="仿宋_GB2312" w:eastAsia="仿宋_GB2312"/>
          <w:b/>
          <w:bCs/>
          <w:sz w:val="28"/>
          <w:szCs w:val="28"/>
        </w:rPr>
      </w:pPr>
      <w:r>
        <w:rPr>
          <w:rFonts w:hint="eastAsia" w:ascii="仿宋_GB2312" w:eastAsia="仿宋_GB2312"/>
          <w:b/>
          <w:bCs/>
          <w:sz w:val="28"/>
          <w:szCs w:val="28"/>
        </w:rPr>
        <w:t>一、考核要求</w:t>
      </w:r>
    </w:p>
    <w:p w14:paraId="2FC467BE">
      <w:pPr>
        <w:pStyle w:val="6"/>
        <w:spacing w:line="520" w:lineRule="atLeast"/>
        <w:ind w:firstLine="420"/>
        <w:jc w:val="left"/>
        <w:rPr>
          <w:rFonts w:hint="eastAsia" w:ascii="仿宋_GB2312" w:eastAsia="仿宋_GB2312"/>
        </w:rPr>
      </w:pPr>
      <w:r>
        <w:rPr>
          <w:rFonts w:hint="eastAsia" w:ascii="仿宋_GB2312" w:eastAsia="仿宋_GB2312"/>
        </w:rPr>
        <w:t>《公共行政学》是公共管理专业学术型硕士学位研究生入学复试的科目之一。考试力求反映考生对于公共行政的基本知识和理论，选拔具有培养前途和发展潜力的优秀人才，从而为国家培养从事公共公共管理领域教学、科研以及相关工作的高级专业人才。</w:t>
      </w:r>
    </w:p>
    <w:p w14:paraId="556B3311">
      <w:pPr>
        <w:pStyle w:val="6"/>
        <w:spacing w:line="520" w:lineRule="atLeast"/>
        <w:jc w:val="center"/>
        <w:rPr>
          <w:rFonts w:hint="eastAsia" w:ascii="仿宋_GB2312" w:eastAsia="仿宋_GB2312"/>
          <w:b/>
          <w:bCs/>
          <w:sz w:val="28"/>
          <w:szCs w:val="28"/>
        </w:rPr>
      </w:pPr>
      <w:r>
        <w:rPr>
          <w:rFonts w:hint="eastAsia" w:ascii="仿宋_GB2312" w:eastAsia="仿宋_GB2312"/>
          <w:b/>
          <w:bCs/>
          <w:sz w:val="28"/>
          <w:szCs w:val="28"/>
        </w:rPr>
        <w:t>二、考核评价目标</w:t>
      </w:r>
    </w:p>
    <w:p w14:paraId="04EEE7AE">
      <w:pPr>
        <w:pStyle w:val="6"/>
        <w:spacing w:before="100" w:after="100" w:line="360" w:lineRule="auto"/>
        <w:ind w:firstLine="420"/>
        <w:jc w:val="left"/>
        <w:rPr>
          <w:rFonts w:hint="eastAsia" w:ascii="仿宋_GB2312" w:eastAsia="仿宋_GB2312"/>
          <w:color w:val="222222"/>
        </w:rPr>
      </w:pPr>
      <w:r>
        <w:rPr>
          <w:rFonts w:hint="eastAsia" w:ascii="仿宋_GB2312" w:eastAsia="仿宋_GB2312"/>
          <w:color w:val="222222"/>
        </w:rPr>
        <w:t>要求考生系统了解和掌握公共行政学的基础知识、基本概念、基本理论和基本技能，并能运用公共行政学的理论和方法来分析和解决现实公共行政问题的基本能力。</w:t>
      </w:r>
    </w:p>
    <w:p w14:paraId="4F439D97">
      <w:pPr>
        <w:pStyle w:val="6"/>
        <w:spacing w:line="520" w:lineRule="atLeast"/>
        <w:jc w:val="center"/>
        <w:rPr>
          <w:rFonts w:ascii="仿宋_GB2312" w:eastAsia="仿宋_GB2312"/>
          <w:b/>
          <w:bCs/>
          <w:sz w:val="28"/>
          <w:szCs w:val="28"/>
        </w:rPr>
      </w:pPr>
      <w:r>
        <w:rPr>
          <w:rFonts w:hint="eastAsia" w:ascii="仿宋_GB2312" w:eastAsia="仿宋_GB2312"/>
          <w:b/>
          <w:bCs/>
          <w:sz w:val="28"/>
          <w:szCs w:val="28"/>
        </w:rPr>
        <w:t>三、考核内容</w:t>
      </w:r>
    </w:p>
    <w:p w14:paraId="523F3818">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导论</w:t>
      </w:r>
    </w:p>
    <w:p w14:paraId="32FC9716">
      <w:pPr>
        <w:numPr>
          <w:ilvl w:val="0"/>
          <w:numId w:val="2"/>
        </w:numPr>
        <w:rPr>
          <w:rFonts w:hint="eastAsia" w:ascii="仿宋_GB2312" w:eastAsia="仿宋_GB2312"/>
          <w:color w:val="222222"/>
          <w:kern w:val="0"/>
          <w:szCs w:val="21"/>
        </w:rPr>
      </w:pPr>
      <w:r>
        <w:rPr>
          <w:rFonts w:hint="eastAsia" w:ascii="仿宋_GB2312" w:eastAsia="仿宋_GB2312"/>
          <w:color w:val="222222"/>
          <w:kern w:val="0"/>
          <w:szCs w:val="21"/>
        </w:rPr>
        <w:t>行政管理、公共行政、公共管理</w:t>
      </w:r>
    </w:p>
    <w:p w14:paraId="1C2FDFF5">
      <w:pPr>
        <w:numPr>
          <w:ilvl w:val="0"/>
          <w:numId w:val="2"/>
        </w:numPr>
        <w:rPr>
          <w:rFonts w:hint="eastAsia" w:ascii="仿宋_GB2312" w:eastAsia="仿宋_GB2312"/>
          <w:color w:val="222222"/>
          <w:kern w:val="0"/>
          <w:szCs w:val="21"/>
        </w:rPr>
      </w:pPr>
      <w:r>
        <w:rPr>
          <w:rFonts w:hint="eastAsia" w:ascii="仿宋_GB2312" w:eastAsia="仿宋_GB2312"/>
          <w:color w:val="222222"/>
          <w:kern w:val="0"/>
          <w:szCs w:val="21"/>
        </w:rPr>
        <w:t>公共领域、公共性、公共物品</w:t>
      </w:r>
    </w:p>
    <w:p w14:paraId="0CAF1A94">
      <w:pPr>
        <w:numPr>
          <w:ilvl w:val="0"/>
          <w:numId w:val="2"/>
        </w:numPr>
        <w:rPr>
          <w:rFonts w:hint="eastAsia" w:ascii="仿宋_GB2312" w:eastAsia="仿宋_GB2312"/>
          <w:color w:val="222222"/>
          <w:kern w:val="0"/>
          <w:szCs w:val="21"/>
        </w:rPr>
      </w:pPr>
      <w:r>
        <w:rPr>
          <w:rFonts w:hint="eastAsia" w:ascii="仿宋_GB2312" w:eastAsia="仿宋_GB2312"/>
          <w:color w:val="222222"/>
          <w:kern w:val="0"/>
          <w:szCs w:val="21"/>
        </w:rPr>
        <w:t>统治行政、管理行政、服务行政</w:t>
      </w:r>
    </w:p>
    <w:p w14:paraId="0B1E24FA">
      <w:pPr>
        <w:numPr>
          <w:ilvl w:val="0"/>
          <w:numId w:val="2"/>
        </w:numPr>
        <w:rPr>
          <w:rFonts w:hint="eastAsia" w:ascii="仿宋_GB2312" w:eastAsia="仿宋_GB2312"/>
          <w:color w:val="222222"/>
          <w:kern w:val="0"/>
          <w:szCs w:val="21"/>
        </w:rPr>
      </w:pPr>
      <w:r>
        <w:rPr>
          <w:rFonts w:hint="eastAsia" w:ascii="仿宋_GB2312" w:eastAsia="仿宋_GB2312"/>
          <w:color w:val="222222"/>
          <w:kern w:val="0"/>
          <w:szCs w:val="21"/>
        </w:rPr>
        <w:t>公共行政学的发展阶段</w:t>
      </w:r>
    </w:p>
    <w:p w14:paraId="64F4CF1B">
      <w:pPr>
        <w:numPr>
          <w:ilvl w:val="0"/>
          <w:numId w:val="2"/>
        </w:numPr>
        <w:rPr>
          <w:rFonts w:hint="eastAsia" w:ascii="仿宋_GB2312" w:eastAsia="仿宋_GB2312"/>
          <w:color w:val="222222"/>
          <w:kern w:val="0"/>
          <w:szCs w:val="21"/>
        </w:rPr>
      </w:pPr>
      <w:r>
        <w:rPr>
          <w:rFonts w:hint="eastAsia" w:ascii="仿宋_GB2312" w:eastAsia="仿宋_GB2312"/>
          <w:color w:val="222222"/>
          <w:kern w:val="0"/>
          <w:szCs w:val="21"/>
        </w:rPr>
        <w:t>行政体系的结构</w:t>
      </w:r>
    </w:p>
    <w:p w14:paraId="0ABA81BB">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行政人员及其责任</w:t>
      </w:r>
    </w:p>
    <w:p w14:paraId="5833B388">
      <w:pPr>
        <w:numPr>
          <w:ilvl w:val="0"/>
          <w:numId w:val="3"/>
        </w:numPr>
        <w:rPr>
          <w:rFonts w:hint="eastAsia" w:ascii="仿宋_GB2312" w:eastAsia="仿宋_GB2312"/>
          <w:color w:val="222222"/>
          <w:kern w:val="0"/>
          <w:szCs w:val="21"/>
        </w:rPr>
      </w:pPr>
      <w:r>
        <w:rPr>
          <w:rFonts w:hint="eastAsia" w:ascii="仿宋_GB2312" w:eastAsia="仿宋_GB2312"/>
          <w:color w:val="222222"/>
          <w:kern w:val="0"/>
          <w:szCs w:val="21"/>
        </w:rPr>
        <w:t>作为特殊职业群体的行政人员</w:t>
      </w:r>
    </w:p>
    <w:p w14:paraId="6085E5A2">
      <w:pPr>
        <w:numPr>
          <w:ilvl w:val="0"/>
          <w:numId w:val="3"/>
        </w:numPr>
        <w:rPr>
          <w:rFonts w:hint="eastAsia" w:ascii="仿宋_GB2312" w:eastAsia="仿宋_GB2312"/>
          <w:color w:val="222222"/>
          <w:kern w:val="0"/>
          <w:szCs w:val="21"/>
        </w:rPr>
      </w:pPr>
      <w:r>
        <w:rPr>
          <w:rFonts w:hint="eastAsia" w:ascii="仿宋_GB2312" w:eastAsia="仿宋_GB2312"/>
          <w:color w:val="222222"/>
          <w:kern w:val="0"/>
          <w:szCs w:val="21"/>
        </w:rPr>
        <w:t>公务员制度</w:t>
      </w:r>
    </w:p>
    <w:p w14:paraId="2C08FEFD">
      <w:pPr>
        <w:numPr>
          <w:ilvl w:val="0"/>
          <w:numId w:val="3"/>
        </w:numPr>
        <w:rPr>
          <w:rFonts w:hint="eastAsia" w:ascii="仿宋_GB2312" w:eastAsia="仿宋_GB2312"/>
          <w:color w:val="222222"/>
          <w:kern w:val="0"/>
          <w:szCs w:val="21"/>
        </w:rPr>
      </w:pPr>
      <w:r>
        <w:rPr>
          <w:rFonts w:hint="eastAsia" w:ascii="仿宋_GB2312" w:eastAsia="仿宋_GB2312"/>
          <w:color w:val="222222"/>
          <w:kern w:val="0"/>
          <w:szCs w:val="21"/>
        </w:rPr>
        <w:t>行政人员的职业责任</w:t>
      </w:r>
    </w:p>
    <w:p w14:paraId="657C6E55">
      <w:pPr>
        <w:numPr>
          <w:ilvl w:val="0"/>
          <w:numId w:val="3"/>
        </w:numPr>
        <w:rPr>
          <w:rFonts w:hint="eastAsia" w:ascii="仿宋_GB2312" w:eastAsia="仿宋_GB2312"/>
          <w:color w:val="222222"/>
          <w:kern w:val="0"/>
          <w:szCs w:val="21"/>
        </w:rPr>
      </w:pPr>
      <w:r>
        <w:rPr>
          <w:rFonts w:hint="eastAsia" w:ascii="仿宋_GB2312" w:eastAsia="仿宋_GB2312"/>
          <w:color w:val="222222"/>
          <w:kern w:val="0"/>
          <w:szCs w:val="21"/>
        </w:rPr>
        <w:t>行政问责制</w:t>
      </w:r>
    </w:p>
    <w:p w14:paraId="76A28152">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公共行政的组织</w:t>
      </w:r>
    </w:p>
    <w:p w14:paraId="7C8C7AE7">
      <w:pPr>
        <w:numPr>
          <w:ilvl w:val="0"/>
          <w:numId w:val="4"/>
        </w:numPr>
        <w:rPr>
          <w:rFonts w:hint="eastAsia" w:ascii="仿宋_GB2312" w:eastAsia="仿宋_GB2312"/>
          <w:color w:val="222222"/>
          <w:kern w:val="0"/>
          <w:szCs w:val="21"/>
        </w:rPr>
      </w:pPr>
      <w:r>
        <w:rPr>
          <w:rFonts w:hint="eastAsia" w:ascii="仿宋_GB2312" w:eastAsia="仿宋_GB2312"/>
          <w:color w:val="222222"/>
          <w:kern w:val="0"/>
          <w:szCs w:val="21"/>
        </w:rPr>
        <w:t>官僚制组织</w:t>
      </w:r>
    </w:p>
    <w:p w14:paraId="7F666B62">
      <w:pPr>
        <w:numPr>
          <w:ilvl w:val="0"/>
          <w:numId w:val="4"/>
        </w:numPr>
        <w:rPr>
          <w:rFonts w:hint="eastAsia" w:ascii="仿宋_GB2312" w:eastAsia="仿宋_GB2312"/>
          <w:color w:val="222222"/>
          <w:kern w:val="0"/>
          <w:szCs w:val="21"/>
        </w:rPr>
      </w:pPr>
      <w:r>
        <w:rPr>
          <w:rFonts w:hint="eastAsia" w:ascii="仿宋_GB2312" w:eastAsia="仿宋_GB2312"/>
          <w:color w:val="222222"/>
          <w:kern w:val="0"/>
          <w:szCs w:val="21"/>
        </w:rPr>
        <w:t>行政组织的要素与结构</w:t>
      </w:r>
    </w:p>
    <w:p w14:paraId="34268E41">
      <w:pPr>
        <w:numPr>
          <w:ilvl w:val="0"/>
          <w:numId w:val="4"/>
        </w:numPr>
        <w:rPr>
          <w:rFonts w:hint="eastAsia" w:ascii="仿宋_GB2312" w:eastAsia="仿宋_GB2312"/>
          <w:color w:val="222222"/>
          <w:kern w:val="0"/>
          <w:szCs w:val="21"/>
        </w:rPr>
      </w:pPr>
      <w:r>
        <w:rPr>
          <w:rFonts w:hint="eastAsia" w:ascii="仿宋_GB2312" w:eastAsia="仿宋_GB2312"/>
          <w:color w:val="222222"/>
          <w:kern w:val="0"/>
          <w:szCs w:val="21"/>
        </w:rPr>
        <w:t>行政组织的人力资源</w:t>
      </w:r>
    </w:p>
    <w:p w14:paraId="3028297F">
      <w:pPr>
        <w:numPr>
          <w:ilvl w:val="0"/>
          <w:numId w:val="4"/>
        </w:numPr>
        <w:rPr>
          <w:rFonts w:hint="eastAsia" w:ascii="仿宋_GB2312" w:eastAsia="仿宋_GB2312"/>
          <w:color w:val="222222"/>
          <w:kern w:val="0"/>
          <w:szCs w:val="21"/>
        </w:rPr>
      </w:pPr>
      <w:r>
        <w:rPr>
          <w:rFonts w:hint="eastAsia" w:ascii="仿宋_GB2312" w:eastAsia="仿宋_GB2312"/>
          <w:color w:val="222222"/>
          <w:kern w:val="0"/>
          <w:szCs w:val="21"/>
        </w:rPr>
        <w:t>机构改革</w:t>
      </w:r>
    </w:p>
    <w:p w14:paraId="70BE1BC6">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公共行政的权力及其体制</w:t>
      </w:r>
    </w:p>
    <w:p w14:paraId="6BF9BD16">
      <w:pPr>
        <w:numPr>
          <w:ilvl w:val="0"/>
          <w:numId w:val="5"/>
        </w:numPr>
        <w:rPr>
          <w:rFonts w:hint="eastAsia" w:ascii="仿宋_GB2312" w:eastAsia="仿宋_GB2312"/>
          <w:color w:val="222222"/>
          <w:kern w:val="0"/>
          <w:szCs w:val="21"/>
        </w:rPr>
      </w:pPr>
      <w:r>
        <w:rPr>
          <w:rFonts w:hint="eastAsia" w:ascii="仿宋_GB2312" w:eastAsia="仿宋_GB2312"/>
          <w:color w:val="222222"/>
          <w:kern w:val="0"/>
          <w:szCs w:val="21"/>
        </w:rPr>
        <w:t>行政权力的政治内容和管理特征</w:t>
      </w:r>
    </w:p>
    <w:p w14:paraId="6D7AE4AA">
      <w:pPr>
        <w:numPr>
          <w:ilvl w:val="0"/>
          <w:numId w:val="5"/>
        </w:numPr>
        <w:rPr>
          <w:rFonts w:hint="eastAsia" w:ascii="仿宋_GB2312" w:eastAsia="仿宋_GB2312"/>
          <w:color w:val="222222"/>
          <w:kern w:val="0"/>
          <w:szCs w:val="21"/>
        </w:rPr>
      </w:pPr>
      <w:r>
        <w:rPr>
          <w:rFonts w:hint="eastAsia" w:ascii="仿宋_GB2312" w:eastAsia="仿宋_GB2312"/>
          <w:color w:val="222222"/>
          <w:kern w:val="0"/>
          <w:szCs w:val="21"/>
        </w:rPr>
        <w:t>行政权力中的抽象权利与具体权利</w:t>
      </w:r>
    </w:p>
    <w:p w14:paraId="29B035C5">
      <w:pPr>
        <w:numPr>
          <w:ilvl w:val="0"/>
          <w:numId w:val="5"/>
        </w:numPr>
        <w:rPr>
          <w:rFonts w:hint="eastAsia" w:ascii="仿宋_GB2312" w:eastAsia="仿宋_GB2312"/>
          <w:color w:val="222222"/>
          <w:kern w:val="0"/>
          <w:szCs w:val="21"/>
        </w:rPr>
      </w:pPr>
      <w:r>
        <w:rPr>
          <w:rFonts w:hint="eastAsia" w:ascii="仿宋_GB2312" w:eastAsia="仿宋_GB2312"/>
          <w:color w:val="222222"/>
          <w:kern w:val="0"/>
          <w:szCs w:val="21"/>
        </w:rPr>
        <w:t>行政权力体制</w:t>
      </w:r>
    </w:p>
    <w:p w14:paraId="7FA74741">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政府职能与公共事务管理</w:t>
      </w:r>
    </w:p>
    <w:p w14:paraId="1F6909F1">
      <w:pPr>
        <w:numPr>
          <w:ilvl w:val="0"/>
          <w:numId w:val="6"/>
        </w:numPr>
        <w:rPr>
          <w:rFonts w:hint="eastAsia" w:ascii="仿宋_GB2312" w:eastAsia="仿宋_GB2312"/>
          <w:color w:val="222222"/>
          <w:kern w:val="0"/>
          <w:szCs w:val="21"/>
        </w:rPr>
      </w:pPr>
      <w:r>
        <w:rPr>
          <w:rFonts w:hint="eastAsia" w:ascii="仿宋_GB2312" w:eastAsia="仿宋_GB2312"/>
          <w:color w:val="222222"/>
          <w:kern w:val="0"/>
          <w:szCs w:val="21"/>
        </w:rPr>
        <w:t>政府职能概述</w:t>
      </w:r>
    </w:p>
    <w:p w14:paraId="3E9096CA">
      <w:pPr>
        <w:numPr>
          <w:ilvl w:val="0"/>
          <w:numId w:val="6"/>
        </w:numPr>
        <w:rPr>
          <w:rFonts w:hint="eastAsia" w:ascii="仿宋_GB2312" w:eastAsia="仿宋_GB2312"/>
          <w:color w:val="222222"/>
          <w:kern w:val="0"/>
          <w:szCs w:val="21"/>
        </w:rPr>
      </w:pPr>
      <w:r>
        <w:rPr>
          <w:rFonts w:hint="eastAsia" w:ascii="仿宋_GB2312" w:eastAsia="仿宋_GB2312"/>
          <w:color w:val="222222"/>
          <w:kern w:val="0"/>
          <w:szCs w:val="21"/>
        </w:rPr>
        <w:t>引导型政府职能模式</w:t>
      </w:r>
    </w:p>
    <w:p w14:paraId="5BC0987E">
      <w:pPr>
        <w:numPr>
          <w:ilvl w:val="0"/>
          <w:numId w:val="6"/>
        </w:numPr>
        <w:rPr>
          <w:rFonts w:hint="eastAsia" w:ascii="仿宋_GB2312" w:eastAsia="仿宋_GB2312"/>
          <w:color w:val="222222"/>
          <w:kern w:val="0"/>
          <w:szCs w:val="21"/>
        </w:rPr>
      </w:pPr>
      <w:r>
        <w:rPr>
          <w:rFonts w:hint="eastAsia" w:ascii="仿宋_GB2312" w:eastAsia="仿宋_GB2312"/>
          <w:color w:val="222222"/>
          <w:kern w:val="0"/>
          <w:szCs w:val="21"/>
        </w:rPr>
        <w:t>政府的公共事务管理</w:t>
      </w:r>
    </w:p>
    <w:p w14:paraId="66327DCA">
      <w:pPr>
        <w:numPr>
          <w:ilvl w:val="0"/>
          <w:numId w:val="6"/>
        </w:numPr>
        <w:rPr>
          <w:rFonts w:hint="eastAsia" w:ascii="仿宋_GB2312" w:eastAsia="仿宋_GB2312"/>
          <w:color w:val="222222"/>
          <w:kern w:val="0"/>
          <w:szCs w:val="21"/>
        </w:rPr>
      </w:pPr>
      <w:r>
        <w:rPr>
          <w:rFonts w:hint="eastAsia" w:ascii="仿宋_GB2312" w:eastAsia="仿宋_GB2312"/>
          <w:color w:val="222222"/>
          <w:kern w:val="0"/>
          <w:szCs w:val="21"/>
        </w:rPr>
        <w:t>非政府组织的参与治理</w:t>
      </w:r>
    </w:p>
    <w:p w14:paraId="4BD90727">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公共行政的运行机制</w:t>
      </w:r>
    </w:p>
    <w:p w14:paraId="4E16B924">
      <w:pPr>
        <w:numPr>
          <w:ilvl w:val="0"/>
          <w:numId w:val="7"/>
        </w:numPr>
        <w:rPr>
          <w:rFonts w:hint="eastAsia" w:ascii="仿宋_GB2312" w:eastAsia="仿宋_GB2312"/>
          <w:color w:val="222222"/>
          <w:kern w:val="0"/>
          <w:szCs w:val="21"/>
        </w:rPr>
      </w:pPr>
      <w:r>
        <w:rPr>
          <w:rFonts w:hint="eastAsia" w:ascii="仿宋_GB2312" w:eastAsia="仿宋_GB2312"/>
          <w:color w:val="222222"/>
          <w:kern w:val="0"/>
          <w:szCs w:val="21"/>
        </w:rPr>
        <w:t>公共行政中的领导</w:t>
      </w:r>
    </w:p>
    <w:p w14:paraId="5BF36224">
      <w:pPr>
        <w:numPr>
          <w:ilvl w:val="0"/>
          <w:numId w:val="7"/>
        </w:numPr>
        <w:rPr>
          <w:rFonts w:hint="eastAsia" w:ascii="仿宋_GB2312" w:eastAsia="仿宋_GB2312"/>
          <w:color w:val="222222"/>
          <w:kern w:val="0"/>
          <w:szCs w:val="21"/>
        </w:rPr>
      </w:pPr>
      <w:r>
        <w:rPr>
          <w:rFonts w:hint="eastAsia" w:ascii="仿宋_GB2312" w:eastAsia="仿宋_GB2312"/>
          <w:color w:val="222222"/>
          <w:kern w:val="0"/>
          <w:szCs w:val="21"/>
        </w:rPr>
        <w:t>公共行政中的协调</w:t>
      </w:r>
    </w:p>
    <w:p w14:paraId="085EAA6E">
      <w:pPr>
        <w:numPr>
          <w:ilvl w:val="0"/>
          <w:numId w:val="7"/>
        </w:numPr>
        <w:rPr>
          <w:rFonts w:hint="eastAsia" w:ascii="仿宋_GB2312" w:eastAsia="仿宋_GB2312"/>
          <w:color w:val="222222"/>
          <w:kern w:val="0"/>
          <w:szCs w:val="21"/>
        </w:rPr>
      </w:pPr>
      <w:r>
        <w:rPr>
          <w:rFonts w:hint="eastAsia" w:ascii="仿宋_GB2312" w:eastAsia="仿宋_GB2312"/>
          <w:color w:val="222222"/>
          <w:kern w:val="0"/>
          <w:szCs w:val="21"/>
        </w:rPr>
        <w:t>行政监督</w:t>
      </w:r>
    </w:p>
    <w:p w14:paraId="6FB9DEB5">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公共行政的过程</w:t>
      </w:r>
    </w:p>
    <w:p w14:paraId="3AD9FD26">
      <w:pPr>
        <w:numPr>
          <w:ilvl w:val="0"/>
          <w:numId w:val="8"/>
        </w:numPr>
        <w:rPr>
          <w:rFonts w:hint="eastAsia" w:ascii="仿宋_GB2312" w:eastAsia="仿宋_GB2312"/>
          <w:color w:val="222222"/>
          <w:kern w:val="0"/>
          <w:szCs w:val="21"/>
        </w:rPr>
      </w:pPr>
      <w:r>
        <w:rPr>
          <w:rFonts w:hint="eastAsia" w:ascii="仿宋_GB2312" w:eastAsia="仿宋_GB2312"/>
          <w:color w:val="222222"/>
          <w:kern w:val="0"/>
          <w:szCs w:val="21"/>
        </w:rPr>
        <w:t>行政决策</w:t>
      </w:r>
    </w:p>
    <w:p w14:paraId="23D0756E">
      <w:pPr>
        <w:numPr>
          <w:ilvl w:val="0"/>
          <w:numId w:val="8"/>
        </w:numPr>
        <w:rPr>
          <w:rFonts w:hint="eastAsia" w:ascii="仿宋_GB2312" w:eastAsia="仿宋_GB2312"/>
          <w:color w:val="222222"/>
          <w:kern w:val="0"/>
          <w:szCs w:val="21"/>
        </w:rPr>
      </w:pPr>
      <w:r>
        <w:rPr>
          <w:rFonts w:hint="eastAsia" w:ascii="仿宋_GB2312" w:eastAsia="仿宋_GB2312"/>
          <w:color w:val="222222"/>
          <w:kern w:val="0"/>
          <w:szCs w:val="21"/>
        </w:rPr>
        <w:t>行政执行</w:t>
      </w:r>
    </w:p>
    <w:p w14:paraId="21449CA9">
      <w:pPr>
        <w:numPr>
          <w:ilvl w:val="0"/>
          <w:numId w:val="8"/>
        </w:numPr>
        <w:rPr>
          <w:rFonts w:hint="eastAsia" w:ascii="仿宋_GB2312" w:eastAsia="仿宋_GB2312"/>
          <w:color w:val="222222"/>
          <w:kern w:val="0"/>
          <w:szCs w:val="21"/>
        </w:rPr>
      </w:pPr>
      <w:r>
        <w:rPr>
          <w:rFonts w:hint="eastAsia" w:ascii="仿宋_GB2312" w:eastAsia="仿宋_GB2312"/>
          <w:color w:val="222222"/>
          <w:kern w:val="0"/>
          <w:szCs w:val="21"/>
        </w:rPr>
        <w:t>机关管理</w:t>
      </w:r>
    </w:p>
    <w:p w14:paraId="6ADB7C58">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公共行政的保障</w:t>
      </w:r>
    </w:p>
    <w:p w14:paraId="69633F69">
      <w:pPr>
        <w:numPr>
          <w:ilvl w:val="0"/>
          <w:numId w:val="9"/>
        </w:numPr>
        <w:rPr>
          <w:rFonts w:hint="eastAsia" w:ascii="仿宋_GB2312" w:eastAsia="仿宋_GB2312"/>
          <w:color w:val="222222"/>
          <w:kern w:val="0"/>
          <w:szCs w:val="21"/>
        </w:rPr>
      </w:pPr>
      <w:r>
        <w:rPr>
          <w:rFonts w:hint="eastAsia" w:ascii="仿宋_GB2312" w:eastAsia="仿宋_GB2312"/>
          <w:color w:val="222222"/>
          <w:kern w:val="0"/>
          <w:szCs w:val="21"/>
        </w:rPr>
        <w:t>公共财政与预算</w:t>
      </w:r>
    </w:p>
    <w:p w14:paraId="21C2C9DF">
      <w:pPr>
        <w:numPr>
          <w:ilvl w:val="0"/>
          <w:numId w:val="9"/>
        </w:numPr>
        <w:rPr>
          <w:rFonts w:hint="eastAsia" w:ascii="仿宋_GB2312" w:eastAsia="仿宋_GB2312"/>
          <w:color w:val="222222"/>
          <w:kern w:val="0"/>
          <w:szCs w:val="21"/>
        </w:rPr>
      </w:pPr>
      <w:r>
        <w:rPr>
          <w:rFonts w:hint="eastAsia" w:ascii="仿宋_GB2312" w:eastAsia="仿宋_GB2312"/>
          <w:color w:val="222222"/>
          <w:kern w:val="0"/>
          <w:szCs w:val="21"/>
        </w:rPr>
        <w:t>依法行政</w:t>
      </w:r>
    </w:p>
    <w:p w14:paraId="10D9A0E8">
      <w:pPr>
        <w:numPr>
          <w:ilvl w:val="0"/>
          <w:numId w:val="9"/>
        </w:numPr>
        <w:rPr>
          <w:rFonts w:hint="eastAsia" w:ascii="仿宋_GB2312" w:eastAsia="仿宋_GB2312"/>
          <w:color w:val="222222"/>
          <w:kern w:val="0"/>
          <w:szCs w:val="21"/>
        </w:rPr>
      </w:pPr>
      <w:r>
        <w:rPr>
          <w:rFonts w:hint="eastAsia" w:ascii="仿宋_GB2312" w:eastAsia="仿宋_GB2312"/>
          <w:color w:val="222222"/>
          <w:kern w:val="0"/>
          <w:szCs w:val="21"/>
        </w:rPr>
        <w:t>公共行政的方法与技术</w:t>
      </w:r>
    </w:p>
    <w:p w14:paraId="739F4CE7">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公共行政的效率</w:t>
      </w:r>
    </w:p>
    <w:p w14:paraId="369FADCC">
      <w:pPr>
        <w:numPr>
          <w:ilvl w:val="0"/>
          <w:numId w:val="10"/>
        </w:numPr>
        <w:rPr>
          <w:rFonts w:hint="eastAsia" w:ascii="仿宋_GB2312" w:eastAsia="仿宋_GB2312"/>
          <w:color w:val="222222"/>
          <w:kern w:val="0"/>
          <w:szCs w:val="21"/>
        </w:rPr>
      </w:pPr>
      <w:r>
        <w:rPr>
          <w:rFonts w:hint="eastAsia" w:ascii="仿宋_GB2312" w:eastAsia="仿宋_GB2312"/>
          <w:color w:val="222222"/>
          <w:kern w:val="0"/>
          <w:szCs w:val="21"/>
        </w:rPr>
        <w:t>行政效率概述</w:t>
      </w:r>
    </w:p>
    <w:p w14:paraId="7B3C4B06">
      <w:pPr>
        <w:numPr>
          <w:ilvl w:val="0"/>
          <w:numId w:val="10"/>
        </w:numPr>
        <w:rPr>
          <w:rFonts w:hint="eastAsia" w:ascii="仿宋_GB2312" w:eastAsia="仿宋_GB2312"/>
          <w:color w:val="222222"/>
          <w:kern w:val="0"/>
          <w:szCs w:val="21"/>
        </w:rPr>
      </w:pPr>
      <w:r>
        <w:rPr>
          <w:rFonts w:hint="eastAsia" w:ascii="仿宋_GB2312" w:eastAsia="仿宋_GB2312"/>
          <w:color w:val="222222"/>
          <w:kern w:val="0"/>
          <w:szCs w:val="21"/>
        </w:rPr>
        <w:t>效率追求的双重效应</w:t>
      </w:r>
    </w:p>
    <w:p w14:paraId="50E09462">
      <w:pPr>
        <w:numPr>
          <w:ilvl w:val="0"/>
          <w:numId w:val="10"/>
        </w:numPr>
        <w:rPr>
          <w:rFonts w:hint="eastAsia" w:ascii="仿宋_GB2312" w:eastAsia="仿宋_GB2312"/>
          <w:color w:val="222222"/>
          <w:kern w:val="0"/>
          <w:szCs w:val="21"/>
        </w:rPr>
      </w:pPr>
      <w:r>
        <w:rPr>
          <w:rFonts w:hint="eastAsia" w:ascii="仿宋_GB2312" w:eastAsia="仿宋_GB2312"/>
          <w:color w:val="222222"/>
          <w:kern w:val="0"/>
          <w:szCs w:val="21"/>
        </w:rPr>
        <w:t>从属于效率追求的绩效管理</w:t>
      </w:r>
    </w:p>
    <w:p w14:paraId="1DDED616">
      <w:pPr>
        <w:numPr>
          <w:ilvl w:val="0"/>
          <w:numId w:val="1"/>
        </w:numPr>
        <w:rPr>
          <w:rFonts w:hint="eastAsia" w:ascii="仿宋_GB2312" w:eastAsia="仿宋_GB2312"/>
          <w:b/>
          <w:color w:val="222222"/>
          <w:kern w:val="0"/>
          <w:szCs w:val="21"/>
        </w:rPr>
      </w:pPr>
      <w:r>
        <w:rPr>
          <w:rFonts w:hint="eastAsia" w:ascii="仿宋_GB2312" w:eastAsia="仿宋_GB2312"/>
          <w:b/>
          <w:color w:val="222222"/>
          <w:kern w:val="0"/>
          <w:szCs w:val="21"/>
        </w:rPr>
        <w:t>行政生态与行政发展</w:t>
      </w:r>
    </w:p>
    <w:p w14:paraId="43C1FFDF">
      <w:pPr>
        <w:numPr>
          <w:ilvl w:val="0"/>
          <w:numId w:val="11"/>
        </w:numPr>
        <w:rPr>
          <w:rFonts w:hint="eastAsia" w:ascii="仿宋_GB2312" w:eastAsia="仿宋_GB2312"/>
          <w:color w:val="222222"/>
          <w:kern w:val="0"/>
          <w:szCs w:val="21"/>
        </w:rPr>
      </w:pPr>
      <w:r>
        <w:rPr>
          <w:rFonts w:hint="eastAsia" w:ascii="仿宋_GB2312" w:eastAsia="仿宋_GB2312"/>
          <w:color w:val="222222"/>
          <w:kern w:val="0"/>
          <w:szCs w:val="21"/>
        </w:rPr>
        <w:t>行政环境</w:t>
      </w:r>
    </w:p>
    <w:p w14:paraId="44A01532">
      <w:pPr>
        <w:numPr>
          <w:ilvl w:val="0"/>
          <w:numId w:val="11"/>
        </w:numPr>
        <w:rPr>
          <w:rFonts w:hint="eastAsia" w:ascii="仿宋_GB2312" w:eastAsia="仿宋_GB2312"/>
          <w:color w:val="222222"/>
          <w:kern w:val="0"/>
          <w:szCs w:val="21"/>
        </w:rPr>
      </w:pPr>
      <w:r>
        <w:rPr>
          <w:rFonts w:hint="eastAsia" w:ascii="仿宋_GB2312" w:eastAsia="仿宋_GB2312"/>
          <w:color w:val="222222"/>
          <w:kern w:val="0"/>
          <w:szCs w:val="21"/>
        </w:rPr>
        <w:t>行政改革</w:t>
      </w:r>
    </w:p>
    <w:p w14:paraId="7507992A">
      <w:pPr>
        <w:numPr>
          <w:ilvl w:val="0"/>
          <w:numId w:val="11"/>
        </w:numPr>
        <w:rPr>
          <w:rFonts w:hint="eastAsia" w:ascii="仿宋_GB2312" w:eastAsia="仿宋_GB2312"/>
          <w:color w:val="222222"/>
          <w:kern w:val="0"/>
          <w:szCs w:val="21"/>
        </w:rPr>
      </w:pPr>
      <w:r>
        <w:rPr>
          <w:rFonts w:hint="eastAsia" w:ascii="仿宋_GB2312" w:eastAsia="仿宋_GB2312"/>
          <w:color w:val="222222"/>
          <w:kern w:val="0"/>
          <w:szCs w:val="21"/>
        </w:rPr>
        <w:t>危机管理</w:t>
      </w:r>
    </w:p>
    <w:p w14:paraId="30887B82">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四、参考书目</w:t>
      </w:r>
    </w:p>
    <w:p w14:paraId="44B00AA1">
      <w:pPr>
        <w:rPr>
          <w:rFonts w:ascii="仿宋_GB2312" w:eastAsia="仿宋_GB2312"/>
          <w:color w:val="222222"/>
          <w:kern w:val="0"/>
          <w:szCs w:val="21"/>
        </w:rPr>
      </w:pPr>
      <w:r>
        <w:rPr>
          <w:rFonts w:ascii="仿宋_GB2312" w:eastAsia="仿宋_GB2312"/>
          <w:color w:val="222222"/>
          <w:kern w:val="0"/>
          <w:szCs w:val="21"/>
        </w:rPr>
        <w:t>1.</w:t>
      </w:r>
      <w:r>
        <w:rPr>
          <w:rFonts w:hint="eastAsia" w:ascii="仿宋_GB2312" w:eastAsia="仿宋_GB2312"/>
          <w:color w:val="222222"/>
          <w:kern w:val="0"/>
          <w:szCs w:val="21"/>
        </w:rPr>
        <w:t>张国庆</w:t>
      </w:r>
      <w:r>
        <w:rPr>
          <w:rFonts w:ascii="仿宋_GB2312" w:eastAsia="仿宋_GB2312"/>
          <w:color w:val="222222"/>
          <w:kern w:val="0"/>
          <w:szCs w:val="21"/>
        </w:rPr>
        <w:t>.</w:t>
      </w:r>
      <w:r>
        <w:rPr>
          <w:rFonts w:hint="eastAsia" w:ascii="仿宋_GB2312" w:eastAsia="仿宋_GB2312"/>
          <w:color w:val="222222"/>
          <w:kern w:val="0"/>
          <w:szCs w:val="21"/>
        </w:rPr>
        <w:t>公共行政学（第三版）,北京大学</w:t>
      </w:r>
      <w:r>
        <w:rPr>
          <w:rFonts w:ascii="仿宋_GB2312" w:eastAsia="仿宋_GB2312"/>
          <w:color w:val="222222"/>
          <w:kern w:val="0"/>
          <w:szCs w:val="21"/>
        </w:rPr>
        <w:t>出版社,20</w:t>
      </w:r>
      <w:r>
        <w:rPr>
          <w:rFonts w:hint="eastAsia" w:ascii="仿宋_GB2312" w:eastAsia="仿宋_GB2312"/>
          <w:color w:val="222222"/>
          <w:kern w:val="0"/>
          <w:szCs w:val="21"/>
        </w:rPr>
        <w:t>07.</w:t>
      </w:r>
    </w:p>
    <w:p w14:paraId="20B49772">
      <w:pPr>
        <w:rPr>
          <w:rFonts w:ascii="仿宋_GB2312" w:eastAsia="仿宋_GB2312"/>
          <w:color w:val="222222"/>
          <w:kern w:val="0"/>
          <w:szCs w:val="21"/>
        </w:rPr>
      </w:pPr>
      <w:r>
        <w:rPr>
          <w:rFonts w:hint="eastAsia" w:ascii="仿宋_GB2312" w:eastAsia="仿宋_GB2312"/>
          <w:color w:val="222222"/>
          <w:kern w:val="0"/>
          <w:szCs w:val="21"/>
        </w:rPr>
        <w:t>2</w:t>
      </w:r>
      <w:r>
        <w:rPr>
          <w:rFonts w:ascii="仿宋_GB2312" w:eastAsia="仿宋_GB2312"/>
          <w:color w:val="222222"/>
          <w:kern w:val="0"/>
          <w:szCs w:val="21"/>
        </w:rPr>
        <w:t>.</w:t>
      </w:r>
      <w:r>
        <w:rPr>
          <w:rFonts w:hint="eastAsia" w:ascii="仿宋_GB2312" w:eastAsia="仿宋_GB2312"/>
          <w:color w:val="222222"/>
          <w:kern w:val="0"/>
          <w:szCs w:val="21"/>
        </w:rPr>
        <w:t>沈亚平、吴春华</w:t>
      </w:r>
      <w:r>
        <w:rPr>
          <w:rFonts w:ascii="仿宋_GB2312" w:eastAsia="仿宋_GB2312"/>
          <w:color w:val="222222"/>
          <w:kern w:val="0"/>
          <w:szCs w:val="21"/>
        </w:rPr>
        <w:t>.</w:t>
      </w:r>
      <w:r>
        <w:rPr>
          <w:rFonts w:hint="eastAsia" w:ascii="仿宋_GB2312" w:eastAsia="仿宋_GB2312"/>
          <w:color w:val="222222"/>
          <w:kern w:val="0"/>
          <w:szCs w:val="21"/>
        </w:rPr>
        <w:t>公共行政学（第二版）,天津大学</w:t>
      </w:r>
      <w:r>
        <w:rPr>
          <w:rFonts w:ascii="仿宋_GB2312" w:eastAsia="仿宋_GB2312"/>
          <w:color w:val="222222"/>
          <w:kern w:val="0"/>
          <w:szCs w:val="21"/>
        </w:rPr>
        <w:t>出版社,20</w:t>
      </w:r>
      <w:r>
        <w:rPr>
          <w:rFonts w:hint="eastAsia" w:ascii="仿宋_GB2312" w:eastAsia="仿宋_GB2312"/>
          <w:color w:val="222222"/>
          <w:kern w:val="0"/>
          <w:szCs w:val="21"/>
        </w:rPr>
        <w:t>11.</w:t>
      </w:r>
    </w:p>
    <w:p w14:paraId="3E4DB368">
      <w:pPr>
        <w:pStyle w:val="6"/>
        <w:spacing w:before="100" w:after="100" w:line="360" w:lineRule="auto"/>
        <w:ind w:firstLine="420"/>
        <w:jc w:val="left"/>
        <w:rPr>
          <w:rFonts w:hint="eastAsia" w:ascii="仿宋_GB2312" w:eastAsia="仿宋_GB2312"/>
          <w:color w:val="22222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japaneseCounting"/>
      <w:lvlText w:val="第%1章"/>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F"/>
    <w:multiLevelType w:val="multilevel"/>
    <w:tmpl w:val="0000000F"/>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multilevel"/>
    <w:tmpl w:val="00000013"/>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0"/>
  </w:num>
  <w:num w:numId="3">
    <w:abstractNumId w:val="8"/>
  </w:num>
  <w:num w:numId="4">
    <w:abstractNumId w:val="7"/>
  </w:num>
  <w:num w:numId="5">
    <w:abstractNumId w:val="1"/>
  </w:num>
  <w:num w:numId="6">
    <w:abstractNumId w:val="9"/>
  </w:num>
  <w:num w:numId="7">
    <w:abstractNumId w:val="4"/>
  </w:num>
  <w:num w:numId="8">
    <w:abstractNumId w:val="5"/>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N2ZhOGExNzk0OTI5NDJkOWZlNzZiNDJmYzk1OGQifQ=="/>
  </w:docVars>
  <w:rsids>
    <w:rsidRoot w:val="00172A27"/>
    <w:rsid w:val="00027353"/>
    <w:rsid w:val="0004217D"/>
    <w:rsid w:val="001B6A8A"/>
    <w:rsid w:val="00282CA6"/>
    <w:rsid w:val="005E3EE6"/>
    <w:rsid w:val="007B46CF"/>
    <w:rsid w:val="0086647E"/>
    <w:rsid w:val="00AF1898"/>
    <w:rsid w:val="00B6434F"/>
    <w:rsid w:val="1B6A74A2"/>
    <w:rsid w:val="21CF0DC4"/>
    <w:rsid w:val="4B970B5B"/>
    <w:rsid w:val="7FF919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iPriority w:val="0"/>
  </w:style>
  <w:style w:type="paragraph" w:customStyle="1" w:styleId="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3</Pages>
  <Words>130</Words>
  <Characters>743</Characters>
  <Lines>6</Lines>
  <Paragraphs>1</Paragraphs>
  <TotalTime>0</TotalTime>
  <ScaleCrop>false</ScaleCrop>
  <LinksUpToDate>false</LinksUpToDate>
  <CharactersWithSpaces>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2011-08-24T17:07:00Z</dcterms:created>
  <dc:creator>fxzm</dc:creator>
  <cp:lastModifiedBy>vertesyuan</cp:lastModifiedBy>
  <dcterms:modified xsi:type="dcterms:W3CDTF">2024-10-10T08:49:14Z</dcterms:modified>
  <dc:title>《公共行政学》科目大纲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B1019E9C271D4B4D9772AE2A32660942_13</vt:lpwstr>
  </property>
</Properties>
</file>