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821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材料力学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87" w:firstLine="640"/>
        <w:spacing w:before="262" w:line="373" w:lineRule="auto"/>
        <w:rPr/>
      </w:pPr>
      <w:r>
        <w:rPr>
          <w:spacing w:val="9"/>
        </w:rPr>
        <w:t>材料力学是</w:t>
      </w:r>
      <w:r>
        <w:rPr>
          <w:spacing w:val="-65"/>
        </w:rPr>
        <w:t xml:space="preserve"> </w:t>
      </w:r>
      <w:r>
        <w:rPr>
          <w:spacing w:val="9"/>
        </w:rPr>
        <w:t>[080100]力</w:t>
      </w:r>
      <w:r>
        <w:rPr>
          <w:spacing w:val="-89"/>
        </w:rPr>
        <w:t xml:space="preserve"> </w:t>
      </w:r>
      <w:r>
        <w:rPr>
          <w:spacing w:val="9"/>
        </w:rPr>
        <w:t>学</w:t>
      </w:r>
      <w:r>
        <w:rPr>
          <w:spacing w:val="-79"/>
        </w:rPr>
        <w:t xml:space="preserve"> </w:t>
      </w:r>
      <w:r>
        <w:rPr>
          <w:spacing w:val="9"/>
        </w:rPr>
        <w:t>、</w:t>
      </w:r>
      <w:r>
        <w:rPr>
          <w:spacing w:val="-91"/>
        </w:rPr>
        <w:t xml:space="preserve"> </w:t>
      </w:r>
      <w:r>
        <w:rPr>
          <w:spacing w:val="9"/>
        </w:rPr>
        <w:t>理学院</w:t>
      </w:r>
      <w:r>
        <w:rPr>
          <w:spacing w:val="-63"/>
        </w:rPr>
        <w:t xml:space="preserve"> </w:t>
      </w:r>
      <w:r>
        <w:rPr>
          <w:spacing w:val="9"/>
        </w:rPr>
        <w:t>[0</w:t>
      </w:r>
      <w:r>
        <w:rPr>
          <w:spacing w:val="8"/>
        </w:rPr>
        <w:t>85802]动力工程</w:t>
      </w:r>
      <w:r>
        <w:rPr>
          <w:spacing w:val="-79"/>
        </w:rPr>
        <w:t xml:space="preserve"> </w:t>
      </w:r>
      <w:r>
        <w:rPr>
          <w:spacing w:val="8"/>
        </w:rPr>
        <w:t>、</w:t>
      </w:r>
      <w:r>
        <w:rPr/>
        <w:t xml:space="preserve"> </w:t>
      </w:r>
      <w:r>
        <w:rPr>
          <w:spacing w:val="4"/>
        </w:rPr>
        <w:t>[080104]工程力学专业硕士生入学考试的业务课。考试对象为参</w:t>
      </w:r>
      <w:r>
        <w:rPr>
          <w:spacing w:val="14"/>
        </w:rPr>
        <w:t xml:space="preserve"> </w:t>
      </w:r>
      <w:r>
        <w:rPr>
          <w:spacing w:val="4"/>
        </w:rPr>
        <w:t>加[080100]力学、理学院[085802</w:t>
      </w:r>
      <w:r>
        <w:rPr>
          <w:spacing w:val="3"/>
        </w:rPr>
        <w:t>]动力工程、[080104]工程力学</w:t>
      </w:r>
      <w:r>
        <w:rPr/>
        <w:t xml:space="preserve"> </w:t>
      </w:r>
      <w:r>
        <w:rPr>
          <w:spacing w:val="6"/>
        </w:rPr>
        <w:t>专业</w:t>
      </w:r>
      <w:r>
        <w:rPr>
          <w:spacing w:val="-58"/>
        </w:rPr>
        <w:t xml:space="preserve"> </w:t>
      </w:r>
      <w:r>
        <w:rPr>
          <w:spacing w:val="6"/>
        </w:rPr>
        <w:t>2025</w:t>
      </w:r>
      <w:r>
        <w:rPr>
          <w:spacing w:val="-48"/>
        </w:rPr>
        <w:t xml:space="preserve"> </w:t>
      </w:r>
      <w:r>
        <w:rPr>
          <w:spacing w:val="6"/>
        </w:rPr>
        <w:t>年全国硕士研究生入学考试的准考考</w:t>
      </w:r>
      <w:r>
        <w:rPr>
          <w:spacing w:val="5"/>
        </w:rPr>
        <w:t>生。</w:t>
      </w:r>
    </w:p>
    <w:p>
      <w:pPr>
        <w:ind w:left="638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6"/>
        <w:spacing w:before="258" w:line="227" w:lineRule="auto"/>
        <w:outlineLvl w:val="1"/>
        <w:rPr/>
      </w:pPr>
      <w:r>
        <w:rPr>
          <w:spacing w:val="4"/>
        </w:rPr>
        <w:t>（一）绪论</w:t>
      </w:r>
    </w:p>
    <w:p>
      <w:pPr>
        <w:pStyle w:val="BodyText"/>
        <w:ind w:right="28" w:firstLine="639"/>
        <w:spacing w:before="258" w:line="365" w:lineRule="auto"/>
        <w:rPr/>
      </w:pPr>
      <w:r>
        <w:rPr>
          <w:spacing w:val="4"/>
        </w:rPr>
        <w:t>材料力学的任务和研究对象；变形固体的基本假设；</w:t>
      </w:r>
      <w:r>
        <w:rPr>
          <w:spacing w:val="-78"/>
        </w:rPr>
        <w:t xml:space="preserve"> </w:t>
      </w:r>
      <w:r>
        <w:rPr>
          <w:spacing w:val="4"/>
        </w:rPr>
        <w:t>内力、</w:t>
      </w:r>
      <w:r>
        <w:rPr/>
        <w:t xml:space="preserve"> </w:t>
      </w:r>
      <w:r>
        <w:rPr>
          <w:spacing w:val="8"/>
        </w:rPr>
        <w:t>应力和截面法的概念；变形与应变；杆件的基本变形形式。</w:t>
      </w:r>
    </w:p>
    <w:p>
      <w:pPr>
        <w:pStyle w:val="BodyText"/>
        <w:ind w:left="646"/>
        <w:spacing w:before="56" w:line="227" w:lineRule="auto"/>
        <w:rPr/>
      </w:pPr>
      <w:r>
        <w:rPr>
          <w:spacing w:val="6"/>
        </w:rPr>
        <w:t>（二）拉伸和压缩</w:t>
      </w:r>
    </w:p>
    <w:p>
      <w:pPr>
        <w:pStyle w:val="BodyText"/>
        <w:ind w:left="7" w:right="87" w:firstLine="636"/>
        <w:spacing w:before="257" w:line="365" w:lineRule="auto"/>
        <w:rPr/>
      </w:pPr>
      <w:r>
        <w:rPr>
          <w:spacing w:val="4"/>
        </w:rPr>
        <w:t>轴向拉伸与压缩的概念；截面法、轴力和轴力图；直杆横截</w:t>
      </w:r>
      <w:r>
        <w:rPr>
          <w:spacing w:val="14"/>
        </w:rPr>
        <w:t xml:space="preserve"> </w:t>
      </w:r>
      <w:r>
        <w:rPr>
          <w:spacing w:val="7"/>
        </w:rPr>
        <w:t>面和斜截面上的应力，最大剪应力。</w:t>
      </w:r>
    </w:p>
    <w:p>
      <w:pPr>
        <w:pStyle w:val="BodyText"/>
        <w:ind w:left="7" w:firstLine="634"/>
        <w:spacing w:before="54" w:line="370" w:lineRule="auto"/>
        <w:rPr/>
      </w:pPr>
      <w:r>
        <w:rPr>
          <w:spacing w:val="-4"/>
        </w:rPr>
        <w:t>低碳钢的拉伸实验，应力——应变曲线及其特点：比例极限，</w:t>
      </w:r>
      <w:r>
        <w:rPr>
          <w:spacing w:val="6"/>
        </w:rPr>
        <w:t xml:space="preserve"> </w:t>
      </w:r>
      <w:r>
        <w:rPr>
          <w:spacing w:val="5"/>
        </w:rPr>
        <w:t>弹性极限、屈服极限、强度极限；屈服时试件表面的</w:t>
      </w:r>
      <w:r>
        <w:rPr>
          <w:spacing w:val="4"/>
        </w:rPr>
        <w:t>滑移线；延</w:t>
      </w:r>
      <w:r>
        <w:rPr/>
        <w:t xml:space="preserve"> </w:t>
      </w:r>
      <w:r>
        <w:rPr>
          <w:spacing w:val="5"/>
        </w:rPr>
        <w:t>伸率、断面收缩率；冷作硬化。铸铁和其他材料的拉伸试验。压</w:t>
      </w:r>
    </w:p>
    <w:p>
      <w:pPr>
        <w:spacing w:line="370" w:lineRule="auto"/>
        <w:sectPr>
          <w:pgSz w:w="11906" w:h="16839"/>
          <w:pgMar w:top="1431" w:right="1443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6" w:lineRule="auto"/>
        <w:rPr/>
      </w:pPr>
      <w:r>
        <w:rPr>
          <w:spacing w:val="6"/>
        </w:rPr>
        <w:t>缩时材料的力学性能。</w:t>
      </w:r>
    </w:p>
    <w:p>
      <w:pPr>
        <w:pStyle w:val="BodyText"/>
        <w:ind w:right="113" w:firstLine="640"/>
        <w:spacing w:before="260" w:line="365" w:lineRule="auto"/>
        <w:rPr/>
      </w:pPr>
      <w:r>
        <w:rPr>
          <w:spacing w:val="4"/>
        </w:rPr>
        <w:t>拉伸和压缩时的变形：纵向变形，线应变，胡克定律，弹性</w:t>
      </w:r>
      <w:r>
        <w:rPr>
          <w:spacing w:val="15"/>
        </w:rPr>
        <w:t xml:space="preserve"> </w:t>
      </w:r>
      <w:r>
        <w:rPr>
          <w:spacing w:val="8"/>
        </w:rPr>
        <w:t>模量，抗拉（压）刚度，横向变形，泊松比。</w:t>
      </w:r>
    </w:p>
    <w:p>
      <w:pPr>
        <w:pStyle w:val="BodyText"/>
        <w:ind w:right="111" w:firstLine="644"/>
        <w:spacing w:before="53" w:line="371" w:lineRule="auto"/>
        <w:rPr/>
      </w:pPr>
      <w:r>
        <w:rPr>
          <w:spacing w:val="4"/>
        </w:rPr>
        <w:t>安全系数的确定和许用应力，强度条件。拉伸、压缩时的变</w:t>
      </w:r>
      <w:r>
        <w:rPr>
          <w:spacing w:val="10"/>
        </w:rPr>
        <w:t xml:space="preserve"> </w:t>
      </w:r>
      <w:r>
        <w:rPr>
          <w:spacing w:val="5"/>
        </w:rPr>
        <w:t>形能、比能。应力集中的概念。简单超静定问题、装配应力、温</w:t>
      </w:r>
      <w:r>
        <w:rPr>
          <w:spacing w:val="1"/>
        </w:rPr>
        <w:t xml:space="preserve"> </w:t>
      </w:r>
      <w:r>
        <w:rPr>
          <w:spacing w:val="2"/>
        </w:rPr>
        <w:t>度应力。</w:t>
      </w:r>
    </w:p>
    <w:p>
      <w:pPr>
        <w:pStyle w:val="BodyText"/>
        <w:ind w:left="646"/>
        <w:spacing w:before="52" w:line="229" w:lineRule="auto"/>
        <w:rPr/>
      </w:pPr>
      <w:r>
        <w:rPr>
          <w:spacing w:val="4"/>
        </w:rPr>
        <w:t>（三）剪切</w:t>
      </w:r>
    </w:p>
    <w:p>
      <w:pPr>
        <w:pStyle w:val="BodyText"/>
        <w:ind w:right="111" w:firstLine="643"/>
        <w:spacing w:before="256" w:line="364" w:lineRule="auto"/>
        <w:rPr/>
      </w:pPr>
      <w:r>
        <w:rPr>
          <w:spacing w:val="4"/>
        </w:rPr>
        <w:t>剪切的概念，剪切的实用计算；挤压的概念，挤压的实用计</w:t>
      </w:r>
      <w:r>
        <w:rPr>
          <w:spacing w:val="14"/>
        </w:rPr>
        <w:t xml:space="preserve"> </w:t>
      </w:r>
      <w:r>
        <w:rPr>
          <w:spacing w:val="-7"/>
        </w:rPr>
        <w:t>算。</w:t>
      </w:r>
    </w:p>
    <w:p>
      <w:pPr>
        <w:pStyle w:val="BodyText"/>
        <w:ind w:left="646"/>
        <w:spacing w:before="57" w:line="224" w:lineRule="auto"/>
        <w:rPr/>
      </w:pPr>
      <w:r>
        <w:rPr>
          <w:spacing w:val="4"/>
        </w:rPr>
        <w:t>（四）扭转</w:t>
      </w:r>
    </w:p>
    <w:p>
      <w:pPr>
        <w:pStyle w:val="BodyText"/>
        <w:ind w:right="43" w:firstLine="644"/>
        <w:spacing w:before="261" w:line="375" w:lineRule="auto"/>
        <w:rPr/>
      </w:pPr>
      <w:r>
        <w:rPr>
          <w:spacing w:val="4"/>
        </w:rPr>
        <w:t>扭转的概念。扭矩和扭矩图。薄壁圆筒扭转时的应力。纯剪</w:t>
      </w:r>
      <w:r>
        <w:rPr>
          <w:spacing w:val="11"/>
        </w:rPr>
        <w:t xml:space="preserve"> </w:t>
      </w:r>
      <w:r>
        <w:rPr>
          <w:spacing w:val="5"/>
        </w:rPr>
        <w:t>切的概念，剪应力互等定理，剪切胡克定律，剪切弹性模量。圆</w:t>
      </w:r>
      <w:r>
        <w:rPr>
          <w:spacing w:val="2"/>
        </w:rPr>
        <w:t xml:space="preserve"> </w:t>
      </w:r>
      <w:r>
        <w:rPr>
          <w:spacing w:val="7"/>
        </w:rPr>
        <w:t>轴扭转时的应力和变形。极惯性矩、抗扭截面模量、抗扭刚度。</w:t>
      </w:r>
      <w:r>
        <w:rPr>
          <w:spacing w:val="14"/>
        </w:rPr>
        <w:t xml:space="preserve"> </w:t>
      </w:r>
      <w:r>
        <w:rPr>
          <w:spacing w:val="5"/>
        </w:rPr>
        <w:t>强度条件和刚度条件。扭转时的变形能。简单扭转超静定问题求</w:t>
      </w:r>
      <w:r>
        <w:rPr>
          <w:spacing w:val="2"/>
        </w:rPr>
        <w:t xml:space="preserve"> </w:t>
      </w:r>
      <w:r>
        <w:rPr>
          <w:spacing w:val="-6"/>
        </w:rPr>
        <w:t>解。</w:t>
      </w:r>
    </w:p>
    <w:p>
      <w:pPr>
        <w:pStyle w:val="BodyText"/>
        <w:ind w:left="646"/>
        <w:spacing w:before="54" w:line="228" w:lineRule="auto"/>
        <w:rPr/>
      </w:pPr>
      <w:r>
        <w:rPr>
          <w:spacing w:val="6"/>
        </w:rPr>
        <w:t>（五）弯曲内力</w:t>
      </w:r>
    </w:p>
    <w:p>
      <w:pPr>
        <w:pStyle w:val="BodyText"/>
        <w:ind w:right="5"/>
        <w:spacing w:before="257" w:line="228" w:lineRule="auto"/>
        <w:jc w:val="right"/>
        <w:rPr/>
      </w:pPr>
      <w:r>
        <w:rPr>
          <w:spacing w:val="8"/>
        </w:rPr>
        <w:t>平面弯曲的概念。剪力、弯矩及其方程。剪力图和弯矩图。</w:t>
      </w:r>
    </w:p>
    <w:p>
      <w:pPr>
        <w:pStyle w:val="BodyText"/>
        <w:ind w:right="111" w:firstLine="644"/>
        <w:spacing w:before="256" w:line="366" w:lineRule="auto"/>
        <w:rPr/>
      </w:pPr>
      <w:r>
        <w:rPr>
          <w:spacing w:val="4"/>
        </w:rPr>
        <w:t>分布载荷集度、剪力、弯矩之间的微分关系。用叠加法作弯</w:t>
      </w:r>
      <w:r>
        <w:rPr>
          <w:spacing w:val="13"/>
        </w:rPr>
        <w:t xml:space="preserve"> </w:t>
      </w:r>
      <w:r>
        <w:rPr>
          <w:spacing w:val="7"/>
        </w:rPr>
        <w:t>矩图。刚架、平面曲杆弯曲内力。</w:t>
      </w:r>
    </w:p>
    <w:p>
      <w:pPr>
        <w:pStyle w:val="BodyText"/>
        <w:ind w:left="646"/>
        <w:spacing w:before="52" w:line="226" w:lineRule="auto"/>
        <w:rPr/>
      </w:pPr>
      <w:r>
        <w:rPr>
          <w:spacing w:val="7"/>
        </w:rPr>
        <w:t>（六）平面图形的几何性质</w:t>
      </w:r>
    </w:p>
    <w:p>
      <w:pPr>
        <w:pStyle w:val="BodyText"/>
        <w:spacing w:before="259" w:line="226" w:lineRule="auto"/>
        <w:jc w:val="right"/>
        <w:rPr/>
      </w:pPr>
      <w:r>
        <w:rPr>
          <w:spacing w:val="-3"/>
        </w:rPr>
        <w:t>静矩、惯性矩、惯性积、惯性半径。简单图形惯性矩的计算。</w:t>
      </w:r>
    </w:p>
    <w:p>
      <w:pPr>
        <w:spacing w:line="226" w:lineRule="auto"/>
        <w:sectPr>
          <w:pgSz w:w="11906" w:h="16839"/>
          <w:pgMar w:top="1431" w:right="1419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19" w:right="113" w:hanging="8"/>
        <w:spacing w:before="101" w:line="365" w:lineRule="auto"/>
        <w:rPr/>
      </w:pPr>
      <w:r>
        <w:rPr>
          <w:spacing w:val="5"/>
        </w:rPr>
        <w:t>平行移轴公式。转轴公式；组合图形惯性矩的计算，主形心轴和</w:t>
      </w:r>
      <w:r>
        <w:rPr/>
        <w:t xml:space="preserve"> </w:t>
      </w:r>
      <w:r>
        <w:rPr>
          <w:spacing w:val="4"/>
        </w:rPr>
        <w:t>主形心惯性矩。</w:t>
      </w:r>
    </w:p>
    <w:p>
      <w:pPr>
        <w:pStyle w:val="BodyText"/>
        <w:ind w:left="656"/>
        <w:spacing w:before="53" w:line="228" w:lineRule="auto"/>
        <w:rPr/>
      </w:pPr>
      <w:r>
        <w:rPr>
          <w:spacing w:val="6"/>
        </w:rPr>
        <w:t>（七）弯曲应力</w:t>
      </w:r>
    </w:p>
    <w:p>
      <w:pPr>
        <w:pStyle w:val="BodyText"/>
        <w:ind w:left="13" w:right="111" w:firstLine="643"/>
        <w:spacing w:before="259" w:line="370" w:lineRule="auto"/>
        <w:rPr/>
      </w:pPr>
      <w:r>
        <w:rPr>
          <w:spacing w:val="4"/>
        </w:rPr>
        <w:t>纯弯曲时的正应力公式。抗弯刚度、抗弯截面模量。纯弯曲</w:t>
      </w:r>
      <w:r>
        <w:rPr>
          <w:spacing w:val="11"/>
        </w:rPr>
        <w:t xml:space="preserve"> </w:t>
      </w:r>
      <w:r>
        <w:rPr>
          <w:spacing w:val="5"/>
        </w:rPr>
        <w:t>理论的推广。梁的正应力强度计算。矩形截面梁的剪应</w:t>
      </w:r>
      <w:r>
        <w:rPr>
          <w:spacing w:val="4"/>
        </w:rPr>
        <w:t>力。剪应</w:t>
      </w:r>
      <w:r>
        <w:rPr/>
        <w:t xml:space="preserve"> </w:t>
      </w:r>
      <w:r>
        <w:rPr>
          <w:spacing w:val="7"/>
        </w:rPr>
        <w:t>力的强度校核。提高弯曲强度的措施。</w:t>
      </w:r>
    </w:p>
    <w:p>
      <w:pPr>
        <w:pStyle w:val="BodyText"/>
        <w:ind w:left="656"/>
        <w:spacing w:before="54" w:line="228" w:lineRule="auto"/>
        <w:rPr/>
      </w:pPr>
      <w:r>
        <w:rPr>
          <w:spacing w:val="6"/>
        </w:rPr>
        <w:t>（八）弯曲变形</w:t>
      </w:r>
    </w:p>
    <w:p>
      <w:pPr>
        <w:pStyle w:val="BodyText"/>
        <w:ind w:left="13" w:right="111" w:firstLine="642"/>
        <w:spacing w:before="261" w:line="373" w:lineRule="auto"/>
        <w:rPr/>
      </w:pPr>
      <w:r>
        <w:rPr>
          <w:spacing w:val="4"/>
        </w:rPr>
        <w:t>梁的变形，挠度与转角。梁的挠曲线及其近似微分方程。用</w:t>
      </w:r>
      <w:r>
        <w:rPr>
          <w:spacing w:val="10"/>
        </w:rPr>
        <w:t xml:space="preserve"> </w:t>
      </w:r>
      <w:r>
        <w:rPr>
          <w:spacing w:val="5"/>
        </w:rPr>
        <w:t>积分法求梁的挠度与转角。根据叠加原理求梁的挠度与转角。梁</w:t>
      </w:r>
      <w:r>
        <w:rPr/>
        <w:t xml:space="preserve"> </w:t>
      </w:r>
      <w:r>
        <w:rPr>
          <w:spacing w:val="5"/>
        </w:rPr>
        <w:t>的刚度校核。用变形比较法求解简单超静定梁，提高梁弯曲刚度</w:t>
      </w:r>
      <w:r>
        <w:rPr/>
        <w:t xml:space="preserve"> </w:t>
      </w:r>
      <w:r>
        <w:rPr>
          <w:spacing w:val="1"/>
        </w:rPr>
        <w:t>的措施。</w:t>
      </w:r>
    </w:p>
    <w:p>
      <w:pPr>
        <w:pStyle w:val="BodyText"/>
        <w:ind w:left="656"/>
        <w:spacing w:before="49" w:line="229" w:lineRule="auto"/>
        <w:rPr/>
      </w:pPr>
      <w:r>
        <w:rPr>
          <w:spacing w:val="7"/>
        </w:rPr>
        <w:t>（九）应力状态及强度理论</w:t>
      </w:r>
    </w:p>
    <w:p>
      <w:pPr>
        <w:pStyle w:val="BodyText"/>
        <w:ind w:right="111" w:firstLine="651"/>
        <w:spacing w:before="256" w:line="366" w:lineRule="auto"/>
        <w:rPr/>
      </w:pPr>
      <w:r>
        <w:rPr>
          <w:spacing w:val="4"/>
        </w:rPr>
        <w:t>应力状态的概念。主应力与主平面。平面应力状态下的分析</w:t>
      </w:r>
      <w:r>
        <w:rPr>
          <w:spacing w:val="16"/>
        </w:rPr>
        <w:t xml:space="preserve"> </w:t>
      </w:r>
      <w:r>
        <w:rPr>
          <w:spacing w:val="9"/>
        </w:rPr>
        <w:t>——解析法与图解法。三向应力状态，最大剪应力。</w:t>
      </w:r>
    </w:p>
    <w:p>
      <w:pPr>
        <w:pStyle w:val="BodyText"/>
        <w:ind w:left="16" w:right="111" w:firstLine="634"/>
        <w:spacing w:before="51" w:line="365" w:lineRule="auto"/>
        <w:rPr/>
      </w:pPr>
      <w:r>
        <w:rPr>
          <w:spacing w:val="4"/>
        </w:rPr>
        <w:t>广义胡克定律。各向同性材料弹性常数之间的关系。三向应</w:t>
      </w:r>
      <w:r>
        <w:rPr>
          <w:spacing w:val="17"/>
        </w:rPr>
        <w:t xml:space="preserve"> </w:t>
      </w:r>
      <w:r>
        <w:rPr>
          <w:spacing w:val="8"/>
        </w:rPr>
        <w:t>力状态下的弹性比能，体积改变和形状改变比能。</w:t>
      </w:r>
    </w:p>
    <w:p>
      <w:pPr>
        <w:pStyle w:val="BodyText"/>
        <w:ind w:left="662"/>
        <w:spacing w:before="56" w:line="226" w:lineRule="auto"/>
        <w:rPr/>
      </w:pPr>
      <w:r>
        <w:rPr>
          <w:spacing w:val="8"/>
        </w:rPr>
        <w:t>强度理论的概念。破坏形式分析，脆性断裂和塑性流动。</w:t>
      </w:r>
    </w:p>
    <w:p>
      <w:pPr>
        <w:pStyle w:val="BodyText"/>
        <w:ind w:left="28" w:right="113" w:firstLine="632"/>
        <w:spacing w:before="258" w:line="366" w:lineRule="auto"/>
        <w:rPr/>
      </w:pPr>
      <w:r>
        <w:rPr>
          <w:spacing w:val="4"/>
        </w:rPr>
        <w:t>最大拉应力理论，最大线应变理论，最大剪应力理论，形变</w:t>
      </w:r>
      <w:r>
        <w:rPr>
          <w:spacing w:val="5"/>
        </w:rPr>
        <w:t xml:space="preserve"> </w:t>
      </w:r>
      <w:r>
        <w:rPr>
          <w:spacing w:val="6"/>
        </w:rPr>
        <w:t>改变比能理论。相当应力概念。</w:t>
      </w:r>
    </w:p>
    <w:p>
      <w:pPr>
        <w:pStyle w:val="BodyText"/>
        <w:ind w:left="656"/>
        <w:spacing w:before="53" w:line="228" w:lineRule="auto"/>
        <w:rPr/>
      </w:pPr>
      <w:r>
        <w:rPr>
          <w:spacing w:val="6"/>
        </w:rPr>
        <w:t>（十）组合变形</w:t>
      </w:r>
    </w:p>
    <w:p>
      <w:pPr>
        <w:pStyle w:val="BodyText"/>
        <w:spacing w:before="256" w:line="227" w:lineRule="auto"/>
        <w:jc w:val="right"/>
        <w:rPr/>
      </w:pPr>
      <w:r>
        <w:rPr>
          <w:spacing w:val="-3"/>
        </w:rPr>
        <w:t>组合变形的概念。拉（压）与弯曲组合时的应力和强度计算。</w:t>
      </w:r>
    </w:p>
    <w:p>
      <w:pPr>
        <w:spacing w:line="227" w:lineRule="auto"/>
        <w:sectPr>
          <w:pgSz w:w="11906" w:h="16839"/>
          <w:pgMar w:top="1431" w:right="1419" w:bottom="0" w:left="1541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6" w:right="44" w:firstLine="1"/>
        <w:spacing w:before="101" w:line="366" w:lineRule="auto"/>
        <w:rPr/>
      </w:pPr>
      <w:r>
        <w:rPr>
          <w:spacing w:val="5"/>
        </w:rPr>
        <w:t>偏心拉伸（压缩）时的应力和强度计算。扭转与弯曲组合时的强</w:t>
      </w:r>
      <w:r>
        <w:rPr/>
        <w:t xml:space="preserve"> </w:t>
      </w:r>
      <w:r>
        <w:rPr>
          <w:spacing w:val="8"/>
        </w:rPr>
        <w:t>度计算。斜弯曲。组合变形的普遍形式。</w:t>
      </w:r>
    </w:p>
    <w:p>
      <w:pPr>
        <w:pStyle w:val="BodyText"/>
        <w:ind w:left="651"/>
        <w:spacing w:before="51" w:line="225" w:lineRule="auto"/>
        <w:rPr/>
      </w:pPr>
      <w:r>
        <w:rPr>
          <w:spacing w:val="6"/>
        </w:rPr>
        <w:t>（十一）压杆稳定</w:t>
      </w:r>
    </w:p>
    <w:p>
      <w:pPr>
        <w:pStyle w:val="BodyText"/>
        <w:ind w:left="11" w:right="44" w:firstLine="635"/>
        <w:spacing w:before="260" w:line="373" w:lineRule="auto"/>
        <w:rPr/>
      </w:pPr>
      <w:r>
        <w:rPr>
          <w:spacing w:val="4"/>
        </w:rPr>
        <w:t>压杆稳定概念。稳定平衡与不稳定平衡。细长压杆临界载荷</w:t>
      </w:r>
      <w:r>
        <w:rPr>
          <w:spacing w:val="14"/>
        </w:rPr>
        <w:t xml:space="preserve"> </w:t>
      </w:r>
      <w:r>
        <w:rPr>
          <w:spacing w:val="5"/>
        </w:rPr>
        <w:t>欧拉公式。杆端不同约束的影响。长度系数、杆的柔度</w:t>
      </w:r>
      <w:r>
        <w:rPr>
          <w:spacing w:val="4"/>
        </w:rPr>
        <w:t>。欧拉公</w:t>
      </w:r>
      <w:r>
        <w:rPr/>
        <w:t xml:space="preserve"> </w:t>
      </w:r>
      <w:r>
        <w:rPr>
          <w:spacing w:val="5"/>
        </w:rPr>
        <w:t>式适用范围。超过比例极限时压杆临界应力的经验公式</w:t>
      </w:r>
      <w:r>
        <w:rPr>
          <w:spacing w:val="4"/>
        </w:rPr>
        <w:t>，临界应</w:t>
      </w:r>
      <w:r>
        <w:rPr/>
        <w:t xml:space="preserve"> </w:t>
      </w:r>
      <w:r>
        <w:rPr>
          <w:spacing w:val="8"/>
        </w:rPr>
        <w:t>力总图。压杆稳定计算。提高压杆稳定性的措施。</w:t>
      </w:r>
    </w:p>
    <w:p>
      <w:pPr>
        <w:pStyle w:val="BodyText"/>
        <w:ind w:left="651"/>
        <w:spacing w:before="58" w:line="226" w:lineRule="auto"/>
        <w:rPr/>
      </w:pPr>
      <w:r>
        <w:rPr>
          <w:spacing w:val="6"/>
        </w:rPr>
        <w:t>（十二）动载荷</w:t>
      </w:r>
    </w:p>
    <w:p>
      <w:pPr>
        <w:pStyle w:val="BodyText"/>
        <w:ind w:left="16" w:right="47" w:firstLine="634"/>
        <w:spacing w:before="259" w:line="365" w:lineRule="auto"/>
        <w:rPr/>
      </w:pPr>
      <w:r>
        <w:rPr>
          <w:spacing w:val="4"/>
        </w:rPr>
        <w:t>动载荷、动响应、动荷系数概念。动静法应用。求解构件受</w:t>
      </w:r>
      <w:r>
        <w:rPr>
          <w:spacing w:val="10"/>
        </w:rPr>
        <w:t xml:space="preserve"> </w:t>
      </w:r>
      <w:r>
        <w:rPr>
          <w:spacing w:val="2"/>
        </w:rPr>
        <w:t>到</w:t>
      </w:r>
      <w:r>
        <w:rPr>
          <w:spacing w:val="-63"/>
        </w:rPr>
        <w:t xml:space="preserve"> </w:t>
      </w:r>
      <w:r>
        <w:rPr>
          <w:spacing w:val="2"/>
        </w:rPr>
        <w:t>自</w:t>
      </w:r>
      <w:r>
        <w:rPr>
          <w:spacing w:val="-90"/>
        </w:rPr>
        <w:t xml:space="preserve"> </w:t>
      </w:r>
      <w:r>
        <w:rPr>
          <w:spacing w:val="2"/>
        </w:rPr>
        <w:t>由落体冲击或水平冲击等冲击载荷时的应力和变形。</w:t>
      </w:r>
    </w:p>
    <w:p>
      <w:pPr>
        <w:pStyle w:val="BodyText"/>
        <w:ind w:left="651"/>
        <w:spacing w:before="55" w:line="227" w:lineRule="auto"/>
        <w:rPr/>
      </w:pPr>
      <w:r>
        <w:rPr>
          <w:spacing w:val="6"/>
        </w:rPr>
        <w:t>（十三）能量方法</w:t>
      </w:r>
    </w:p>
    <w:p>
      <w:pPr>
        <w:pStyle w:val="BodyText"/>
        <w:ind w:left="8" w:right="44" w:firstLine="638"/>
        <w:spacing w:before="258" w:line="365" w:lineRule="auto"/>
        <w:rPr/>
      </w:pPr>
      <w:r>
        <w:rPr>
          <w:spacing w:val="4"/>
        </w:rPr>
        <w:t>杆件应变能计算。互等定理、卡氏定理、莫尔定理（单位载</w:t>
      </w:r>
      <w:r>
        <w:rPr>
          <w:spacing w:val="16"/>
        </w:rPr>
        <w:t xml:space="preserve"> </w:t>
      </w:r>
      <w:r>
        <w:rPr>
          <w:spacing w:val="8"/>
        </w:rPr>
        <w:t>荷法）应用。计算莫尔积分的图乘法应用。</w:t>
      </w:r>
    </w:p>
    <w:p>
      <w:pPr>
        <w:ind w:left="655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59" w:line="226" w:lineRule="auto"/>
        <w:rPr/>
      </w:pPr>
      <w:r>
        <w:rPr>
          <w:spacing w:val="2"/>
        </w:rPr>
        <w:t>一、简答题（3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61" w:line="227" w:lineRule="auto"/>
        <w:rPr/>
      </w:pPr>
      <w:r>
        <w:rPr>
          <w:spacing w:val="1"/>
        </w:rPr>
        <w:t>二、计算题（6</w:t>
      </w:r>
      <w:r>
        <w:rPr>
          <w:spacing w:val="-54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120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5" w:right="2809"/>
        <w:spacing w:before="260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60"/>
        <w:spacing w:before="55" w:line="356" w:lineRule="auto"/>
        <w:rPr/>
      </w:pPr>
      <w:r>
        <w:rPr>
          <w:spacing w:val="5"/>
        </w:rPr>
        <w:t>1.刘鸿文等</w:t>
      </w:r>
      <w:r>
        <w:rPr>
          <w:spacing w:val="5"/>
        </w:rPr>
        <w:t xml:space="preserve"> </w:t>
      </w:r>
      <w:r>
        <w:rPr>
          <w:spacing w:val="5"/>
        </w:rPr>
        <w:t>编著.《材料力学》上下册，高等教育出版社，</w:t>
      </w:r>
      <w:r>
        <w:rPr>
          <w:spacing w:val="11"/>
        </w:rPr>
        <w:t xml:space="preserve"> </w:t>
      </w:r>
      <w:r>
        <w:rPr>
          <w:spacing w:val="2"/>
        </w:rPr>
        <w:t>2017.</w:t>
      </w:r>
    </w:p>
    <w:p>
      <w:pPr>
        <w:pStyle w:val="BodyText"/>
        <w:spacing w:before="84" w:line="226" w:lineRule="auto"/>
        <w:jc w:val="right"/>
        <w:rPr/>
      </w:pPr>
      <w:r>
        <w:rPr>
          <w:spacing w:val="6"/>
        </w:rPr>
        <w:t>2.孙训芳等</w:t>
      </w:r>
      <w:r>
        <w:rPr>
          <w:spacing w:val="6"/>
        </w:rPr>
        <w:t xml:space="preserve"> </w:t>
      </w:r>
      <w:r>
        <w:rPr>
          <w:spacing w:val="6"/>
        </w:rPr>
        <w:t>编著.《材料力学》上下册，高等教育出版社，</w:t>
      </w:r>
    </w:p>
    <w:p>
      <w:pPr>
        <w:spacing w:line="226" w:lineRule="auto"/>
        <w:sectPr>
          <w:pgSz w:w="11906" w:h="16839"/>
          <w:pgMar w:top="1431" w:right="1486" w:bottom="0" w:left="1546" w:header="0" w:footer="0" w:gutter="0"/>
        </w:sectPr>
        <w:rPr/>
      </w:pP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spacing w:before="101" w:line="185" w:lineRule="auto"/>
        <w:rPr/>
      </w:pPr>
      <w:r>
        <w:rPr>
          <w:spacing w:val="2"/>
        </w:rPr>
        <w:t>2019.</w:t>
      </w:r>
    </w:p>
    <w:p>
      <w:pPr>
        <w:ind w:firstLine="534"/>
        <w:spacing w:before="228" w:line="4622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2820560</wp:posOffset>
            </wp:positionH>
            <wp:positionV relativeFrom="paragraph">
              <wp:posOffset>207409</wp:posOffset>
            </wp:positionV>
            <wp:extent cx="2161032" cy="289255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1032" cy="289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2"/>
        </w:rPr>
        <w:drawing>
          <wp:inline distT="0" distB="0" distL="0" distR="0">
            <wp:extent cx="2161032" cy="293522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1032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311"/>
        <w:spacing w:line="474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2796175</wp:posOffset>
            </wp:positionH>
            <wp:positionV relativeFrom="paragraph">
              <wp:posOffset>66131</wp:posOffset>
            </wp:positionV>
            <wp:extent cx="2520695" cy="297484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0695" cy="2974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4"/>
        </w:rPr>
        <w:drawing>
          <wp:inline distT="0" distB="0" distL="0" distR="0">
            <wp:extent cx="2520695" cy="301447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0695" cy="301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2024-10-10T17:27:15</vt:filetime>
  </property>
</Properties>
</file>