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39EB5"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01ADEDBD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sz w:val="30"/>
          <w:szCs w:val="30"/>
        </w:rPr>
        <w:t>202</w:t>
      </w:r>
      <w:r>
        <w:rPr>
          <w:rFonts w:hint="default" w:ascii="Times New Roman" w:hAnsi="Times New Roman" w:eastAsia="黑体" w:cs="Times New Roman"/>
          <w:b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hAnsi="黑体" w:eastAsia="黑体"/>
          <w:b/>
          <w:sz w:val="30"/>
          <w:szCs w:val="30"/>
        </w:rPr>
        <w:t>翻译硕士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德语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）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42BF8B6E">
      <w:pPr>
        <w:jc w:val="center"/>
        <w:rPr>
          <w:rFonts w:ascii="黑体" w:hAnsi="黑体" w:eastAsia="黑体"/>
          <w:bCs/>
          <w:sz w:val="30"/>
          <w:szCs w:val="30"/>
        </w:rPr>
      </w:pPr>
    </w:p>
    <w:p w14:paraId="69F49E76">
      <w:pPr>
        <w:numPr>
          <w:ilvl w:val="0"/>
          <w:numId w:val="1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570FF5A7">
      <w:pPr>
        <w:widowControl/>
        <w:spacing w:line="360" w:lineRule="auto"/>
        <w:ind w:firstLine="480" w:firstLineChars="200"/>
        <w:rPr>
          <w:rFonts w:hint="eastAsia" w:cs="宋体"/>
          <w:color w:val="5F7084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本考试包括以下部分：词汇语法、阅读理解、德语写作等。总分为</w:t>
      </w:r>
      <w:r>
        <w:rPr>
          <w:rFonts w:cs="宋体"/>
          <w:color w:val="000000"/>
          <w:kern w:val="0"/>
          <w:sz w:val="24"/>
        </w:rPr>
        <w:t>100</w:t>
      </w:r>
      <w:r>
        <w:rPr>
          <w:rFonts w:hint="eastAsia" w:cs="宋体"/>
          <w:color w:val="000000"/>
          <w:kern w:val="0"/>
          <w:sz w:val="24"/>
        </w:rPr>
        <w:t>分。</w:t>
      </w:r>
    </w:p>
    <w:p w14:paraId="04D48182">
      <w:pPr>
        <w:widowControl/>
        <w:spacing w:line="360" w:lineRule="auto"/>
        <w:jc w:val="center"/>
        <w:rPr>
          <w:rFonts w:cs="宋体"/>
          <w:color w:val="5F7084"/>
          <w:kern w:val="0"/>
          <w:sz w:val="24"/>
        </w:rPr>
      </w:pPr>
      <w:r>
        <w:rPr>
          <w:rFonts w:cs="宋体"/>
          <w:b/>
          <w:color w:val="000000"/>
          <w:kern w:val="0"/>
          <w:sz w:val="24"/>
        </w:rPr>
        <w:t>I</w:t>
      </w:r>
      <w:r>
        <w:rPr>
          <w:rFonts w:hint="eastAsia" w:cs="宋体"/>
          <w:b/>
          <w:color w:val="000000"/>
          <w:kern w:val="0"/>
          <w:sz w:val="24"/>
        </w:rPr>
        <w:t>．词汇语法</w:t>
      </w:r>
    </w:p>
    <w:p w14:paraId="389909F6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 xml:space="preserve">1. </w:t>
      </w:r>
      <w:r>
        <w:rPr>
          <w:rFonts w:hint="eastAsia" w:cs="宋体"/>
          <w:color w:val="000000"/>
          <w:kern w:val="0"/>
          <w:sz w:val="24"/>
        </w:rPr>
        <w:t>要求</w:t>
      </w:r>
    </w:p>
    <w:p w14:paraId="07FEC858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>1</w:t>
      </w:r>
      <w:r>
        <w:rPr>
          <w:rFonts w:hint="eastAsia" w:cs="宋体"/>
          <w:color w:val="000000"/>
          <w:kern w:val="0"/>
          <w:sz w:val="24"/>
        </w:rPr>
        <w:t>）词汇量要求：</w:t>
      </w:r>
    </w:p>
    <w:p w14:paraId="7FCC77A4">
      <w:pPr>
        <w:widowControl/>
        <w:spacing w:line="360" w:lineRule="auto"/>
        <w:ind w:firstLine="480" w:firstLineChars="200"/>
        <w:rPr>
          <w:rFonts w:cs="宋体"/>
          <w:color w:val="5F7084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考生的认知词汇量应在</w:t>
      </w:r>
      <w:r>
        <w:rPr>
          <w:rFonts w:cs="宋体"/>
          <w:color w:val="000000"/>
          <w:kern w:val="0"/>
          <w:sz w:val="24"/>
        </w:rPr>
        <w:t>1</w:t>
      </w:r>
      <w:r>
        <w:rPr>
          <w:rFonts w:hint="eastAsia" w:cs="宋体"/>
          <w:color w:val="000000"/>
          <w:kern w:val="0"/>
          <w:sz w:val="24"/>
        </w:rPr>
        <w:t>2</w:t>
      </w:r>
      <w:r>
        <w:rPr>
          <w:rFonts w:cs="宋体"/>
          <w:color w:val="000000"/>
          <w:kern w:val="0"/>
          <w:sz w:val="24"/>
        </w:rPr>
        <w:t>,000</w:t>
      </w:r>
      <w:r>
        <w:rPr>
          <w:rFonts w:hint="eastAsia" w:cs="宋体"/>
          <w:color w:val="000000"/>
          <w:kern w:val="0"/>
          <w:sz w:val="24"/>
        </w:rPr>
        <w:t>以上，其中积极词汇量为6</w:t>
      </w:r>
      <w:r>
        <w:rPr>
          <w:rFonts w:cs="宋体"/>
          <w:color w:val="000000"/>
          <w:kern w:val="0"/>
          <w:sz w:val="24"/>
        </w:rPr>
        <w:t>,000</w:t>
      </w:r>
      <w:r>
        <w:rPr>
          <w:rFonts w:hint="eastAsia" w:cs="宋体"/>
          <w:color w:val="000000"/>
          <w:kern w:val="0"/>
          <w:sz w:val="24"/>
        </w:rPr>
        <w:t>以上，即能正确而熟练地运用常用词汇及其常用搭配。</w:t>
      </w:r>
    </w:p>
    <w:p w14:paraId="2E49A9F3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>2</w:t>
      </w:r>
      <w:r>
        <w:rPr>
          <w:rFonts w:hint="eastAsia" w:cs="宋体"/>
          <w:color w:val="000000"/>
          <w:kern w:val="0"/>
          <w:sz w:val="24"/>
        </w:rPr>
        <w:t>）语法要求：</w:t>
      </w:r>
    </w:p>
    <w:p w14:paraId="56DE059E">
      <w:pPr>
        <w:widowControl/>
        <w:spacing w:line="360" w:lineRule="auto"/>
        <w:ind w:firstLine="480" w:firstLineChars="200"/>
        <w:rPr>
          <w:rFonts w:cs="宋体"/>
          <w:color w:val="5F7084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考生能正确运用德语语法、结构、修辞等语言规范知识。</w:t>
      </w:r>
    </w:p>
    <w:p w14:paraId="28AC8652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 xml:space="preserve">2. </w:t>
      </w:r>
      <w:r>
        <w:rPr>
          <w:rFonts w:hint="eastAsia" w:cs="宋体"/>
          <w:color w:val="000000"/>
          <w:kern w:val="0"/>
          <w:sz w:val="24"/>
        </w:rPr>
        <w:t>题型：</w:t>
      </w:r>
    </w:p>
    <w:p w14:paraId="7657E7D6">
      <w:pPr>
        <w:widowControl/>
        <w:spacing w:line="360" w:lineRule="auto"/>
        <w:ind w:firstLine="480" w:firstLineChars="200"/>
        <w:rPr>
          <w:rFonts w:hint="eastAsia" w:cs="宋体"/>
          <w:color w:val="5F7084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多项选择或改错题</w:t>
      </w:r>
    </w:p>
    <w:p w14:paraId="3D0D5729">
      <w:pPr>
        <w:widowControl/>
        <w:spacing w:line="360" w:lineRule="auto"/>
        <w:jc w:val="center"/>
        <w:rPr>
          <w:rFonts w:cs="宋体"/>
          <w:color w:val="5F7084"/>
          <w:kern w:val="0"/>
          <w:sz w:val="24"/>
        </w:rPr>
      </w:pPr>
      <w:r>
        <w:rPr>
          <w:rFonts w:cs="宋体"/>
          <w:b/>
          <w:color w:val="000000"/>
          <w:kern w:val="0"/>
          <w:sz w:val="24"/>
        </w:rPr>
        <w:t xml:space="preserve">II. </w:t>
      </w:r>
      <w:r>
        <w:rPr>
          <w:rFonts w:hint="eastAsia" w:cs="宋体"/>
          <w:b/>
          <w:color w:val="000000"/>
          <w:kern w:val="0"/>
          <w:sz w:val="24"/>
        </w:rPr>
        <w:t>阅读理解</w:t>
      </w:r>
    </w:p>
    <w:p w14:paraId="15A784ED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 xml:space="preserve">1. </w:t>
      </w:r>
      <w:r>
        <w:rPr>
          <w:rFonts w:hint="eastAsia" w:cs="宋体"/>
          <w:color w:val="000000"/>
          <w:kern w:val="0"/>
          <w:sz w:val="24"/>
        </w:rPr>
        <w:t>要求：</w:t>
      </w:r>
    </w:p>
    <w:p w14:paraId="4996C463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>1</w:t>
      </w:r>
      <w:r>
        <w:rPr>
          <w:rFonts w:hint="eastAsia" w:cs="宋体"/>
          <w:color w:val="000000"/>
          <w:kern w:val="0"/>
          <w:sz w:val="24"/>
        </w:rPr>
        <w:t>）能读懂常见外刊上的专题文章、历史传记及文学作品等各种文体的文章，既能理解其主旨和大意，又能分辨出其中的事实与细节，并能理解其中的观点和隐含意义。</w:t>
      </w:r>
    </w:p>
    <w:p w14:paraId="7DD236A2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>2</w:t>
      </w:r>
      <w:r>
        <w:rPr>
          <w:rFonts w:hint="eastAsia" w:cs="宋体"/>
          <w:color w:val="000000"/>
          <w:kern w:val="0"/>
          <w:sz w:val="24"/>
        </w:rPr>
        <w:t>）能根据阅读时间要求调整自己的阅读速度。</w:t>
      </w:r>
    </w:p>
    <w:p w14:paraId="0977E531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 xml:space="preserve">2. </w:t>
      </w:r>
      <w:r>
        <w:rPr>
          <w:rFonts w:hint="eastAsia" w:cs="宋体"/>
          <w:color w:val="000000"/>
          <w:kern w:val="0"/>
          <w:sz w:val="24"/>
        </w:rPr>
        <w:t>题型：</w:t>
      </w:r>
      <w:r>
        <w:rPr>
          <w:rFonts w:cs="宋体"/>
          <w:color w:val="000000"/>
          <w:kern w:val="0"/>
          <w:sz w:val="24"/>
        </w:rPr>
        <w:t xml:space="preserve"> </w:t>
      </w:r>
    </w:p>
    <w:p w14:paraId="2D7AC512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 xml:space="preserve">1) </w:t>
      </w:r>
      <w:r>
        <w:rPr>
          <w:rFonts w:hint="eastAsia" w:cs="宋体"/>
          <w:color w:val="000000"/>
          <w:kern w:val="0"/>
          <w:sz w:val="24"/>
        </w:rPr>
        <w:t>多项选择题（包括信息事实性阅读题和观点评判性阅读题）</w:t>
      </w:r>
    </w:p>
    <w:p w14:paraId="4EB24600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 xml:space="preserve">2) </w:t>
      </w:r>
      <w:r>
        <w:rPr>
          <w:rFonts w:hint="eastAsia" w:cs="宋体"/>
          <w:color w:val="000000"/>
          <w:kern w:val="0"/>
          <w:sz w:val="24"/>
        </w:rPr>
        <w:t>简答题（要求根据所阅读的文章，用</w:t>
      </w:r>
      <w:r>
        <w:rPr>
          <w:rFonts w:cs="宋体"/>
          <w:color w:val="000000"/>
          <w:kern w:val="0"/>
          <w:sz w:val="24"/>
        </w:rPr>
        <w:t>3-5</w:t>
      </w:r>
      <w:r>
        <w:rPr>
          <w:rFonts w:hint="eastAsia" w:cs="宋体"/>
          <w:color w:val="000000"/>
          <w:kern w:val="0"/>
          <w:sz w:val="24"/>
        </w:rPr>
        <w:t>行字数的有限篇幅扼要回答问题，重点考查阅读综述能力）</w:t>
      </w:r>
    </w:p>
    <w:p w14:paraId="47718936">
      <w:pPr>
        <w:widowControl/>
        <w:tabs>
          <w:tab w:val="left" w:pos="734"/>
        </w:tabs>
        <w:spacing w:line="360" w:lineRule="auto"/>
        <w:ind w:firstLine="480" w:firstLineChars="200"/>
        <w:rPr>
          <w:rFonts w:cs="宋体"/>
          <w:color w:val="5F7084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本部分题材广泛，体裁多样，选材体现时代性、实用性；重点考查通过阅读获取信息和理解观点的能力；对阅读速度有一定要求。</w:t>
      </w:r>
    </w:p>
    <w:p w14:paraId="7BE439D6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> </w:t>
      </w:r>
    </w:p>
    <w:p w14:paraId="5EDD1629">
      <w:pPr>
        <w:widowControl/>
        <w:spacing w:line="360" w:lineRule="auto"/>
        <w:jc w:val="center"/>
        <w:rPr>
          <w:rFonts w:cs="宋体"/>
          <w:color w:val="5F7084"/>
          <w:kern w:val="0"/>
          <w:sz w:val="24"/>
        </w:rPr>
      </w:pPr>
      <w:r>
        <w:rPr>
          <w:rFonts w:cs="宋体"/>
          <w:b/>
          <w:color w:val="000000"/>
          <w:kern w:val="0"/>
          <w:sz w:val="24"/>
        </w:rPr>
        <w:t>III</w:t>
      </w:r>
      <w:r>
        <w:rPr>
          <w:rFonts w:hint="eastAsia" w:cs="宋体"/>
          <w:b/>
          <w:color w:val="000000"/>
          <w:kern w:val="0"/>
          <w:sz w:val="24"/>
        </w:rPr>
        <w:t>．德语写作</w:t>
      </w:r>
    </w:p>
    <w:p w14:paraId="367B2C30"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 xml:space="preserve">1. </w:t>
      </w:r>
      <w:r>
        <w:rPr>
          <w:rFonts w:hint="eastAsia" w:cs="宋体"/>
          <w:color w:val="000000"/>
          <w:kern w:val="0"/>
          <w:sz w:val="24"/>
        </w:rPr>
        <w:t>要求：</w:t>
      </w:r>
    </w:p>
    <w:p w14:paraId="0CCD46D1">
      <w:pPr>
        <w:widowControl/>
        <w:spacing w:line="360" w:lineRule="auto"/>
        <w:ind w:firstLine="480" w:firstLineChars="200"/>
        <w:rPr>
          <w:rFonts w:cs="宋体"/>
          <w:color w:val="5F7084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考生能根据所给题目及要求撰写一篇</w:t>
      </w:r>
      <w:r>
        <w:rPr>
          <w:rFonts w:cs="宋体"/>
          <w:color w:val="000000"/>
          <w:kern w:val="0"/>
          <w:sz w:val="24"/>
        </w:rPr>
        <w:t>400</w:t>
      </w:r>
      <w:r>
        <w:rPr>
          <w:rFonts w:hint="eastAsia" w:cs="宋体"/>
          <w:color w:val="000000"/>
          <w:kern w:val="0"/>
          <w:sz w:val="24"/>
        </w:rPr>
        <w:t>词左右的记叙文、说明文或议论文。该作文要求语言通顺，用词得体，结构合理，文体恰当。</w:t>
      </w:r>
    </w:p>
    <w:p w14:paraId="4508FA00">
      <w:pPr>
        <w:widowControl/>
        <w:spacing w:line="360" w:lineRule="auto"/>
        <w:rPr>
          <w:rFonts w:hint="eastAsia" w:cs="宋体"/>
          <w:color w:val="5F7084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 xml:space="preserve">2. </w:t>
      </w:r>
      <w:r>
        <w:rPr>
          <w:rFonts w:hint="eastAsia" w:cs="宋体"/>
          <w:color w:val="000000"/>
          <w:kern w:val="0"/>
          <w:sz w:val="24"/>
        </w:rPr>
        <w:t>题型：命题作文</w:t>
      </w:r>
    </w:p>
    <w:p w14:paraId="7360EE51">
      <w:pPr>
        <w:widowControl/>
        <w:jc w:val="center"/>
        <w:rPr>
          <w:rFonts w:cs="宋体"/>
          <w:color w:val="5F7084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《</w:t>
      </w:r>
      <w:r>
        <w:rPr>
          <w:rFonts w:hint="eastAsia" w:cs="宋体"/>
          <w:b/>
          <w:color w:val="000000"/>
          <w:kern w:val="0"/>
          <w:sz w:val="24"/>
        </w:rPr>
        <w:t>翻译硕士德语</w:t>
      </w:r>
      <w:r>
        <w:rPr>
          <w:rFonts w:hint="eastAsia" w:cs="宋体"/>
          <w:color w:val="000000"/>
          <w:kern w:val="0"/>
          <w:sz w:val="24"/>
        </w:rPr>
        <w:t>》考试内容一览表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01"/>
        <w:gridCol w:w="3261"/>
        <w:gridCol w:w="850"/>
        <w:gridCol w:w="1894"/>
      </w:tblGrid>
      <w:tr w14:paraId="68ABC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42AAD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6AD7D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考试内容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D3897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题型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4C4E0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A901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时间（分钟）</w:t>
            </w:r>
          </w:p>
        </w:tc>
      </w:tr>
      <w:tr w14:paraId="1096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5318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34584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词汇语法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338C1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多项选择或改错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8359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1182A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60</w:t>
            </w:r>
          </w:p>
        </w:tc>
      </w:tr>
      <w:tr w14:paraId="1F0F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2D639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3EBCC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阅读理解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1A25A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 xml:space="preserve">1)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多项选；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2)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简答题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42E8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DA04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60</w:t>
            </w:r>
          </w:p>
        </w:tc>
      </w:tr>
      <w:tr w14:paraId="013A6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1E4F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4138F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德语写作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8C9E4">
            <w:pPr>
              <w:widowControl/>
              <w:tabs>
                <w:tab w:val="left" w:pos="734"/>
              </w:tabs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命题作文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40019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DF841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60</w:t>
            </w:r>
          </w:p>
        </w:tc>
      </w:tr>
      <w:tr w14:paraId="113B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D9486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共计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6A16F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91364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A2E13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30F1D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180</w:t>
            </w:r>
          </w:p>
        </w:tc>
      </w:tr>
    </w:tbl>
    <w:p w14:paraId="37954129">
      <w:pPr>
        <w:spacing w:line="300" w:lineRule="auto"/>
        <w:rPr>
          <w:rFonts w:hint="eastAsia" w:ascii="黑体" w:hAnsi="黑体" w:eastAsia="黑体"/>
          <w:b/>
          <w:sz w:val="24"/>
        </w:rPr>
      </w:pPr>
    </w:p>
    <w:p w14:paraId="1CAB20D4">
      <w:pPr>
        <w:spacing w:line="300" w:lineRule="auto"/>
        <w:rPr>
          <w:rFonts w:hint="eastAsia" w:ascii="黑体" w:hAnsi="黑体" w:eastAsia="黑体"/>
          <w:b/>
          <w:sz w:val="24"/>
          <w:lang w:val="en-US" w:eastAsia="zh-CN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  <w:lang w:val="en-US" w:eastAsia="zh-CN"/>
        </w:rPr>
        <w:t>书目</w:t>
      </w:r>
    </w:p>
    <w:tbl>
      <w:tblPr>
        <w:tblStyle w:val="4"/>
        <w:tblpPr w:leftFromText="180" w:rightFromText="180" w:vertAnchor="text" w:horzAnchor="page" w:tblpX="1722" w:tblpY="383"/>
        <w:tblOverlap w:val="never"/>
        <w:tblW w:w="868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7"/>
        <w:gridCol w:w="2120"/>
        <w:gridCol w:w="3103"/>
        <w:gridCol w:w="1313"/>
      </w:tblGrid>
      <w:tr w14:paraId="76E2E0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4218"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初试科目</w:t>
            </w:r>
          </w:p>
        </w:tc>
        <w:tc>
          <w:tcPr>
            <w:tcW w:w="21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3045"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参考书名</w:t>
            </w:r>
          </w:p>
        </w:tc>
        <w:tc>
          <w:tcPr>
            <w:tcW w:w="3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D669"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出版社、出版年份</w:t>
            </w:r>
          </w:p>
        </w:tc>
        <w:tc>
          <w:tcPr>
            <w:tcW w:w="13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FFD8"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作者</w:t>
            </w:r>
          </w:p>
        </w:tc>
      </w:tr>
      <w:tr w14:paraId="1CE6CC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147" w:type="dxa"/>
            <w:noWrap w:val="0"/>
            <w:vAlign w:val="center"/>
          </w:tcPr>
          <w:p w14:paraId="321F70B6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215翻译硕士德语</w:t>
            </w:r>
          </w:p>
        </w:tc>
        <w:tc>
          <w:tcPr>
            <w:tcW w:w="21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258D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当代大学德语</w:t>
            </w:r>
          </w:p>
        </w:tc>
        <w:tc>
          <w:tcPr>
            <w:tcW w:w="3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E3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外语教学与研究出版社，2004</w:t>
            </w:r>
          </w:p>
        </w:tc>
        <w:tc>
          <w:tcPr>
            <w:tcW w:w="13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9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梁  敏</w:t>
            </w:r>
          </w:p>
        </w:tc>
      </w:tr>
    </w:tbl>
    <w:p w14:paraId="27FF8D0C">
      <w:pPr>
        <w:spacing w:line="300" w:lineRule="auto"/>
        <w:rPr>
          <w:rFonts w:hint="eastAsia" w:ascii="黑体" w:hAnsi="黑体" w:eastAsia="黑体"/>
          <w:b/>
          <w:sz w:val="24"/>
        </w:rPr>
      </w:pPr>
    </w:p>
    <w:p w14:paraId="00925DD5">
      <w:pPr>
        <w:spacing w:line="300" w:lineRule="auto"/>
        <w:ind w:firstLine="420" w:firstLineChars="200"/>
        <w:rPr>
          <w:rFonts w:eastAsia="仿宋_GB2312"/>
        </w:rPr>
      </w:pPr>
    </w:p>
    <w:p w14:paraId="41770077">
      <w:pPr>
        <w:spacing w:line="300" w:lineRule="auto"/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1D54A6"/>
    <w:rsid w:val="0046303A"/>
    <w:rsid w:val="008C4F62"/>
    <w:rsid w:val="009A25A8"/>
    <w:rsid w:val="009C32E8"/>
    <w:rsid w:val="00C44EF1"/>
    <w:rsid w:val="00C73111"/>
    <w:rsid w:val="00D136AD"/>
    <w:rsid w:val="00E053AF"/>
    <w:rsid w:val="00E211C1"/>
    <w:rsid w:val="00E26758"/>
    <w:rsid w:val="13FC71ED"/>
    <w:rsid w:val="14AA74F8"/>
    <w:rsid w:val="29D0737E"/>
    <w:rsid w:val="2A4A55EF"/>
    <w:rsid w:val="3C505EFA"/>
    <w:rsid w:val="63F674F3"/>
    <w:rsid w:val="640866FA"/>
    <w:rsid w:val="6E1E6CF3"/>
    <w:rsid w:val="6E8C7F10"/>
    <w:rsid w:val="6FBF3E09"/>
    <w:rsid w:val="70CC27A9"/>
    <w:rsid w:val="739B43BC"/>
    <w:rsid w:val="76A609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658</Characters>
  <Lines>6</Lines>
  <Paragraphs>1</Paragraphs>
  <TotalTime>0</TotalTime>
  <ScaleCrop>false</ScaleCrop>
  <LinksUpToDate>false</LinksUpToDate>
  <CharactersWithSpaces>675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2022-09-13T09:49:00Z</dcterms:created>
  <dc:creator>zzz</dc:creator>
  <cp:lastModifiedBy>vertesyuan</cp:lastModifiedBy>
  <dcterms:modified xsi:type="dcterms:W3CDTF">2024-10-12T10:40:21Z</dcterms:modified>
  <dc:title>山东建筑大学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2FE3AC97DD64414FB96DB32C95D75F25_13</vt:lpwstr>
  </property>
</Properties>
</file>