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DE721">
      <w:pPr>
        <w:ind w:left="-525"/>
        <w:jc w:val="center"/>
        <w:rPr>
          <w:rFonts w:hint="eastAsia"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  <w:lang w:val="en-US" w:eastAsia="zh-CN"/>
        </w:rPr>
        <w:t xml:space="preserve">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02AD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4D2E">
            <w:pPr>
              <w:keepNext w:val="0"/>
              <w:keepLines w:val="0"/>
              <w:widowControl/>
              <w:suppressLineNumbers w:val="0"/>
              <w:tabs>
                <w:tab w:val="left" w:pos="434"/>
                <w:tab w:val="center" w:pos="995"/>
              </w:tabs>
              <w:spacing w:before="120" w:beforeAutospacing="0" w:after="12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BF0C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8A40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C262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考试科目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  <w:t>代码及名称</w:t>
            </w:r>
          </w:p>
        </w:tc>
      </w:tr>
      <w:tr w14:paraId="2DA0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B910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  <w:t>外国语学院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5C7E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32D8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  <w:t>外国语言文学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E399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  <w:t>873专业综合</w:t>
            </w:r>
          </w:p>
        </w:tc>
      </w:tr>
      <w:tr w14:paraId="6474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9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</w:p>
          <w:p w14:paraId="110B4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2"/>
                <w:sz w:val="28"/>
                <w:szCs w:val="28"/>
              </w:rPr>
              <w:t>一、考试内容</w:t>
            </w:r>
          </w:p>
          <w:p w14:paraId="402B11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kern w:val="2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2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248" w:firstLine="240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I、语言学</w:t>
            </w:r>
          </w:p>
          <w:p w14:paraId="41808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248" w:firstLine="240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语言学领域的基本概念、主要理论、主要流派及相关知识的应用。</w:t>
            </w:r>
          </w:p>
          <w:p w14:paraId="71F3A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248" w:firstLine="240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II、翻译</w:t>
            </w:r>
          </w:p>
          <w:p w14:paraId="17402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248" w:firstLine="240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译论知识：中国翻译简史所涉知识，中、西方著名翻译理论家有关翻译理论与翻译标准的阐释，常见翻译策略与翻译方法等。</w:t>
            </w:r>
          </w:p>
          <w:p w14:paraId="4988D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248" w:firstLine="240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翻译实践：句子翻译涉及语义、语用理解方面的难句以及一些包含习语、惯用法、修辞、丰富文化内涵的句子；短篇翻译涉及中等难度英语与汉语段落和语篇的理解与传译，体裁、题材不限。  </w:t>
            </w:r>
          </w:p>
          <w:p w14:paraId="2FE6D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248" w:firstLine="240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III、英语国家概况</w:t>
            </w:r>
          </w:p>
          <w:bookmarkEnd w:id="0"/>
          <w:p w14:paraId="263DF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248" w:firstLine="240"/>
              <w:rPr>
                <w:rFonts w:hint="default"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主要英语国家的地理、历史、经济和政治等方面的概况以及文化传统、风俗习惯和社会生活等。</w:t>
            </w:r>
          </w:p>
        </w:tc>
      </w:tr>
      <w:tr w14:paraId="6436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87B4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</w:rPr>
              <w:t>参考书目</w:t>
            </w:r>
          </w:p>
          <w:p w14:paraId="102C8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BEEEA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2B3700AE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14D1971E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00927DF8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  <w:p w14:paraId="3ADB7C13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/>
                <w:kern w:val="2"/>
                <w:sz w:val="24"/>
                <w:szCs w:val="24"/>
                <w:lang w:val="en-US" w:eastAsia="zh-CN"/>
              </w:rPr>
              <w:t>不指定参考书目，考试范围以本考试大纲为准。</w:t>
            </w:r>
          </w:p>
        </w:tc>
      </w:tr>
    </w:tbl>
    <w:p w14:paraId="55FCD0D0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Q2MjExNDA5NjI1ZmRkMDc5OGM1ZWExNWNkZmYifQ=="/>
  </w:docVars>
  <w:rsids>
    <w:rsidRoot w:val="00000000"/>
    <w:rsid w:val="0487028A"/>
    <w:rsid w:val="04E33E82"/>
    <w:rsid w:val="06B405E7"/>
    <w:rsid w:val="08A76515"/>
    <w:rsid w:val="0A39626B"/>
    <w:rsid w:val="0A910C84"/>
    <w:rsid w:val="0DB666B3"/>
    <w:rsid w:val="0DF4498A"/>
    <w:rsid w:val="0EFF06BE"/>
    <w:rsid w:val="109655A7"/>
    <w:rsid w:val="136F09C1"/>
    <w:rsid w:val="170B4447"/>
    <w:rsid w:val="17B1467D"/>
    <w:rsid w:val="1A6F51CB"/>
    <w:rsid w:val="1B3A548A"/>
    <w:rsid w:val="1CC26358"/>
    <w:rsid w:val="1E4B18AF"/>
    <w:rsid w:val="1EBC7501"/>
    <w:rsid w:val="215E7BA7"/>
    <w:rsid w:val="22894047"/>
    <w:rsid w:val="23145FBC"/>
    <w:rsid w:val="237F451D"/>
    <w:rsid w:val="245C3C5B"/>
    <w:rsid w:val="26B9069B"/>
    <w:rsid w:val="2754465E"/>
    <w:rsid w:val="27AF06A2"/>
    <w:rsid w:val="28FA7AB2"/>
    <w:rsid w:val="2A0552F1"/>
    <w:rsid w:val="2BA47DCD"/>
    <w:rsid w:val="2D150BC6"/>
    <w:rsid w:val="30436698"/>
    <w:rsid w:val="307A495F"/>
    <w:rsid w:val="32FB15CC"/>
    <w:rsid w:val="353B5299"/>
    <w:rsid w:val="359453DC"/>
    <w:rsid w:val="38D67910"/>
    <w:rsid w:val="38FB6CE0"/>
    <w:rsid w:val="3A051520"/>
    <w:rsid w:val="3BAC27A9"/>
    <w:rsid w:val="3D8A3E9E"/>
    <w:rsid w:val="3DEA7081"/>
    <w:rsid w:val="3DF0745C"/>
    <w:rsid w:val="3F7F66E7"/>
    <w:rsid w:val="4478026A"/>
    <w:rsid w:val="475B0041"/>
    <w:rsid w:val="48EF5232"/>
    <w:rsid w:val="49E51CE1"/>
    <w:rsid w:val="4BD218D8"/>
    <w:rsid w:val="4E0E7D0D"/>
    <w:rsid w:val="50755107"/>
    <w:rsid w:val="52497F00"/>
    <w:rsid w:val="524F6A06"/>
    <w:rsid w:val="52843C02"/>
    <w:rsid w:val="548D6173"/>
    <w:rsid w:val="563F1F11"/>
    <w:rsid w:val="57C47ECB"/>
    <w:rsid w:val="58C17B9F"/>
    <w:rsid w:val="5B2C3641"/>
    <w:rsid w:val="5BAC56BA"/>
    <w:rsid w:val="5BBE6036"/>
    <w:rsid w:val="5DE11505"/>
    <w:rsid w:val="5F987F9D"/>
    <w:rsid w:val="60226B18"/>
    <w:rsid w:val="61B2336B"/>
    <w:rsid w:val="63134F94"/>
    <w:rsid w:val="65A53687"/>
    <w:rsid w:val="67B76AB7"/>
    <w:rsid w:val="67B7762E"/>
    <w:rsid w:val="6C7765F4"/>
    <w:rsid w:val="6C976C2E"/>
    <w:rsid w:val="7108119A"/>
    <w:rsid w:val="743222E9"/>
    <w:rsid w:val="743D5FEE"/>
    <w:rsid w:val="74447DD8"/>
    <w:rsid w:val="785B410D"/>
    <w:rsid w:val="7A074554"/>
    <w:rsid w:val="7B3922A9"/>
    <w:rsid w:val="7CD67CE7"/>
    <w:rsid w:val="7D165631"/>
    <w:rsid w:val="7FB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  <w:style w:type="paragraph" w:styleId="10">
    <w:name w:val="List Paragraph"/>
    <w:basedOn w:val="1"/>
    <w:qFormat/>
    <w:uiPriority w:val="0"/>
    <w:pPr>
      <w:ind w:firstLine="420"/>
    </w:p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332</Characters>
  <Lines>0</Lines>
  <Paragraphs>0</Paragraphs>
  <TotalTime>40</TotalTime>
  <ScaleCrop>false</ScaleCrop>
  <LinksUpToDate>false</LinksUpToDate>
  <CharactersWithSpaces>336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2021-04-11T09:33:00Z</dcterms:created>
  <dc:creator>Administrator.USER-20190227GT</dc:creator>
  <cp:lastModifiedBy>Stephanie.</cp:lastModifiedBy>
  <cp:lastPrinted>2021-04-13T16:47:00Z</cp:lastPrinted>
  <dcterms:modified xsi:type="dcterms:W3CDTF">2024-10-09T03:14:34Z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02526B5B8F8A454CA7FAF1E1468BFD12</vt:lpwstr>
  </property>
</Properties>
</file>