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1E7" w:rsidRDefault="00912BAE">
      <w:pPr>
        <w:spacing w:line="440" w:lineRule="exact"/>
        <w:jc w:val="center"/>
        <w:outlineLvl w:val="0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年考试内容范围要求</w:t>
      </w:r>
    </w:p>
    <w:p w:rsidR="00B211E7" w:rsidRDefault="00B211E7">
      <w:pPr>
        <w:spacing w:line="440" w:lineRule="exact"/>
        <w:jc w:val="center"/>
        <w:outlineLvl w:val="0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B211E7" w:rsidRDefault="00912BAE">
      <w:pPr>
        <w:adjustRightInd w:val="0"/>
        <w:snapToGrid w:val="0"/>
        <w:ind w:firstLineChars="200" w:firstLine="482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考试科目代码：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    </w:t>
      </w:r>
      <w:r>
        <w:rPr>
          <w:rFonts w:ascii="Times New Roman" w:eastAsia="宋体" w:hAnsi="Times New Roman" w:cs="Times New Roman"/>
          <w:b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4"/>
        </w:rPr>
        <w:t>考试科目名称：</w:t>
      </w:r>
      <w:r>
        <w:rPr>
          <w:rFonts w:ascii="宋体" w:eastAsia="宋体" w:hAnsi="宋体" w:cs="Times New Roman" w:hint="eastAsia"/>
          <w:b/>
          <w:sz w:val="28"/>
        </w:rPr>
        <w:t>海洋学基础</w:t>
      </w:r>
    </w:p>
    <w:tbl>
      <w:tblPr>
        <w:tblStyle w:val="a8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B211E7">
        <w:tc>
          <w:tcPr>
            <w:tcW w:w="9640" w:type="dxa"/>
          </w:tcPr>
          <w:p w:rsidR="00B211E7" w:rsidRDefault="00912BA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考察要点：</w:t>
            </w:r>
          </w:p>
          <w:p w:rsidR="00B211E7" w:rsidRDefault="00912BA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一、海洋科学绪论</w:t>
            </w:r>
          </w:p>
          <w:p w:rsidR="00B211E7" w:rsidRDefault="00912B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要求学生掌握</w:t>
            </w:r>
            <w:r>
              <w:rPr>
                <w:rFonts w:ascii="Times New Roman" w:eastAsia="宋体" w:hAnsi="Times New Roman" w:cs="Times New Roman"/>
                <w:sz w:val="24"/>
              </w:rPr>
              <w:t>全球大洋基本性质、海陆分布特点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海洋科学的研究对象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及特点。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B211E7" w:rsidRDefault="00912BA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二、板块构造理论和海底科学</w:t>
            </w:r>
          </w:p>
          <w:p w:rsidR="00B211E7" w:rsidRDefault="00912B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要求学生掌握</w:t>
            </w:r>
            <w:r>
              <w:rPr>
                <w:rFonts w:ascii="Times New Roman" w:eastAsia="宋体" w:hAnsi="Times New Roman" w:cs="Times New Roman"/>
                <w:sz w:val="24"/>
              </w:rPr>
              <w:t>地球内部圈层的分类及形成机理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大陆漂移、海底扩张主要证据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大陆边缘的类型及其构成等主要特点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；大洋</w:t>
            </w:r>
            <w:r>
              <w:rPr>
                <w:rFonts w:ascii="Times New Roman" w:eastAsia="宋体" w:hAnsi="Times New Roman" w:cs="Times New Roman"/>
                <w:sz w:val="24"/>
              </w:rPr>
              <w:t>中脊体系的概念及其特点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B211E7" w:rsidRDefault="00912BA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三、海洋沉积物</w:t>
            </w:r>
          </w:p>
          <w:p w:rsidR="00B211E7" w:rsidRDefault="00912B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要求学生掌握</w:t>
            </w:r>
            <w:r>
              <w:rPr>
                <w:rFonts w:ascii="Times New Roman" w:eastAsia="宋体" w:hAnsi="Times New Roman" w:cs="Times New Roman"/>
                <w:sz w:val="24"/>
              </w:rPr>
              <w:t>海底沉积物的分类方式、基本性质和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在</w:t>
            </w:r>
            <w:r>
              <w:rPr>
                <w:rFonts w:ascii="Times New Roman" w:eastAsia="宋体" w:hAnsi="Times New Roman" w:cs="Times New Roman"/>
                <w:sz w:val="24"/>
              </w:rPr>
              <w:t>大洋中的分布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陆源沉积的主要成分、搬运方式和分布规律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滨海、大陆架和远洋沉积的主要类型及其分布规律。</w:t>
            </w:r>
          </w:p>
          <w:p w:rsidR="00B211E7" w:rsidRDefault="00912BA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四、海水的物理和化学性质</w:t>
            </w:r>
          </w:p>
          <w:p w:rsidR="00B211E7" w:rsidRDefault="00912B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要求学生</w:t>
            </w:r>
            <w:r>
              <w:rPr>
                <w:rFonts w:ascii="Times New Roman" w:eastAsia="宋体" w:hAnsi="Times New Roman" w:cs="Times New Roman"/>
                <w:sz w:val="24"/>
              </w:rPr>
              <w:t>掌握海水盐度的概念；海冰的形成过程及其主要类型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世界大洋的热量平衡和水量平衡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世界大洋中温度、盐度和密度的空间分布特征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B211E7" w:rsidRDefault="00912BAE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五、海洋—大气相互作用</w:t>
            </w:r>
          </w:p>
          <w:p w:rsidR="00B211E7" w:rsidRDefault="00912BAE">
            <w:pPr>
              <w:pStyle w:val="a7"/>
              <w:widowControl/>
              <w:spacing w:beforeAutospacing="0" w:afterAutospacing="0" w:line="360" w:lineRule="exact"/>
              <w:ind w:firstLineChars="200" w:firstLine="480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要求学生掌握</w:t>
            </w:r>
            <w:r>
              <w:rPr>
                <w:rFonts w:ascii="Times New Roman" w:eastAsia="宋体" w:hAnsi="Times New Roman"/>
                <w:kern w:val="2"/>
              </w:rPr>
              <w:t>海</w:t>
            </w:r>
            <w:r>
              <w:rPr>
                <w:rFonts w:ascii="Times New Roman" w:eastAsia="宋体" w:hAnsi="Times New Roman"/>
                <w:kern w:val="2"/>
              </w:rPr>
              <w:t>—</w:t>
            </w:r>
            <w:r>
              <w:rPr>
                <w:rFonts w:ascii="Times New Roman" w:eastAsia="宋体" w:hAnsi="Times New Roman"/>
                <w:kern w:val="2"/>
              </w:rPr>
              <w:t>气相互作用的基本特征</w:t>
            </w:r>
            <w:r>
              <w:rPr>
                <w:rFonts w:ascii="Times New Roman" w:eastAsia="宋体" w:hAnsi="Times New Roman" w:hint="eastAsia"/>
                <w:kern w:val="2"/>
              </w:rPr>
              <w:t>；</w:t>
            </w:r>
            <w:r>
              <w:rPr>
                <w:rFonts w:ascii="Times New Roman" w:eastAsia="宋体" w:hAnsi="Times New Roman"/>
                <w:kern w:val="2"/>
              </w:rPr>
              <w:t>海洋在全球气候变化中的重要地位</w:t>
            </w:r>
            <w:r>
              <w:rPr>
                <w:rFonts w:ascii="Times New Roman" w:eastAsia="宋体" w:hAnsi="Times New Roman" w:hint="eastAsia"/>
                <w:kern w:val="2"/>
              </w:rPr>
              <w:t>；</w:t>
            </w:r>
            <w:r>
              <w:rPr>
                <w:rFonts w:ascii="Times New Roman" w:eastAsia="宋体" w:hAnsi="Times New Roman"/>
                <w:kern w:val="2"/>
              </w:rPr>
              <w:t>南方涛动的定义及其对气候变化的影响。</w:t>
            </w:r>
          </w:p>
          <w:p w:rsidR="00B211E7" w:rsidRDefault="00912BAE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六、海洋环流</w:t>
            </w:r>
          </w:p>
          <w:p w:rsidR="00B211E7" w:rsidRDefault="00912BAE">
            <w:pPr>
              <w:pStyle w:val="a7"/>
              <w:widowControl/>
              <w:spacing w:beforeAutospacing="0" w:afterAutospacing="0" w:line="360" w:lineRule="exact"/>
              <w:ind w:firstLineChars="200" w:firstLine="480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要求学生</w:t>
            </w:r>
            <w:r>
              <w:rPr>
                <w:rFonts w:ascii="Times New Roman" w:eastAsia="宋体" w:hAnsi="Times New Roman"/>
                <w:kern w:val="2"/>
              </w:rPr>
              <w:t>掌握海流的定义及其成因</w:t>
            </w:r>
            <w:r>
              <w:rPr>
                <w:rFonts w:ascii="Times New Roman" w:eastAsia="宋体" w:hAnsi="Times New Roman" w:hint="eastAsia"/>
                <w:kern w:val="2"/>
              </w:rPr>
              <w:t>；</w:t>
            </w:r>
            <w:r>
              <w:rPr>
                <w:rFonts w:ascii="Times New Roman" w:eastAsia="宋体" w:hAnsi="Times New Roman"/>
                <w:kern w:val="2"/>
              </w:rPr>
              <w:t>热盐环流</w:t>
            </w:r>
            <w:r>
              <w:rPr>
                <w:rFonts w:ascii="Times New Roman" w:eastAsia="宋体" w:hAnsi="Times New Roman" w:hint="eastAsia"/>
                <w:kern w:val="2"/>
              </w:rPr>
              <w:t>定义</w:t>
            </w:r>
            <w:r>
              <w:rPr>
                <w:rFonts w:ascii="Times New Roman" w:eastAsia="宋体" w:hAnsi="Times New Roman"/>
                <w:kern w:val="2"/>
              </w:rPr>
              <w:t>及其在世界大洋环流中的作用</w:t>
            </w:r>
            <w:r>
              <w:rPr>
                <w:rFonts w:ascii="Times New Roman" w:eastAsia="宋体" w:hAnsi="Times New Roman" w:hint="eastAsia"/>
                <w:kern w:val="2"/>
              </w:rPr>
              <w:t>；</w:t>
            </w:r>
            <w:r>
              <w:rPr>
                <w:rFonts w:ascii="Times New Roman" w:eastAsia="宋体" w:hAnsi="Times New Roman"/>
                <w:kern w:val="2"/>
              </w:rPr>
              <w:t>世界大洋中五个基本水层（团）的主要特征及其形成原因。</w:t>
            </w:r>
          </w:p>
          <w:p w:rsidR="00B211E7" w:rsidRDefault="00912BAE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七、海洋中的波动现象</w:t>
            </w:r>
          </w:p>
          <w:p w:rsidR="00B211E7" w:rsidRDefault="00912BAE">
            <w:pPr>
              <w:pStyle w:val="a7"/>
              <w:widowControl/>
              <w:spacing w:beforeAutospacing="0" w:afterAutospacing="0" w:line="360" w:lineRule="exact"/>
              <w:ind w:firstLineChars="200" w:firstLine="480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要求学生</w:t>
            </w:r>
            <w:r>
              <w:rPr>
                <w:rFonts w:ascii="Times New Roman" w:eastAsia="宋体" w:hAnsi="Times New Roman"/>
                <w:kern w:val="2"/>
              </w:rPr>
              <w:t>掌握</w:t>
            </w:r>
            <w:r>
              <w:rPr>
                <w:rFonts w:ascii="Times New Roman" w:eastAsia="宋体" w:hAnsi="Times New Roman"/>
                <w:kern w:val="2"/>
              </w:rPr>
              <w:t>海洋的波动要素及波动现象形成原因</w:t>
            </w:r>
            <w:r>
              <w:rPr>
                <w:rFonts w:ascii="Times New Roman" w:eastAsia="宋体" w:hAnsi="Times New Roman" w:hint="eastAsia"/>
                <w:kern w:val="2"/>
              </w:rPr>
              <w:t>、</w:t>
            </w:r>
            <w:r>
              <w:rPr>
                <w:rFonts w:ascii="Times New Roman" w:eastAsia="宋体" w:hAnsi="Times New Roman"/>
                <w:kern w:val="2"/>
              </w:rPr>
              <w:t>波动理论</w:t>
            </w:r>
            <w:r>
              <w:rPr>
                <w:rFonts w:ascii="Times New Roman" w:eastAsia="宋体" w:hAnsi="Times New Roman" w:hint="eastAsia"/>
                <w:kern w:val="2"/>
              </w:rPr>
              <w:t>；</w:t>
            </w:r>
            <w:r>
              <w:rPr>
                <w:rFonts w:ascii="Times New Roman" w:eastAsia="宋体" w:hAnsi="Times New Roman"/>
                <w:kern w:val="2"/>
              </w:rPr>
              <w:t>风浪和涌浪的概念、形成原因及其主要特征</w:t>
            </w:r>
            <w:r>
              <w:rPr>
                <w:rFonts w:ascii="Times New Roman" w:eastAsia="宋体" w:hAnsi="Times New Roman" w:hint="eastAsia"/>
                <w:kern w:val="2"/>
              </w:rPr>
              <w:t>。</w:t>
            </w:r>
            <w:r>
              <w:rPr>
                <w:rFonts w:ascii="Times New Roman" w:eastAsia="宋体" w:hAnsi="Times New Roman" w:hint="eastAsia"/>
                <w:kern w:val="2"/>
              </w:rPr>
              <w:t xml:space="preserve"> </w:t>
            </w:r>
          </w:p>
          <w:p w:rsidR="00B211E7" w:rsidRDefault="00912BAE">
            <w:pPr>
              <w:pStyle w:val="a7"/>
              <w:widowControl/>
              <w:spacing w:beforeAutospacing="0" w:afterAutospacing="0" w:line="276" w:lineRule="auto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八、潮汐</w:t>
            </w:r>
          </w:p>
          <w:p w:rsidR="00B211E7" w:rsidRDefault="00912BAE">
            <w:pPr>
              <w:spacing w:line="276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要求学生</w:t>
            </w:r>
            <w:r>
              <w:rPr>
                <w:rFonts w:ascii="Times New Roman" w:eastAsia="宋体" w:hAnsi="Times New Roman" w:cs="Times New Roman"/>
                <w:sz w:val="24"/>
              </w:rPr>
              <w:t>掌握潮汐现象的定义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引潮力及其分布特征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潮汐半日潮和全日潮等类型潮汐不等的原因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B211E7" w:rsidRDefault="00912BAE">
            <w:pPr>
              <w:pStyle w:val="a7"/>
              <w:widowControl/>
              <w:spacing w:beforeAutospacing="0" w:afterAutospacing="0" w:line="276" w:lineRule="auto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九、海岸带</w:t>
            </w:r>
          </w:p>
          <w:p w:rsidR="00B211E7" w:rsidRDefault="00912BAE">
            <w:pPr>
              <w:pStyle w:val="a7"/>
              <w:widowControl/>
              <w:spacing w:beforeAutospacing="0" w:afterAutospacing="0" w:line="276" w:lineRule="auto"/>
              <w:ind w:firstLineChars="200" w:firstLine="480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要求学生</w:t>
            </w:r>
            <w:r>
              <w:rPr>
                <w:rFonts w:ascii="Times New Roman" w:eastAsia="宋体" w:hAnsi="Times New Roman"/>
                <w:kern w:val="2"/>
              </w:rPr>
              <w:t>掌握沉积性海岸带和侵蚀性海岸带的主要特征</w:t>
            </w:r>
            <w:r>
              <w:rPr>
                <w:rFonts w:ascii="Times New Roman" w:eastAsia="宋体" w:hAnsi="Times New Roman" w:hint="eastAsia"/>
                <w:kern w:val="2"/>
              </w:rPr>
              <w:t>。</w:t>
            </w:r>
            <w:r>
              <w:rPr>
                <w:rFonts w:ascii="Times New Roman" w:eastAsia="宋体" w:hAnsi="Times New Roman"/>
                <w:kern w:val="2"/>
              </w:rPr>
              <w:t xml:space="preserve"> </w:t>
            </w:r>
          </w:p>
          <w:p w:rsidR="00B211E7" w:rsidRDefault="00912BAE">
            <w:pPr>
              <w:pStyle w:val="a7"/>
              <w:widowControl/>
              <w:spacing w:beforeAutospacing="0" w:afterAutospacing="0" w:line="276" w:lineRule="auto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十、海洋生物</w:t>
            </w:r>
          </w:p>
          <w:p w:rsidR="00B211E7" w:rsidRDefault="00912BAE">
            <w:pPr>
              <w:spacing w:line="276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要求学生</w:t>
            </w:r>
            <w:r>
              <w:rPr>
                <w:rFonts w:ascii="Times New Roman" w:eastAsia="宋体" w:hAnsi="Times New Roman" w:cs="Times New Roman"/>
                <w:sz w:val="24"/>
              </w:rPr>
              <w:t>掌握海洋生物多样性及其主要特征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了解海洋生态系统的结构与功能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B211E7" w:rsidRDefault="00912BAE">
            <w:pPr>
              <w:pStyle w:val="a7"/>
              <w:widowControl/>
              <w:spacing w:beforeAutospacing="0" w:afterAutospacing="0" w:line="276" w:lineRule="auto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十一、海洋与气候变化</w:t>
            </w:r>
          </w:p>
          <w:p w:rsidR="00B211E7" w:rsidRDefault="00912BAE">
            <w:pPr>
              <w:spacing w:line="276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要求学生</w:t>
            </w:r>
            <w:r>
              <w:rPr>
                <w:rFonts w:ascii="Times New Roman" w:eastAsia="宋体" w:hAnsi="Times New Roman" w:cs="Times New Roman"/>
                <w:sz w:val="24"/>
              </w:rPr>
              <w:t>掌握大气温室效应的原理和主要的温室气体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</w:tc>
      </w:tr>
      <w:tr w:rsidR="00B211E7">
        <w:tc>
          <w:tcPr>
            <w:tcW w:w="9640" w:type="dxa"/>
          </w:tcPr>
          <w:p w:rsidR="00B211E7" w:rsidRDefault="00912BAE">
            <w:pPr>
              <w:pStyle w:val="a7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考试总分：</w:t>
            </w:r>
            <w:r>
              <w:rPr>
                <w:rFonts w:ascii="宋体" w:eastAsia="宋体" w:hAnsi="宋体" w:cs="宋体" w:hint="eastAsia"/>
                <w:color w:val="333333"/>
              </w:rPr>
              <w:t>100</w:t>
            </w:r>
            <w:r>
              <w:rPr>
                <w:rFonts w:ascii="宋体" w:eastAsia="宋体" w:hAnsi="宋体" w:cs="宋体" w:hint="eastAsia"/>
                <w:color w:val="333333"/>
              </w:rPr>
              <w:t>分（加试）</w:t>
            </w:r>
          </w:p>
          <w:p w:rsidR="00B211E7" w:rsidRDefault="00912BAE">
            <w:pPr>
              <w:pStyle w:val="a7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考试方式：笔试（闭卷）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333333"/>
              </w:rPr>
              <w:t>考试时间：</w:t>
            </w:r>
            <w:r>
              <w:rPr>
                <w:rFonts w:ascii="宋体" w:eastAsia="宋体" w:hAnsi="宋体" w:cs="宋体"/>
                <w:color w:val="333333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</w:rPr>
              <w:t>小时</w:t>
            </w:r>
          </w:p>
          <w:p w:rsidR="00B211E7" w:rsidRDefault="00912BAE">
            <w:pPr>
              <w:pStyle w:val="a7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bCs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</w:rPr>
              <w:t>试卷结构：名词解释（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</w:rPr>
              <w:t>15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</w:rPr>
              <w:t>分）、简答题（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</w:rPr>
              <w:t>35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</w:rPr>
              <w:t>分）、论述题（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</w:rPr>
              <w:t>50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</w:rPr>
              <w:t>分）</w:t>
            </w:r>
          </w:p>
          <w:p w:rsidR="00B211E7" w:rsidRDefault="00912BA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备注：不需携带计算器</w:t>
            </w:r>
          </w:p>
          <w:p w:rsidR="00B211E7" w:rsidRDefault="00912BAE">
            <w:pPr>
              <w:pStyle w:val="a7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</w:rPr>
              <w:t>参考书目：《</w:t>
            </w:r>
            <w:r>
              <w:rPr>
                <w:rFonts w:ascii="宋体" w:eastAsia="宋体" w:hAnsi="宋体" w:cs="宋体" w:hint="eastAsia"/>
                <w:color w:val="333333"/>
              </w:rPr>
              <w:t>海洋学导论</w:t>
            </w:r>
            <w:r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  <w:color w:val="333333"/>
              </w:rPr>
              <w:t>张荣华，李新正，李安春等译，电子工业出版社；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</w:p>
          <w:p w:rsidR="00B211E7" w:rsidRDefault="00B211E7">
            <w:pPr>
              <w:pStyle w:val="a7"/>
              <w:widowControl/>
              <w:spacing w:beforeAutospacing="0" w:afterAutospacing="0"/>
              <w:ind w:firstLineChars="500" w:firstLine="1200"/>
              <w:rPr>
                <w:rFonts w:ascii="宋体" w:eastAsia="宋体" w:hAnsi="宋体" w:cs="宋体"/>
              </w:rPr>
            </w:pPr>
          </w:p>
        </w:tc>
      </w:tr>
    </w:tbl>
    <w:p w:rsidR="00B211E7" w:rsidRDefault="00B211E7">
      <w:pPr>
        <w:rPr>
          <w:rFonts w:ascii="宋体" w:eastAsia="宋体" w:hAnsi="宋体" w:cs="宋体"/>
          <w:sz w:val="24"/>
        </w:rPr>
      </w:pPr>
    </w:p>
    <w:sectPr w:rsidR="00B2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05"/>
    <w:rsid w:val="000448EA"/>
    <w:rsid w:val="000E0005"/>
    <w:rsid w:val="00105BFA"/>
    <w:rsid w:val="001158E4"/>
    <w:rsid w:val="00214B71"/>
    <w:rsid w:val="002222D0"/>
    <w:rsid w:val="002417BA"/>
    <w:rsid w:val="00260C06"/>
    <w:rsid w:val="00264302"/>
    <w:rsid w:val="00272E10"/>
    <w:rsid w:val="0028460A"/>
    <w:rsid w:val="002A0C02"/>
    <w:rsid w:val="002F0B90"/>
    <w:rsid w:val="00335DA2"/>
    <w:rsid w:val="003674A1"/>
    <w:rsid w:val="003A1029"/>
    <w:rsid w:val="003E23F8"/>
    <w:rsid w:val="003F660F"/>
    <w:rsid w:val="00443E73"/>
    <w:rsid w:val="00457B84"/>
    <w:rsid w:val="005506F5"/>
    <w:rsid w:val="005E3FBF"/>
    <w:rsid w:val="005F154F"/>
    <w:rsid w:val="006D565C"/>
    <w:rsid w:val="00912BAE"/>
    <w:rsid w:val="00995BE7"/>
    <w:rsid w:val="009A4B30"/>
    <w:rsid w:val="009A6CB5"/>
    <w:rsid w:val="00A42913"/>
    <w:rsid w:val="00B211E7"/>
    <w:rsid w:val="00B26B55"/>
    <w:rsid w:val="00BE72B6"/>
    <w:rsid w:val="00CE5398"/>
    <w:rsid w:val="00D7172B"/>
    <w:rsid w:val="00DD0825"/>
    <w:rsid w:val="00DD2F49"/>
    <w:rsid w:val="00DF0FC0"/>
    <w:rsid w:val="00E101E8"/>
    <w:rsid w:val="00E11AA9"/>
    <w:rsid w:val="00E37CD7"/>
    <w:rsid w:val="00E47562"/>
    <w:rsid w:val="00E91005"/>
    <w:rsid w:val="00ED26A8"/>
    <w:rsid w:val="00ED50B0"/>
    <w:rsid w:val="00EE2309"/>
    <w:rsid w:val="00F01BEE"/>
    <w:rsid w:val="00FC294D"/>
    <w:rsid w:val="00FE02DD"/>
    <w:rsid w:val="00FF6410"/>
    <w:rsid w:val="119F17E3"/>
    <w:rsid w:val="285F4801"/>
    <w:rsid w:val="594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56EF3"/>
  <w15:docId w15:val="{EA24CCFC-E18B-42C4-852C-5E10BBDB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7D6F8-39DA-49B5-A83B-B7154FFF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756</Words>
  <Characters>73</Characters>
  <Application>Microsoft Office Word</Application>
  <DocSecurity>0</DocSecurity>
  <Lines>1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原齐泽</dc:creator>
  <cp:lastModifiedBy>admin</cp:lastModifiedBy>
  <cp:revision>53</cp:revision>
  <dcterms:created xsi:type="dcterms:W3CDTF">2019-09-05T12:14:00Z</dcterms:created>
  <dcterms:modified xsi:type="dcterms:W3CDTF">2024-03-15T01:39:00Z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