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36B83">
      <w:pPr>
        <w:spacing w:line="240" w:lineRule="atLeast"/>
        <w:jc w:val="center"/>
        <w:outlineLvl w:val="0"/>
        <w:rPr>
          <w:rFonts w:hint="eastAsia"/>
          <w:b/>
          <w:bCs/>
          <w:sz w:val="44"/>
        </w:rPr>
      </w:pPr>
      <w:bookmarkStart w:id="1" w:name="_GoBack"/>
      <w:bookmarkEnd w:id="1"/>
      <w:r>
        <w:rPr>
          <w:rFonts w:hint="eastAsia"/>
          <w:b/>
          <w:bCs/>
          <w:sz w:val="28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44"/>
        </w:rPr>
        <w:t>浙 江 理 工 大 学</w:t>
      </w:r>
    </w:p>
    <w:p w14:paraId="412DFF69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2025年硕士学位研究生招生考试业务课考试大纲</w:t>
      </w:r>
    </w:p>
    <w:p w14:paraId="4016B917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b/>
          <w:bCs/>
          <w:sz w:val="28"/>
          <w:u w:val="single"/>
        </w:rPr>
        <w:t xml:space="preserve">考试科目：  生物化学               代码：  338          </w:t>
      </w:r>
      <w:r>
        <w:rPr>
          <w:rFonts w:hint="eastAsia"/>
          <w:b/>
          <w:bCs/>
          <w:u w:val="single"/>
        </w:rPr>
        <w:t xml:space="preserve">      </w:t>
      </w:r>
    </w:p>
    <w:p w14:paraId="7B758C64">
      <w:pPr>
        <w:pStyle w:val="11"/>
        <w:spacing w:after="6" w:line="360" w:lineRule="auto"/>
        <w:rPr>
          <w:rFonts w:hint="eastAsia" w:ascii="ˎ̥" w:hAnsi="ˎ̥"/>
          <w:b/>
          <w:sz w:val="28"/>
          <w:szCs w:val="28"/>
        </w:rPr>
      </w:pPr>
      <w:r>
        <w:rPr>
          <w:rFonts w:hint="eastAsia" w:ascii="ˎ̥" w:hAnsi="ˎ̥"/>
          <w:b/>
          <w:sz w:val="28"/>
          <w:szCs w:val="28"/>
        </w:rPr>
        <w:t>一、基本要求</w:t>
      </w:r>
    </w:p>
    <w:p w14:paraId="1AECF4E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1. 掌握生物大分子蛋白质、核酸的结构、性质与功能。</w:t>
      </w:r>
    </w:p>
    <w:p w14:paraId="43B753F0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2. 掌握酶的基本概念、酶动力学、酶的催化机制等酶学基础知识。</w:t>
      </w:r>
    </w:p>
    <w:p w14:paraId="35A9A33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3. 掌握糖类、脂类、蛋白质、核酸等生物大分子代谢途径的构成、功能和调控。</w:t>
      </w:r>
    </w:p>
    <w:p w14:paraId="6CB074D4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4. 掌握DNA</w:t>
      </w:r>
      <w:r>
        <w:rPr>
          <w:sz w:val="24"/>
        </w:rPr>
        <w:t>的复制与修复</w:t>
      </w:r>
      <w:r>
        <w:rPr>
          <w:rFonts w:hint="eastAsia"/>
          <w:sz w:val="24"/>
        </w:rPr>
        <w:t>、RNA的生物合成与加工、蛋白质的生物合成与加工等。</w:t>
      </w:r>
    </w:p>
    <w:p w14:paraId="1D85E77E">
      <w:pPr>
        <w:spacing w:line="360" w:lineRule="auto"/>
        <w:rPr>
          <w:rFonts w:hint="eastAsia" w:ascii="ˎ̥" w:hAnsi="ˎ̥"/>
          <w:bCs/>
          <w:sz w:val="24"/>
        </w:rPr>
      </w:pPr>
      <w:r>
        <w:rPr>
          <w:rFonts w:hint="eastAsia"/>
          <w:sz w:val="24"/>
        </w:rPr>
        <w:t>5. 掌握重要的生物化学与分子生物学研究方法和技术。</w:t>
      </w:r>
    </w:p>
    <w:p w14:paraId="1699A13E">
      <w:pPr>
        <w:pStyle w:val="11"/>
        <w:spacing w:before="218" w:beforeLines="70" w:after="6" w:line="360" w:lineRule="auto"/>
        <w:rPr>
          <w:rFonts w:hint="eastAsia" w:ascii="ˎ̥" w:hAnsi="ˎ̥"/>
          <w:b/>
          <w:sz w:val="28"/>
          <w:szCs w:val="28"/>
        </w:rPr>
      </w:pPr>
      <w:r>
        <w:rPr>
          <w:rFonts w:hint="eastAsia" w:ascii="ˎ̥" w:hAnsi="ˎ̥"/>
          <w:b/>
          <w:sz w:val="28"/>
          <w:szCs w:val="28"/>
        </w:rPr>
        <w:t>二、范围与要求</w:t>
      </w:r>
    </w:p>
    <w:p w14:paraId="5FFDF8E2">
      <w:pPr>
        <w:spacing w:line="360" w:lineRule="auto"/>
        <w:rPr>
          <w:rFonts w:hint="eastAsia"/>
          <w:b/>
          <w:sz w:val="22"/>
        </w:rPr>
      </w:pPr>
      <w:r>
        <w:rPr>
          <w:rFonts w:hint="eastAsia"/>
          <w:b/>
          <w:sz w:val="24"/>
          <w:szCs w:val="28"/>
        </w:rPr>
        <w:t xml:space="preserve">（一）结构生物化学 </w:t>
      </w:r>
    </w:p>
    <w:p w14:paraId="573D96C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1. 蛋白质的结构与功能：</w:t>
      </w:r>
    </w:p>
    <w:p w14:paraId="7729D3F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（1）</w:t>
      </w:r>
      <w:r>
        <w:rPr>
          <w:sz w:val="24"/>
        </w:rPr>
        <w:t>氨基酸分类</w:t>
      </w:r>
      <w:r>
        <w:rPr>
          <w:rFonts w:hint="eastAsia"/>
          <w:sz w:val="24"/>
        </w:rPr>
        <w:t>、结构、性质和功能，氨基酸的分离与纯化</w:t>
      </w:r>
    </w:p>
    <w:p w14:paraId="121239E9">
      <w:pPr>
        <w:spacing w:line="360" w:lineRule="auto"/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>（2）</w:t>
      </w:r>
      <w:r>
        <w:rPr>
          <w:sz w:val="24"/>
        </w:rPr>
        <w:t>肽与肽键</w:t>
      </w:r>
      <w:r>
        <w:rPr>
          <w:rFonts w:hint="eastAsia"/>
          <w:sz w:val="24"/>
        </w:rPr>
        <w:t>，寡肽的理化性质，</w:t>
      </w:r>
      <w:r>
        <w:rPr>
          <w:sz w:val="24"/>
        </w:rPr>
        <w:t>天然</w:t>
      </w:r>
      <w:r>
        <w:rPr>
          <w:rFonts w:hint="eastAsia"/>
          <w:sz w:val="24"/>
        </w:rPr>
        <w:t>活性</w:t>
      </w:r>
      <w:r>
        <w:rPr>
          <w:sz w:val="24"/>
        </w:rPr>
        <w:t>肽</w:t>
      </w:r>
    </w:p>
    <w:p w14:paraId="172001C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（3）蛋白质的结构、功能以及结构与功能的关系</w:t>
      </w:r>
    </w:p>
    <w:p w14:paraId="2932A60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（4）蛋白质的分类、理化性质及研究技术和方法</w:t>
      </w:r>
    </w:p>
    <w:p w14:paraId="6482697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2. 核酸的结构与功能：</w:t>
      </w:r>
    </w:p>
    <w:p w14:paraId="113B6CD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（1）核苷酸的结构、组成及功能</w:t>
      </w:r>
    </w:p>
    <w:p w14:paraId="7971F86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（2）核酸的化学组成、种类和理化性质</w:t>
      </w:r>
    </w:p>
    <w:p w14:paraId="6DA8633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（3）核酸的结构与功能</w:t>
      </w:r>
    </w:p>
    <w:p w14:paraId="7F90F37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（4）核酸的理化性质及研究技术和方法</w:t>
      </w:r>
    </w:p>
    <w:p w14:paraId="59D94F6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3. 酶学基础知识：</w:t>
      </w:r>
    </w:p>
    <w:p w14:paraId="395A08D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（1）酶的化学本质和催化作用特点</w:t>
      </w:r>
    </w:p>
    <w:p w14:paraId="4E25935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（2）酶的分类和命名</w:t>
      </w:r>
    </w:p>
    <w:p w14:paraId="549681C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（3）酶动力学及影响酶促反应的因素</w:t>
      </w:r>
    </w:p>
    <w:p w14:paraId="47C1AE9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（4）酶的催化机制和酶活性调节</w:t>
      </w:r>
    </w:p>
    <w:p w14:paraId="567B9E88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（5）酶的活力测定及分离纯化</w:t>
      </w:r>
    </w:p>
    <w:p w14:paraId="68453FF0">
      <w:pPr>
        <w:spacing w:line="360" w:lineRule="auto"/>
        <w:rPr>
          <w:rFonts w:hint="eastAsia"/>
          <w:b/>
          <w:sz w:val="24"/>
          <w:szCs w:val="28"/>
        </w:rPr>
      </w:pPr>
      <w:r>
        <w:rPr>
          <w:rFonts w:hint="eastAsia"/>
          <w:sz w:val="24"/>
        </w:rPr>
        <w:t>（6）维生素与辅酶</w:t>
      </w:r>
    </w:p>
    <w:p w14:paraId="3D40A892">
      <w:pPr>
        <w:spacing w:line="360" w:lineRule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 xml:space="preserve">（二）代谢生物化学 </w:t>
      </w:r>
    </w:p>
    <w:p w14:paraId="6AC58E9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1. 代谢总论、生物能学与生物氧化：</w:t>
      </w:r>
    </w:p>
    <w:p w14:paraId="4FDC4F1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（1）代谢的基本特征</w:t>
      </w:r>
    </w:p>
    <w:p w14:paraId="54BD6E5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（2）高能键与高能生物分子</w:t>
      </w:r>
    </w:p>
    <w:p w14:paraId="62397A3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（3）生物氧化特点，呼吸链，氧化磷酸化</w:t>
      </w:r>
    </w:p>
    <w:p w14:paraId="5BA1C350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2. 糖类代谢：</w:t>
      </w:r>
    </w:p>
    <w:p w14:paraId="04D5307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（1）糖酵解和三羧酸循环的细胞定位、代谢途径、能量变化、生物学意义及其调控</w:t>
      </w:r>
    </w:p>
    <w:p w14:paraId="459CF214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（2）</w:t>
      </w:r>
      <w:r>
        <w:rPr>
          <w:sz w:val="24"/>
        </w:rPr>
        <w:t>磷酸戊糖途径</w:t>
      </w:r>
      <w:r>
        <w:rPr>
          <w:rFonts w:hint="eastAsia"/>
          <w:sz w:val="24"/>
        </w:rPr>
        <w:t>的细胞定位、主要反应、代谢调控及其生物学意义</w:t>
      </w:r>
    </w:p>
    <w:p w14:paraId="04B0323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（3）糖异生作用的细胞定位、主要反应及其生物学意义</w:t>
      </w:r>
    </w:p>
    <w:p w14:paraId="4F0A47D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（4）糖原的分解与合成，糖原代谢的细胞定位及调控</w:t>
      </w:r>
    </w:p>
    <w:p w14:paraId="1924D4A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3. 脂类代谢：</w:t>
      </w:r>
    </w:p>
    <w:p w14:paraId="0416857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（1）脂肪的水解与合成及其调控</w:t>
      </w:r>
    </w:p>
    <w:p w14:paraId="2FE13FA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（2）脂肪酸的分解，酮体的生成和利用</w:t>
      </w:r>
    </w:p>
    <w:p w14:paraId="77127AAF">
      <w:pPr>
        <w:spacing w:line="360" w:lineRule="auto"/>
        <w:rPr>
          <w:sz w:val="24"/>
        </w:rPr>
      </w:pPr>
      <w:r>
        <w:rPr>
          <w:rFonts w:hint="eastAsia"/>
          <w:sz w:val="24"/>
        </w:rPr>
        <w:t>（3）脂肪酸的合成</w:t>
      </w:r>
    </w:p>
    <w:p w14:paraId="094E579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（4）脂肪酸代谢的调控</w:t>
      </w:r>
    </w:p>
    <w:p w14:paraId="16A95E40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4. 蛋白质降解和氨基酸代谢：</w:t>
      </w:r>
    </w:p>
    <w:p w14:paraId="2C3CE2B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（1）蛋白质水解和泛素化降解</w:t>
      </w:r>
    </w:p>
    <w:p w14:paraId="74F3AF54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（2）氨基酸的脱氨基作用和氨的代谢转变</w:t>
      </w:r>
    </w:p>
    <w:p w14:paraId="3E9FA0D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（3）尿素的合成和尿素循环</w:t>
      </w:r>
    </w:p>
    <w:p w14:paraId="58B62224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（4）氨基酸碳骨架的代谢</w:t>
      </w:r>
    </w:p>
    <w:p w14:paraId="66C275A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5. 核苷酸的代谢：</w:t>
      </w:r>
    </w:p>
    <w:p w14:paraId="5A7B0991">
      <w:pPr>
        <w:spacing w:line="360" w:lineRule="auto"/>
        <w:rPr>
          <w:sz w:val="24"/>
        </w:rPr>
      </w:pPr>
      <w:r>
        <w:rPr>
          <w:rFonts w:hint="eastAsia"/>
          <w:sz w:val="24"/>
        </w:rPr>
        <w:t>（1）核苷酸的生物合成及其调节</w:t>
      </w:r>
    </w:p>
    <w:p w14:paraId="78D7702E">
      <w:pPr>
        <w:spacing w:line="360" w:lineRule="auto"/>
        <w:rPr>
          <w:sz w:val="24"/>
        </w:rPr>
      </w:pPr>
      <w:r>
        <w:rPr>
          <w:rFonts w:hint="eastAsia"/>
          <w:sz w:val="24"/>
        </w:rPr>
        <w:t>（2）核苷酸的分解代谢</w:t>
      </w:r>
    </w:p>
    <w:p w14:paraId="10498574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（3）核苷酸代谢相关的疾病与药物</w:t>
      </w:r>
    </w:p>
    <w:p w14:paraId="1C25753F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6. 物质代谢相互联系：</w:t>
      </w:r>
    </w:p>
    <w:p w14:paraId="4A71F8BB">
      <w:pPr>
        <w:spacing w:line="360" w:lineRule="auto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糖类、脂类、蛋白质和核酸代谢的相互联系</w:t>
      </w:r>
    </w:p>
    <w:p w14:paraId="60A39946">
      <w:pPr>
        <w:spacing w:line="360" w:lineRule="auto"/>
        <w:rPr>
          <w:rFonts w:hint="eastAsia"/>
          <w:b/>
          <w:sz w:val="24"/>
          <w:szCs w:val="28"/>
        </w:rPr>
      </w:pPr>
    </w:p>
    <w:p w14:paraId="61EB4992">
      <w:pPr>
        <w:spacing w:line="360" w:lineRule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（三）分子生物学</w:t>
      </w:r>
    </w:p>
    <w:p w14:paraId="238F427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1. DNA</w:t>
      </w:r>
      <w:r>
        <w:rPr>
          <w:sz w:val="24"/>
        </w:rPr>
        <w:t>的复制</w:t>
      </w:r>
      <w:r>
        <w:rPr>
          <w:rFonts w:hint="eastAsia"/>
          <w:sz w:val="24"/>
        </w:rPr>
        <w:t>、</w:t>
      </w:r>
      <w:r>
        <w:rPr>
          <w:sz w:val="24"/>
        </w:rPr>
        <w:t>修复</w:t>
      </w:r>
      <w:r>
        <w:rPr>
          <w:rFonts w:hint="eastAsia"/>
          <w:sz w:val="24"/>
        </w:rPr>
        <w:t>与突变：</w:t>
      </w:r>
    </w:p>
    <w:p w14:paraId="1AA18AA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（1）DNA的复制体系，DNA的半保留复制和半不连续复制</w:t>
      </w:r>
    </w:p>
    <w:p w14:paraId="3B9C3A6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（2）原核生物DNA的复制过程和真核生物DNA复制的特点，DNA复制的忠实性和复制的调节 </w:t>
      </w:r>
    </w:p>
    <w:p w14:paraId="0E60DFE6">
      <w:pPr>
        <w:spacing w:line="360" w:lineRule="auto"/>
        <w:rPr>
          <w:sz w:val="24"/>
        </w:rPr>
      </w:pPr>
      <w:r>
        <w:rPr>
          <w:rFonts w:hint="eastAsia"/>
          <w:sz w:val="24"/>
        </w:rPr>
        <w:t>（3）DNA损伤的概念和修复的方式</w:t>
      </w:r>
    </w:p>
    <w:p w14:paraId="7EDC8B0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（4）DNA的突变，DNA的同源重组</w:t>
      </w:r>
    </w:p>
    <w:p w14:paraId="5C83A86B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 xml:space="preserve"> </w:t>
      </w:r>
      <w:r>
        <w:rPr>
          <w:rFonts w:hint="eastAsia"/>
          <w:sz w:val="24"/>
        </w:rPr>
        <w:t>DNA转录与转录后加工：</w:t>
      </w:r>
    </w:p>
    <w:p w14:paraId="5383FAA1">
      <w:pPr>
        <w:spacing w:line="360" w:lineRule="auto"/>
        <w:rPr>
          <w:sz w:val="24"/>
        </w:rPr>
      </w:pPr>
      <w:r>
        <w:rPr>
          <w:rFonts w:hint="eastAsia"/>
          <w:sz w:val="24"/>
        </w:rPr>
        <w:t>（1）原核和真核生物RNA聚合酶的特点</w:t>
      </w:r>
    </w:p>
    <w:p w14:paraId="3C3C92A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（2）原核生物DNA转录，真核生物核基因的转录</w:t>
      </w:r>
    </w:p>
    <w:p w14:paraId="397908A2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  <w:bookmarkStart w:id="0" w:name="_Hlk104556112"/>
      <w:r>
        <w:rPr>
          <w:rFonts w:hint="eastAsia"/>
          <w:sz w:val="24"/>
        </w:rPr>
        <w:t>原核和真核生物</w:t>
      </w:r>
      <w:bookmarkEnd w:id="0"/>
      <w:r>
        <w:rPr>
          <w:rFonts w:hint="eastAsia"/>
          <w:sz w:val="24"/>
        </w:rPr>
        <w:t>的转录后加工、RNA的编辑</w:t>
      </w:r>
    </w:p>
    <w:p w14:paraId="78F66D1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 </w:t>
      </w:r>
      <w:r>
        <w:rPr>
          <w:rFonts w:hint="eastAsia"/>
          <w:sz w:val="24"/>
        </w:rPr>
        <w:t>基因组RNA的复制</w:t>
      </w:r>
    </w:p>
    <w:p w14:paraId="341A3B98">
      <w:pPr>
        <w:spacing w:line="360" w:lineRule="auto"/>
        <w:rPr>
          <w:rFonts w:hint="eastAsia"/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蛋白质的生物合成与翻译后加工：</w:t>
      </w:r>
    </w:p>
    <w:p w14:paraId="5E98F02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（1）蛋白质的生物合成体系，核糖体结构与功能</w:t>
      </w:r>
    </w:p>
    <w:p w14:paraId="5042B06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（2）遗传密码及其特性</w:t>
      </w:r>
    </w:p>
    <w:p w14:paraId="3082226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（3）原核生物蛋白质的合成过程和真核生物蛋白质合成的特点</w:t>
      </w:r>
    </w:p>
    <w:p w14:paraId="53AB4EE8">
      <w:pPr>
        <w:spacing w:line="360" w:lineRule="auto"/>
        <w:rPr>
          <w:sz w:val="24"/>
        </w:rPr>
      </w:pPr>
      <w:r>
        <w:rPr>
          <w:rFonts w:hint="eastAsia"/>
          <w:sz w:val="24"/>
        </w:rPr>
        <w:t>（4）蛋白质的翻译后加工</w:t>
      </w:r>
    </w:p>
    <w:p w14:paraId="58400593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 xml:space="preserve">. </w:t>
      </w:r>
      <w:r>
        <w:rPr>
          <w:rFonts w:hint="eastAsia"/>
          <w:sz w:val="24"/>
        </w:rPr>
        <w:t>原核生物和真核生物的基因表达调控特点</w:t>
      </w:r>
    </w:p>
    <w:p w14:paraId="7F93A803">
      <w:pPr>
        <w:spacing w:line="360" w:lineRule="auto"/>
        <w:rPr>
          <w:rFonts w:hint="eastAsia" w:hAnsi="宋体"/>
          <w:sz w:val="24"/>
        </w:rPr>
      </w:pPr>
      <w:r>
        <w:rPr>
          <w:rFonts w:hint="eastAsia"/>
          <w:sz w:val="24"/>
        </w:rPr>
        <w:t>6</w:t>
      </w:r>
      <w:r>
        <w:rPr>
          <w:sz w:val="24"/>
        </w:rPr>
        <w:t xml:space="preserve">. </w:t>
      </w:r>
      <w:r>
        <w:rPr>
          <w:rFonts w:hint="eastAsia"/>
          <w:sz w:val="24"/>
        </w:rPr>
        <w:t>重组DNA技术概述</w:t>
      </w:r>
    </w:p>
    <w:p w14:paraId="41BDC1F1">
      <w:pPr>
        <w:pStyle w:val="11"/>
        <w:spacing w:before="218" w:beforeLines="70" w:after="6" w:line="360" w:lineRule="auto"/>
        <w:rPr>
          <w:rFonts w:hint="eastAsia" w:ascii="ˎ̥" w:hAnsi="ˎ̥"/>
          <w:b/>
          <w:sz w:val="24"/>
        </w:rPr>
      </w:pPr>
      <w:r>
        <w:rPr>
          <w:rFonts w:hint="eastAsia" w:ascii="ˎ̥" w:hAnsi="ˎ̥"/>
          <w:b/>
          <w:sz w:val="24"/>
        </w:rPr>
        <w:t>三、试卷题型</w:t>
      </w:r>
    </w:p>
    <w:p w14:paraId="675CC717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单项选择题 20%</w:t>
      </w:r>
    </w:p>
    <w:p w14:paraId="3AA00554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多项选择题 20%</w:t>
      </w:r>
    </w:p>
    <w:p w14:paraId="0EB17D82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名词解释 20%</w:t>
      </w:r>
    </w:p>
    <w:p w14:paraId="544A1329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简答题 20%</w:t>
      </w:r>
    </w:p>
    <w:p w14:paraId="3448ACA7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问答题 20%</w:t>
      </w:r>
    </w:p>
    <w:p w14:paraId="40AB16D5">
      <w:pPr>
        <w:spacing w:line="360" w:lineRule="auto"/>
        <w:rPr>
          <w:rFonts w:hint="eastAsia" w:ascii="宋体" w:hAnsi="宋体"/>
          <w:bCs/>
          <w:szCs w:val="21"/>
        </w:rPr>
      </w:pPr>
    </w:p>
    <w:p w14:paraId="78DBC50B">
      <w:pPr>
        <w:pStyle w:val="11"/>
        <w:spacing w:before="218" w:beforeLines="70" w:after="6" w:line="360" w:lineRule="auto"/>
        <w:rPr>
          <w:rFonts w:hint="eastAsia" w:ascii="ˎ̥" w:hAnsi="ˎ̥"/>
          <w:b/>
          <w:sz w:val="24"/>
        </w:rPr>
      </w:pPr>
      <w:r>
        <w:rPr>
          <w:rFonts w:hint="eastAsia" w:ascii="ˎ̥" w:hAnsi="ˎ̥"/>
          <w:b/>
          <w:sz w:val="24"/>
        </w:rPr>
        <w:t>参考书目：</w:t>
      </w:r>
    </w:p>
    <w:p w14:paraId="30A77E77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《生物化学原理（第</w:t>
      </w:r>
      <w:r>
        <w:rPr>
          <w:sz w:val="24"/>
        </w:rPr>
        <w:t>3</w:t>
      </w:r>
      <w:r>
        <w:rPr>
          <w:rFonts w:hint="eastAsia"/>
          <w:sz w:val="24"/>
        </w:rPr>
        <w:t>版）》， 杨荣武主编，高等教育出版社，2018，ISBN：</w:t>
      </w:r>
      <w:r>
        <w:rPr>
          <w:sz w:val="24"/>
        </w:rPr>
        <w:t>978-7-04-050081-3</w:t>
      </w:r>
      <w:r>
        <w:rPr>
          <w:rFonts w:hint="eastAsia" w:ascii="宋体" w:hAnsi="宋体"/>
          <w:sz w:val="24"/>
        </w:rPr>
        <w:t xml:space="preserve"> </w:t>
      </w:r>
    </w:p>
    <w:p w14:paraId="790DDC97">
      <w:pPr>
        <w:spacing w:line="500" w:lineRule="exact"/>
        <w:rPr>
          <w:rFonts w:hint="eastAsia" w:ascii="宋体" w:hAnsi="宋体"/>
          <w:bCs/>
          <w:szCs w:val="21"/>
        </w:rPr>
      </w:pPr>
    </w:p>
    <w:p w14:paraId="089ED3A5">
      <w:pPr>
        <w:spacing w:line="500" w:lineRule="exact"/>
        <w:rPr>
          <w:rFonts w:hint="eastAsia" w:ascii="宋体" w:hAnsi="宋体"/>
          <w:bCs/>
          <w:szCs w:val="21"/>
        </w:rPr>
      </w:pPr>
    </w:p>
    <w:p w14:paraId="19332E5D">
      <w:pPr>
        <w:spacing w:line="500" w:lineRule="exact"/>
        <w:rPr>
          <w:rFonts w:hint="eastAsia" w:ascii="宋体" w:hAnsi="宋体"/>
          <w:bCs/>
          <w:szCs w:val="21"/>
        </w:rPr>
      </w:pPr>
    </w:p>
    <w:p w14:paraId="12C839BD">
      <w:pPr>
        <w:spacing w:line="500" w:lineRule="exact"/>
        <w:rPr>
          <w:rFonts w:ascii="宋体" w:hAnsi="宋体"/>
          <w:b/>
          <w:bCs/>
          <w:sz w:val="24"/>
        </w:rPr>
        <w:sectPr>
          <w:footerReference r:id="rId3" w:type="default"/>
          <w:pgSz w:w="11907" w:h="16839"/>
          <w:pgMar w:top="737" w:right="851" w:bottom="737" w:left="851" w:header="851" w:footer="992" w:gutter="0"/>
          <w:cols w:space="720" w:num="1"/>
          <w:docGrid w:type="lines" w:linePitch="312" w:charSpace="0"/>
        </w:sectPr>
      </w:pPr>
    </w:p>
    <w:p w14:paraId="2B9AB2EE">
      <w:pPr>
        <w:spacing w:line="500" w:lineRule="exact"/>
        <w:rPr>
          <w:rFonts w:hint="eastAsia" w:ascii="宋体" w:hAnsi="宋体"/>
          <w:b/>
          <w:bCs/>
          <w:sz w:val="24"/>
        </w:rPr>
      </w:pPr>
    </w:p>
    <w:sectPr>
      <w:type w:val="continuous"/>
      <w:pgSz w:w="11907" w:h="16839"/>
      <w:pgMar w:top="737" w:right="851" w:bottom="737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05801">
    <w:pPr>
      <w:pStyle w:val="4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3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3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 w14:paraId="0CEE91FC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9174E3"/>
    <w:multiLevelType w:val="multilevel"/>
    <w:tmpl w:val="429174E3"/>
    <w:lvl w:ilvl="0" w:tentative="0">
      <w:start w:val="1"/>
      <w:numFmt w:val="bullet"/>
      <w:lvlText w:val=""/>
      <w:lvlJc w:val="left"/>
      <w:pPr>
        <w:ind w:left="1413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833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253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73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93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513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933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53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773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zQ2MjI5OGNiNWQ4M2VlYTI4MzFkYWNlZDJjMzcifQ=="/>
  </w:docVars>
  <w:rsids>
    <w:rsidRoot w:val="00CF1274"/>
    <w:rsid w:val="000054BC"/>
    <w:rsid w:val="00020BEE"/>
    <w:rsid w:val="00050561"/>
    <w:rsid w:val="00054E39"/>
    <w:rsid w:val="00067AF2"/>
    <w:rsid w:val="000923F8"/>
    <w:rsid w:val="000A6FEC"/>
    <w:rsid w:val="000B0BB4"/>
    <w:rsid w:val="0010323F"/>
    <w:rsid w:val="00112F02"/>
    <w:rsid w:val="00123E46"/>
    <w:rsid w:val="001427CA"/>
    <w:rsid w:val="00170B3D"/>
    <w:rsid w:val="00175526"/>
    <w:rsid w:val="001E2D32"/>
    <w:rsid w:val="001F1E3E"/>
    <w:rsid w:val="002017A7"/>
    <w:rsid w:val="002036A3"/>
    <w:rsid w:val="002045ED"/>
    <w:rsid w:val="002076FD"/>
    <w:rsid w:val="00260395"/>
    <w:rsid w:val="00276A0C"/>
    <w:rsid w:val="00281ABE"/>
    <w:rsid w:val="00294656"/>
    <w:rsid w:val="002A32C1"/>
    <w:rsid w:val="002C59E1"/>
    <w:rsid w:val="00343AAD"/>
    <w:rsid w:val="00364CAA"/>
    <w:rsid w:val="00367171"/>
    <w:rsid w:val="00397C28"/>
    <w:rsid w:val="003B6A0D"/>
    <w:rsid w:val="003C1319"/>
    <w:rsid w:val="003F5B7F"/>
    <w:rsid w:val="00404338"/>
    <w:rsid w:val="00405660"/>
    <w:rsid w:val="004204A7"/>
    <w:rsid w:val="0045288F"/>
    <w:rsid w:val="00460BF0"/>
    <w:rsid w:val="00495AF9"/>
    <w:rsid w:val="004F0F44"/>
    <w:rsid w:val="00502053"/>
    <w:rsid w:val="00515F99"/>
    <w:rsid w:val="00531440"/>
    <w:rsid w:val="00541A5A"/>
    <w:rsid w:val="00551E72"/>
    <w:rsid w:val="005817CA"/>
    <w:rsid w:val="00583D03"/>
    <w:rsid w:val="005879A8"/>
    <w:rsid w:val="00592BC1"/>
    <w:rsid w:val="00597C93"/>
    <w:rsid w:val="00597F47"/>
    <w:rsid w:val="005B3E93"/>
    <w:rsid w:val="005E78BF"/>
    <w:rsid w:val="00626A1D"/>
    <w:rsid w:val="00632148"/>
    <w:rsid w:val="00684D42"/>
    <w:rsid w:val="006A4F93"/>
    <w:rsid w:val="006B6C63"/>
    <w:rsid w:val="006D1572"/>
    <w:rsid w:val="006F50BA"/>
    <w:rsid w:val="007152AB"/>
    <w:rsid w:val="0071696B"/>
    <w:rsid w:val="00755CA6"/>
    <w:rsid w:val="007B35D9"/>
    <w:rsid w:val="0081524A"/>
    <w:rsid w:val="0081667A"/>
    <w:rsid w:val="00834D52"/>
    <w:rsid w:val="0084644D"/>
    <w:rsid w:val="00861237"/>
    <w:rsid w:val="008817DA"/>
    <w:rsid w:val="008A4D3C"/>
    <w:rsid w:val="008B4A54"/>
    <w:rsid w:val="009B1120"/>
    <w:rsid w:val="009E1C88"/>
    <w:rsid w:val="00A126F1"/>
    <w:rsid w:val="00A24204"/>
    <w:rsid w:val="00A6139C"/>
    <w:rsid w:val="00A747A8"/>
    <w:rsid w:val="00AD61EE"/>
    <w:rsid w:val="00B25176"/>
    <w:rsid w:val="00B53079"/>
    <w:rsid w:val="00B773F2"/>
    <w:rsid w:val="00BA298A"/>
    <w:rsid w:val="00BD6CD8"/>
    <w:rsid w:val="00C04037"/>
    <w:rsid w:val="00C371D2"/>
    <w:rsid w:val="00C51E86"/>
    <w:rsid w:val="00C60C0F"/>
    <w:rsid w:val="00CB0A80"/>
    <w:rsid w:val="00CF1274"/>
    <w:rsid w:val="00D4372A"/>
    <w:rsid w:val="00DC01E3"/>
    <w:rsid w:val="00DF498D"/>
    <w:rsid w:val="00E77530"/>
    <w:rsid w:val="00E80BA0"/>
    <w:rsid w:val="00EA3CD4"/>
    <w:rsid w:val="00EB538B"/>
    <w:rsid w:val="00EC038C"/>
    <w:rsid w:val="00F15F41"/>
    <w:rsid w:val="00F16446"/>
    <w:rsid w:val="00F70E1B"/>
    <w:rsid w:val="00F76141"/>
    <w:rsid w:val="00F8551A"/>
    <w:rsid w:val="00FC3C04"/>
    <w:rsid w:val="00FF2235"/>
    <w:rsid w:val="02A61C52"/>
    <w:rsid w:val="289600F3"/>
    <w:rsid w:val="359E6C74"/>
    <w:rsid w:val="3F680CD3"/>
    <w:rsid w:val="49DA2516"/>
    <w:rsid w:val="5D1859F9"/>
    <w:rsid w:val="64AE1C4D"/>
    <w:rsid w:val="65C82A15"/>
    <w:rsid w:val="6D381A66"/>
    <w:rsid w:val="6EEA55EE"/>
    <w:rsid w:val="787B1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uiPriority w:val="0"/>
    <w:rPr>
      <w:kern w:val="2"/>
      <w:sz w:val="18"/>
      <w:szCs w:val="18"/>
    </w:rPr>
  </w:style>
  <w:style w:type="character" w:customStyle="1" w:styleId="9">
    <w:name w:val="页脚 Char"/>
    <w:link w:val="4"/>
    <w:uiPriority w:val="99"/>
    <w:rPr>
      <w:kern w:val="2"/>
      <w:sz w:val="18"/>
      <w:szCs w:val="18"/>
    </w:r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  <w:style w:type="paragraph" w:customStyle="1" w:styleId="11">
    <w:name w:val="正文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12">
    <w:name w:val=""/>
    <w:unhideWhenUsed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3</Pages>
  <Words>1267</Words>
  <Characters>1358</Characters>
  <Lines>10</Lines>
  <Paragraphs>3</Paragraphs>
  <TotalTime>0</TotalTime>
  <ScaleCrop>false</ScaleCrop>
  <LinksUpToDate>false</LinksUpToDate>
  <CharactersWithSpaces>1454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2014-05-26T03:05:00Z</dcterms:created>
  <dc:creator>Lenovo User</dc:creator>
  <cp:lastModifiedBy>vertesyuan</cp:lastModifiedBy>
  <cp:lastPrinted>2022-05-27T08:13:00Z</cp:lastPrinted>
  <dcterms:modified xsi:type="dcterms:W3CDTF">2024-10-11T01:51:42Z</dcterms:modified>
  <dc:title>浙江理工大学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DF941E99813049A9A637FD70A43175C1_13</vt:lpwstr>
  </property>
</Properties>
</file>