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053"/>
        <w:spacing w:before="146" w:line="354" w:lineRule="exact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11"/>
          <w:position w:val="-1"/>
        </w:rPr>
        <w:t>705</w:t>
      </w:r>
      <w:r>
        <w:rPr>
          <w:rFonts w:ascii="Arial" w:hAnsi="Arial" w:eastAsia="Arial" w:cs="Arial"/>
          <w:sz w:val="34"/>
          <w:szCs w:val="34"/>
          <w:spacing w:val="7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11"/>
          <w:position w:val="-1"/>
        </w:rPr>
        <w:t>生物医学综合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83"/>
        <w:spacing w:before="14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本考试为硕士研究生招生考试中的笔试科目。</w:t>
      </w:r>
    </w:p>
    <w:p>
      <w:pPr>
        <w:pStyle w:val="BodyText"/>
        <w:ind w:firstLine="556"/>
        <w:spacing w:before="149" w:line="314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生物医学综合考试针对基础学科生物化学</w:t>
      </w:r>
      <w:r>
        <w:rPr>
          <w:spacing w:val="3"/>
        </w:rPr>
        <w:t>和生理学，旨在全面评估</w:t>
      </w:r>
      <w:r>
        <w:rPr/>
        <w:t xml:space="preserve"> </w:t>
      </w:r>
      <w:r>
        <w:rPr>
          <w:spacing w:val="1"/>
        </w:rPr>
        <w:t>学生对相关领域的基础理论、基本知识及其应用能力。以综合考查学生的</w:t>
      </w:r>
      <w:r>
        <w:rPr>
          <w:spacing w:val="5"/>
        </w:rPr>
        <w:t xml:space="preserve"> </w:t>
      </w:r>
      <w:r>
        <w:rPr>
          <w:spacing w:val="1"/>
        </w:rPr>
        <w:t>知识掌握和应用水平，特别强调独立思考和问题解决能力，旨在选拔具有</w:t>
      </w:r>
      <w:r>
        <w:rPr>
          <w:spacing w:val="5"/>
        </w:rPr>
        <w:t xml:space="preserve"> </w:t>
      </w:r>
      <w:r>
        <w:rPr>
          <w:spacing w:val="1"/>
        </w:rPr>
        <w:t>突出研究潜力和专业实践能力的优秀人才。应深入掌握生物化学与生理学</w:t>
      </w:r>
      <w:r>
        <w:rPr>
          <w:spacing w:val="5"/>
        </w:rPr>
        <w:t xml:space="preserve"> </w:t>
      </w:r>
      <w:r>
        <w:rPr>
          <w:spacing w:val="1"/>
        </w:rPr>
        <w:t>的核心概念与原理，包括相关英文专业术语。同时，应理解这些基础学科</w:t>
      </w:r>
      <w:r>
        <w:rPr>
          <w:spacing w:val="5"/>
        </w:rPr>
        <w:t xml:space="preserve"> </w:t>
      </w:r>
      <w:r>
        <w:rPr>
          <w:spacing w:val="1"/>
        </w:rPr>
        <w:t>知识如何应用于解释人体健康与疾病的分子、细胞及系统机制；能够分析</w:t>
      </w:r>
      <w:r>
        <w:rPr>
          <w:spacing w:val="5"/>
        </w:rPr>
        <w:t xml:space="preserve"> </w:t>
      </w:r>
      <w:r>
        <w:rPr>
          <w:spacing w:val="1"/>
        </w:rPr>
        <w:t>生物化学和生理学中的基本科学问题，应用所学知识解决具体的生物医学</w:t>
      </w:r>
      <w:r>
        <w:rPr>
          <w:spacing w:val="5"/>
        </w:rPr>
        <w:t xml:space="preserve"> </w:t>
      </w:r>
      <w:r>
        <w:rPr>
          <w:spacing w:val="1"/>
        </w:rPr>
        <w:t>问题，并展示适应研究或专业型工作的科学研究能力；应具备理解和操作</w:t>
      </w:r>
      <w:r>
        <w:rPr>
          <w:spacing w:val="5"/>
        </w:rPr>
        <w:t xml:space="preserve"> </w:t>
      </w:r>
      <w:r>
        <w:rPr>
          <w:spacing w:val="1"/>
        </w:rPr>
        <w:t>生物化学与生理学实验的能力，能够独立设计和执行相关生物医学实验，</w:t>
      </w:r>
      <w:r>
        <w:rPr>
          <w:spacing w:val="7"/>
        </w:rPr>
        <w:t xml:space="preserve"> </w:t>
      </w:r>
      <w:r>
        <w:rPr>
          <w:spacing w:val="1"/>
        </w:rPr>
        <w:t>展示理论与实践的综合应用能力；应紧跟生物医学的前沿进展，能够综合</w:t>
      </w:r>
      <w:r>
        <w:rPr>
          <w:spacing w:val="5"/>
        </w:rPr>
        <w:t xml:space="preserve"> </w:t>
      </w:r>
      <w:r>
        <w:rPr>
          <w:spacing w:val="1"/>
        </w:rPr>
        <w:t>运用所学知识，评价并解决复杂的生物医学问题，展现创新思维和高级研</w:t>
      </w:r>
      <w:r>
        <w:rPr>
          <w:spacing w:val="5"/>
        </w:rPr>
        <w:t xml:space="preserve"> </w:t>
      </w:r>
      <w:r>
        <w:rPr>
          <w:spacing w:val="-3"/>
        </w:rPr>
        <w:t>究能力。</w:t>
      </w:r>
    </w:p>
    <w:p>
      <w:pPr>
        <w:ind w:left="566"/>
        <w:spacing w:before="41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9"/>
        <w:spacing w:before="144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1.</w:t>
      </w:r>
      <w:r>
        <w:rPr>
          <w:rFonts w:ascii="Times New Roman" w:hAnsi="Times New Roman" w:eastAsia="Times New Roman" w:cs="Times New Roman"/>
          <w:b/>
          <w:bCs/>
          <w:spacing w:val="12"/>
        </w:rPr>
        <w:t xml:space="preserve">  </w:t>
      </w:r>
      <w:r>
        <w:rPr>
          <w:b/>
          <w:bCs/>
          <w:spacing w:val="-7"/>
        </w:rPr>
        <w:t>生物化学</w:t>
      </w:r>
    </w:p>
    <w:p>
      <w:pPr>
        <w:pStyle w:val="BodyText"/>
        <w:ind w:left="569"/>
        <w:spacing w:before="143" w:line="221" w:lineRule="auto"/>
        <w:rPr/>
      </w:pPr>
      <w:r>
        <w:rPr>
          <w:b/>
          <w:bCs/>
          <w:spacing w:val="-8"/>
        </w:rPr>
        <w:t>（</w:t>
      </w:r>
      <w:r>
        <w:rPr>
          <w:rFonts w:ascii="Times New Roman" w:hAnsi="Times New Roman" w:eastAsia="Times New Roman" w:cs="Times New Roman"/>
          <w:b/>
          <w:bCs/>
          <w:spacing w:val="-8"/>
        </w:rPr>
        <w:t>1</w:t>
      </w:r>
      <w:r>
        <w:rPr>
          <w:b/>
          <w:bCs/>
          <w:spacing w:val="-8"/>
        </w:rPr>
        <w:t>）</w:t>
      </w:r>
      <w:r>
        <w:rPr>
          <w:spacing w:val="10"/>
        </w:rPr>
        <w:t xml:space="preserve"> </w:t>
      </w:r>
      <w:r>
        <w:rPr>
          <w:b/>
          <w:bCs/>
          <w:spacing w:val="-8"/>
        </w:rPr>
        <w:t>糖类</w:t>
      </w:r>
    </w:p>
    <w:p>
      <w:pPr>
        <w:pStyle w:val="BodyText"/>
        <w:ind w:left="839"/>
        <w:spacing w:before="72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糖的主要分类及其各自的代表</w:t>
      </w:r>
    </w:p>
    <w:p>
      <w:pPr>
        <w:pStyle w:val="BodyText"/>
        <w:ind w:left="828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33"/>
          <w:position w:val="3"/>
        </w:rPr>
        <w:t xml:space="preserve">  </w:t>
      </w:r>
      <w:r>
        <w:rPr>
          <w:spacing w:val="-1"/>
          <w:position w:val="3"/>
        </w:rPr>
        <w:t>糖聚合物及其代表和它们的生物学功能</w:t>
      </w:r>
    </w:p>
    <w:p>
      <w:pPr>
        <w:pStyle w:val="BodyText"/>
        <w:ind w:left="569"/>
        <w:spacing w:before="184" w:line="221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2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脂类与生物膜</w:t>
      </w:r>
    </w:p>
    <w:p>
      <w:pPr>
        <w:pStyle w:val="BodyText"/>
        <w:ind w:left="839"/>
        <w:spacing w:before="72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生物体内脂质的分类，其代表脂及各自特点</w:t>
      </w:r>
    </w:p>
    <w:p>
      <w:pPr>
        <w:pStyle w:val="BodyText"/>
        <w:ind w:left="828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30"/>
          <w:w w:val="101"/>
          <w:position w:val="3"/>
        </w:rPr>
        <w:t xml:space="preserve">  </w:t>
      </w:r>
      <w:r>
        <w:rPr>
          <w:spacing w:val="-1"/>
          <w:position w:val="3"/>
        </w:rPr>
        <w:t>甘油脂、磷脂以及脂肪酸特性</w:t>
      </w:r>
    </w:p>
    <w:p>
      <w:pPr>
        <w:pStyle w:val="BodyText"/>
        <w:ind w:left="838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   </w:t>
      </w:r>
      <w:r>
        <w:rPr>
          <w:spacing w:val="-1"/>
          <w:position w:val="3"/>
        </w:rPr>
        <w:t>油脂和甘油磷脂的结构与性质</w:t>
      </w:r>
    </w:p>
    <w:p>
      <w:pPr>
        <w:pStyle w:val="BodyText"/>
        <w:ind w:left="838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32"/>
          <w:position w:val="3"/>
        </w:rPr>
        <w:t xml:space="preserve">  </w:t>
      </w:r>
      <w:r>
        <w:rPr>
          <w:spacing w:val="-2"/>
          <w:position w:val="3"/>
        </w:rPr>
        <w:t>生物膜的化学组成和结构</w:t>
      </w:r>
    </w:p>
    <w:p>
      <w:pPr>
        <w:pStyle w:val="BodyText"/>
        <w:ind w:left="839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e)</w:t>
      </w:r>
      <w:r>
        <w:rPr>
          <w:rFonts w:ascii="Times New Roman" w:hAnsi="Times New Roman" w:eastAsia="Times New Roman" w:cs="Times New Roman"/>
          <w:spacing w:val="33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“</w:t>
      </w:r>
      <w:r>
        <w:rPr>
          <w:spacing w:val="-1"/>
          <w:position w:val="3"/>
        </w:rPr>
        <w:t>流体镶嵌模型</w:t>
      </w:r>
      <w:r>
        <w:rPr>
          <w:rFonts w:ascii="Times New Roman" w:hAnsi="Times New Roman" w:eastAsia="Times New Roman" w:cs="Times New Roman"/>
          <w:spacing w:val="-1"/>
          <w:position w:val="3"/>
        </w:rPr>
        <w:t>”</w:t>
      </w:r>
      <w:r>
        <w:rPr>
          <w:spacing w:val="-1"/>
          <w:position w:val="3"/>
        </w:rPr>
        <w:t>的要点</w:t>
      </w:r>
    </w:p>
    <w:p>
      <w:pPr>
        <w:spacing w:line="369" w:lineRule="exact"/>
        <w:sectPr>
          <w:footerReference w:type="default" r:id="rId1"/>
          <w:pgSz w:w="12070" w:h="16950"/>
          <w:pgMar w:top="1440" w:right="1471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356"/>
        <w:spacing w:before="91" w:line="221" w:lineRule="auto"/>
        <w:rPr/>
      </w:pPr>
      <w:r>
        <w:rPr>
          <w:b/>
          <w:bCs/>
          <w:spacing w:val="-7"/>
        </w:rPr>
        <w:t>（</w:t>
      </w:r>
      <w:r>
        <w:rPr>
          <w:rFonts w:ascii="Times New Roman" w:hAnsi="Times New Roman" w:eastAsia="Times New Roman" w:cs="Times New Roman"/>
          <w:b/>
          <w:bCs/>
          <w:spacing w:val="-7"/>
        </w:rPr>
        <w:t>3</w:t>
      </w:r>
      <w:r>
        <w:rPr>
          <w:b/>
          <w:bCs/>
          <w:spacing w:val="-7"/>
        </w:rPr>
        <w:t>）</w:t>
      </w:r>
      <w:r>
        <w:rPr>
          <w:spacing w:val="19"/>
        </w:rPr>
        <w:t xml:space="preserve"> </w:t>
      </w:r>
      <w:r>
        <w:rPr>
          <w:b/>
          <w:bCs/>
          <w:spacing w:val="-7"/>
        </w:rPr>
        <w:t>蛋白质化学</w:t>
      </w:r>
    </w:p>
    <w:p>
      <w:pPr>
        <w:pStyle w:val="BodyText"/>
        <w:ind w:left="626"/>
        <w:spacing w:before="7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蛋白质的化学组成，</w:t>
      </w:r>
      <w:r>
        <w:rPr>
          <w:rFonts w:ascii="Times New Roman" w:hAnsi="Times New Roman" w:eastAsia="Times New Roman" w:cs="Times New Roman"/>
          <w:spacing w:val="-1"/>
          <w:position w:val="3"/>
        </w:rPr>
        <w:t>20</w:t>
      </w:r>
      <w:r>
        <w:rPr>
          <w:spacing w:val="-1"/>
          <w:position w:val="3"/>
        </w:rPr>
        <w:t>种氨基酸的简写符号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30"/>
          <w:w w:val="101"/>
          <w:position w:val="3"/>
        </w:rPr>
        <w:t xml:space="preserve">  </w:t>
      </w:r>
      <w:r>
        <w:rPr>
          <w:spacing w:val="-1"/>
          <w:position w:val="3"/>
        </w:rPr>
        <w:t>氨基酸的理化性质及化学反应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   </w:t>
      </w:r>
      <w:r>
        <w:rPr>
          <w:spacing w:val="-1"/>
          <w:position w:val="3"/>
        </w:rPr>
        <w:t>蛋白质分子的结构（一级、二级、高级结构的概念及形式）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35"/>
          <w:position w:val="3"/>
        </w:rPr>
        <w:t xml:space="preserve">  </w:t>
      </w:r>
      <w:r>
        <w:rPr>
          <w:spacing w:val="-2"/>
          <w:position w:val="3"/>
        </w:rPr>
        <w:t>蛋白质一级结构测定的一般步骤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e)   </w:t>
      </w:r>
      <w:r>
        <w:rPr>
          <w:spacing w:val="-1"/>
          <w:position w:val="3"/>
        </w:rPr>
        <w:t>蛋白质的理化性质及分离纯化和纯度鉴定的方法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3"/>
          <w:position w:val="3"/>
        </w:rPr>
        <w:t>f)</w:t>
      </w:r>
      <w:r>
        <w:rPr>
          <w:rFonts w:ascii="Times New Roman" w:hAnsi="Times New Roman" w:eastAsia="Times New Roman" w:cs="Times New Roman"/>
          <w:spacing w:val="14"/>
          <w:position w:val="3"/>
        </w:rPr>
        <w:t xml:space="preserve">   </w:t>
      </w:r>
      <w:r>
        <w:rPr>
          <w:spacing w:val="-3"/>
          <w:position w:val="3"/>
        </w:rPr>
        <w:t>蛋白质的变性作用</w:t>
      </w:r>
    </w:p>
    <w:p>
      <w:pPr>
        <w:pStyle w:val="BodyText"/>
        <w:ind w:left="624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g)</w:t>
      </w:r>
      <w:r>
        <w:rPr>
          <w:rFonts w:ascii="Times New Roman" w:hAnsi="Times New Roman" w:eastAsia="Times New Roman" w:cs="Times New Roman"/>
          <w:spacing w:val="32"/>
          <w:position w:val="3"/>
        </w:rPr>
        <w:t xml:space="preserve">  </w:t>
      </w:r>
      <w:r>
        <w:rPr>
          <w:spacing w:val="-2"/>
          <w:position w:val="3"/>
        </w:rPr>
        <w:t>蛋白质结构与功能的关系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5"/>
        </w:rPr>
        <w:t>（</w:t>
      </w:r>
      <w:r>
        <w:rPr>
          <w:rFonts w:ascii="Times New Roman" w:hAnsi="Times New Roman" w:eastAsia="Times New Roman" w:cs="Times New Roman"/>
          <w:b/>
          <w:bCs/>
          <w:spacing w:val="-5"/>
        </w:rPr>
        <w:t>4</w:t>
      </w:r>
      <w:r>
        <w:rPr>
          <w:b/>
          <w:bCs/>
          <w:spacing w:val="-5"/>
        </w:rPr>
        <w:t>）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核酸化学</w:t>
      </w:r>
    </w:p>
    <w:p>
      <w:pPr>
        <w:pStyle w:val="BodyText"/>
        <w:ind w:left="626"/>
        <w:spacing w:before="7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核酸的基本化学组成及分类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b)</w:t>
      </w:r>
      <w:r>
        <w:rPr>
          <w:rFonts w:ascii="Times New Roman" w:hAnsi="Times New Roman" w:eastAsia="Times New Roman" w:cs="Times New Roman"/>
          <w:spacing w:val="31"/>
          <w:w w:val="101"/>
          <w:position w:val="3"/>
        </w:rPr>
        <w:t xml:space="preserve">  </w:t>
      </w:r>
      <w:r>
        <w:rPr>
          <w:spacing w:val="-2"/>
          <w:position w:val="3"/>
        </w:rPr>
        <w:t>核苷酸的结构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</w:t>
      </w:r>
      <w:r>
        <w:rPr>
          <w:rFonts w:ascii="Times New Roman" w:hAnsi="Times New Roman" w:eastAsia="Times New Roman" w:cs="Times New Roman"/>
          <w:spacing w:val="39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DNA</w:t>
      </w:r>
      <w:r>
        <w:rPr>
          <w:spacing w:val="-1"/>
          <w:position w:val="3"/>
        </w:rPr>
        <w:t>和</w:t>
      </w:r>
      <w:r>
        <w:rPr>
          <w:rFonts w:ascii="Times New Roman" w:hAnsi="Times New Roman" w:eastAsia="Times New Roman" w:cs="Times New Roman"/>
          <w:spacing w:val="-1"/>
          <w:position w:val="3"/>
        </w:rPr>
        <w:t>RNA</w:t>
      </w:r>
      <w:r>
        <w:rPr>
          <w:spacing w:val="-1"/>
          <w:position w:val="3"/>
        </w:rPr>
        <w:t>一级结构的概念和二级结构要特点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d)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RNA</w:t>
      </w:r>
      <w:r>
        <w:rPr>
          <w:spacing w:val="-1"/>
          <w:position w:val="3"/>
        </w:rPr>
        <w:t>的分类及各类</w:t>
      </w:r>
      <w:r>
        <w:rPr>
          <w:rFonts w:ascii="Times New Roman" w:hAnsi="Times New Roman" w:eastAsia="Times New Roman" w:cs="Times New Roman"/>
          <w:spacing w:val="-1"/>
          <w:position w:val="3"/>
        </w:rPr>
        <w:t>RNA</w:t>
      </w:r>
      <w:r>
        <w:rPr>
          <w:spacing w:val="-1"/>
          <w:position w:val="3"/>
        </w:rPr>
        <w:t>的生物学功能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e)   </w:t>
      </w:r>
      <w:r>
        <w:rPr>
          <w:spacing w:val="-2"/>
          <w:position w:val="3"/>
        </w:rPr>
        <w:t>核酸的主要理化特性</w:t>
      </w:r>
    </w:p>
    <w:p>
      <w:pPr>
        <w:pStyle w:val="BodyText"/>
        <w:ind w:left="356"/>
        <w:spacing w:before="183" w:line="221" w:lineRule="auto"/>
        <w:rPr/>
      </w:pPr>
      <w:r>
        <w:rPr>
          <w:b/>
          <w:bCs/>
          <w:spacing w:val="-9"/>
        </w:rPr>
        <w:t>（</w:t>
      </w:r>
      <w:r>
        <w:rPr>
          <w:rFonts w:ascii="Times New Roman" w:hAnsi="Times New Roman" w:eastAsia="Times New Roman" w:cs="Times New Roman"/>
          <w:b/>
          <w:bCs/>
          <w:spacing w:val="-9"/>
        </w:rPr>
        <w:t>5</w:t>
      </w:r>
      <w:r>
        <w:rPr>
          <w:b/>
          <w:bCs/>
          <w:spacing w:val="-9"/>
        </w:rPr>
        <w:t>）</w:t>
      </w:r>
      <w:r>
        <w:rPr>
          <w:spacing w:val="14"/>
        </w:rPr>
        <w:t xml:space="preserve"> </w:t>
      </w:r>
      <w:r>
        <w:rPr>
          <w:b/>
          <w:bCs/>
          <w:spacing w:val="-9"/>
        </w:rPr>
        <w:t>酶学</w:t>
      </w:r>
    </w:p>
    <w:p>
      <w:pPr>
        <w:pStyle w:val="BodyText"/>
        <w:ind w:left="626"/>
        <w:spacing w:before="72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a)   </w:t>
      </w:r>
      <w:r>
        <w:rPr>
          <w:spacing w:val="-2"/>
          <w:position w:val="3"/>
        </w:rPr>
        <w:t>酶的作用特点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b)</w:t>
      </w:r>
      <w:r>
        <w:rPr>
          <w:rFonts w:ascii="Times New Roman" w:hAnsi="Times New Roman" w:eastAsia="Times New Roman" w:cs="Times New Roman"/>
          <w:spacing w:val="31"/>
          <w:w w:val="101"/>
          <w:position w:val="3"/>
        </w:rPr>
        <w:t xml:space="preserve">  </w:t>
      </w:r>
      <w:r>
        <w:rPr>
          <w:spacing w:val="-2"/>
          <w:position w:val="3"/>
        </w:rPr>
        <w:t>酶的作用机理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影响酶促反应的因素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35"/>
          <w:position w:val="3"/>
        </w:rPr>
        <w:t xml:space="preserve">  </w:t>
      </w:r>
      <w:r>
        <w:rPr>
          <w:spacing w:val="-2"/>
          <w:position w:val="3"/>
        </w:rPr>
        <w:t>酶的提纯与活力鉴定的基本方法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e)   </w:t>
      </w:r>
      <w:r>
        <w:rPr>
          <w:spacing w:val="-1"/>
          <w:position w:val="3"/>
        </w:rPr>
        <w:t>了解抗体酶、核酶和固定化酶的基本概念和应用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6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维生素和辅酶</w:t>
      </w:r>
    </w:p>
    <w:p>
      <w:pPr>
        <w:pStyle w:val="BodyText"/>
        <w:ind w:left="626"/>
        <w:spacing w:before="72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a)   </w:t>
      </w:r>
      <w:r>
        <w:rPr>
          <w:spacing w:val="-2"/>
          <w:position w:val="3"/>
        </w:rPr>
        <w:t>维生素的分类及性质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32"/>
          <w:position w:val="3"/>
        </w:rPr>
        <w:t xml:space="preserve">  </w:t>
      </w:r>
      <w:r>
        <w:rPr>
          <w:spacing w:val="-1"/>
          <w:position w:val="3"/>
        </w:rPr>
        <w:t>各种维生素的活性形式、生理功能</w:t>
      </w:r>
    </w:p>
    <w:p>
      <w:pPr>
        <w:pStyle w:val="BodyText"/>
        <w:ind w:left="356"/>
        <w:spacing w:before="184" w:line="220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7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新陈代谢和生物能学</w:t>
      </w:r>
    </w:p>
    <w:p>
      <w:pPr>
        <w:pStyle w:val="BodyText"/>
        <w:ind w:left="626"/>
        <w:spacing w:before="74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新陈代谢的概念、类型及其特点</w:t>
      </w:r>
    </w:p>
    <w:p>
      <w:pPr>
        <w:pStyle w:val="BodyText"/>
        <w:ind w:left="615"/>
        <w:spacing w:before="112" w:line="368" w:lineRule="exact"/>
        <w:rPr/>
      </w:pPr>
      <w:r>
        <w:rPr>
          <w:rFonts w:ascii="Times New Roman" w:hAnsi="Times New Roman" w:eastAsia="Times New Roman" w:cs="Times New Roman"/>
          <w:position w:val="3"/>
        </w:rPr>
        <w:t>b)</w:t>
      </w:r>
      <w:r>
        <w:rPr>
          <w:rFonts w:ascii="Times New Roman" w:hAnsi="Times New Roman" w:eastAsia="Times New Roman" w:cs="Times New Roman"/>
          <w:spacing w:val="23"/>
          <w:position w:val="3"/>
        </w:rPr>
        <w:t xml:space="preserve">  </w:t>
      </w:r>
      <w:r>
        <w:rPr>
          <w:rFonts w:ascii="Times New Roman" w:hAnsi="Times New Roman" w:eastAsia="Times New Roman" w:cs="Times New Roman"/>
          <w:position w:val="3"/>
        </w:rPr>
        <w:t>ATP</w:t>
      </w:r>
      <w:r>
        <w:rPr>
          <w:position w:val="3"/>
        </w:rPr>
        <w:t>与高能磷酸化合物</w:t>
      </w:r>
    </w:p>
    <w:p>
      <w:pPr>
        <w:pStyle w:val="BodyText"/>
        <w:ind w:left="62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</w:t>
      </w:r>
      <w:r>
        <w:rPr>
          <w:rFonts w:ascii="Times New Roman" w:hAnsi="Times New Roman" w:eastAsia="Times New Roman" w:cs="Times New Roman"/>
          <w:spacing w:val="31"/>
          <w:w w:val="101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ATP</w:t>
      </w:r>
      <w:r>
        <w:rPr>
          <w:spacing w:val="-1"/>
          <w:position w:val="3"/>
        </w:rPr>
        <w:t>的生物学功能</w:t>
      </w:r>
    </w:p>
    <w:p>
      <w:pPr>
        <w:spacing w:line="368" w:lineRule="exact"/>
        <w:sectPr>
          <w:footerReference w:type="default" r:id="rId2"/>
          <w:pgSz w:w="12070" w:h="16950"/>
          <w:pgMar w:top="1440" w:right="1810" w:bottom="1744" w:left="1810" w:header="0" w:footer="1527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25"/>
        <w:spacing w:before="9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   </w:t>
      </w:r>
      <w:r>
        <w:rPr>
          <w:spacing w:val="-2"/>
          <w:position w:val="3"/>
        </w:rPr>
        <w:t>电子传递过程与</w:t>
      </w:r>
      <w:r>
        <w:rPr>
          <w:rFonts w:ascii="Times New Roman" w:hAnsi="Times New Roman" w:eastAsia="Times New Roman" w:cs="Times New Roman"/>
          <w:spacing w:val="-2"/>
          <w:position w:val="3"/>
        </w:rPr>
        <w:t>ATP</w:t>
      </w:r>
      <w:r>
        <w:rPr>
          <w:spacing w:val="-2"/>
          <w:position w:val="3"/>
        </w:rPr>
        <w:t>的生成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e)   </w:t>
      </w:r>
      <w:r>
        <w:rPr>
          <w:spacing w:val="-1"/>
          <w:position w:val="3"/>
        </w:rPr>
        <w:t>呼吸链的组分、呼吸链中传递体的排列顺序</w:t>
      </w:r>
    </w:p>
    <w:p>
      <w:pPr>
        <w:pStyle w:val="BodyText"/>
        <w:ind w:left="356"/>
        <w:spacing w:before="183" w:line="221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8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糖的分解代谢和合成代谢</w:t>
      </w:r>
    </w:p>
    <w:p>
      <w:pPr>
        <w:pStyle w:val="BodyText"/>
        <w:ind w:left="626"/>
        <w:spacing w:before="72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糖的代谢途径，包括物质代谢、能量代谢和有关的酶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34"/>
          <w:w w:val="101"/>
          <w:position w:val="3"/>
        </w:rPr>
        <w:t xml:space="preserve">  </w:t>
      </w:r>
      <w:r>
        <w:rPr>
          <w:spacing w:val="-1"/>
          <w:position w:val="3"/>
        </w:rPr>
        <w:t>糖的无氧分解、有氧氧化的概念、部位和过程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   </w:t>
      </w:r>
      <w:r>
        <w:rPr>
          <w:spacing w:val="-1"/>
          <w:position w:val="3"/>
        </w:rPr>
        <w:t>糖异生作用的概念、场所、原料及主要途径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d)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spacing w:val="-1"/>
          <w:position w:val="3"/>
        </w:rPr>
        <w:t>糖原合成作用的概念、反应步骤及限速酶</w:t>
      </w:r>
    </w:p>
    <w:p>
      <w:pPr>
        <w:pStyle w:val="BodyText"/>
        <w:ind w:left="1069" w:hanging="443"/>
        <w:spacing w:before="111" w:line="283" w:lineRule="auto"/>
        <w:rPr/>
      </w:pPr>
      <w:r>
        <w:rPr>
          <w:rFonts w:ascii="Times New Roman" w:hAnsi="Times New Roman" w:eastAsia="Times New Roman" w:cs="Times New Roman"/>
          <w:spacing w:val="-3"/>
        </w:rPr>
        <w:t>e)   </w:t>
      </w:r>
      <w:r>
        <w:rPr>
          <w:spacing w:val="-3"/>
        </w:rPr>
        <w:t>糖酵解、丙酮酸的氧化脱羧和三羧酸循环的反应过程及催化反应</w:t>
      </w:r>
      <w:r>
        <w:rPr>
          <w:spacing w:val="4"/>
        </w:rPr>
        <w:t xml:space="preserve"> </w:t>
      </w:r>
      <w:r>
        <w:rPr>
          <w:spacing w:val="-9"/>
        </w:rPr>
        <w:t>的关键酶</w:t>
      </w:r>
    </w:p>
    <w:p>
      <w:pPr>
        <w:pStyle w:val="BodyText"/>
        <w:ind w:left="356"/>
        <w:spacing w:before="173" w:line="221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9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脂类的代谢与合成</w:t>
      </w:r>
    </w:p>
    <w:p>
      <w:pPr>
        <w:pStyle w:val="BodyText"/>
        <w:ind w:left="626"/>
        <w:spacing w:before="73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脂肪动员的概念、限速酶</w:t>
      </w:r>
    </w:p>
    <w:p>
      <w:pPr>
        <w:pStyle w:val="BodyText"/>
        <w:ind w:left="61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b)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spacing w:val="-2"/>
          <w:position w:val="3"/>
        </w:rPr>
        <w:t>甘油代谢</w:t>
      </w:r>
    </w:p>
    <w:p>
      <w:pPr>
        <w:pStyle w:val="BodyText"/>
        <w:ind w:left="62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   </w:t>
      </w:r>
      <w:r>
        <w:rPr>
          <w:spacing w:val="-1"/>
          <w:position w:val="3"/>
        </w:rPr>
        <w:t>脂肪酸的氧化过程及其能量的计算</w:t>
      </w:r>
    </w:p>
    <w:p>
      <w:pPr>
        <w:pStyle w:val="BodyText"/>
        <w:ind w:left="62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spacing w:val="-2"/>
          <w:position w:val="3"/>
        </w:rPr>
        <w:t>酮体的生成和利用</w:t>
      </w:r>
    </w:p>
    <w:p>
      <w:pPr>
        <w:pStyle w:val="BodyText"/>
        <w:ind w:left="626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e)   </w:t>
      </w:r>
      <w:r>
        <w:rPr>
          <w:spacing w:val="-2"/>
          <w:position w:val="3"/>
        </w:rPr>
        <w:t>三酰甘油的合成代谢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3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</w:rPr>
        <w:t>10</w:t>
      </w:r>
      <w:r>
        <w:rPr>
          <w:b/>
          <w:bCs/>
          <w:spacing w:val="-3"/>
        </w:rPr>
        <w:t>）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氨基酸的分解代谢</w:t>
      </w:r>
    </w:p>
    <w:p>
      <w:pPr>
        <w:pStyle w:val="BodyText"/>
        <w:ind w:left="626"/>
        <w:spacing w:before="72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a)   </w:t>
      </w:r>
      <w:r>
        <w:rPr>
          <w:spacing w:val="-2"/>
          <w:position w:val="3"/>
        </w:rPr>
        <w:t>氨基酸的脱氨基作用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α-</w:t>
      </w:r>
      <w:r>
        <w:rPr>
          <w:spacing w:val="-1"/>
          <w:position w:val="3"/>
        </w:rPr>
        <w:t>酮酸的代谢去路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氨的代谢去路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30"/>
          <w:position w:val="3"/>
        </w:rPr>
        <w:t xml:space="preserve">  </w:t>
      </w:r>
      <w:r>
        <w:rPr>
          <w:spacing w:val="-2"/>
          <w:position w:val="3"/>
        </w:rPr>
        <w:t>氨基酸的脱羧基作用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e)   </w:t>
      </w:r>
      <w:r>
        <w:rPr>
          <w:spacing w:val="-2"/>
          <w:position w:val="3"/>
        </w:rPr>
        <w:t>个别氨基酸的代谢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11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核苷酸的代谢</w:t>
      </w:r>
    </w:p>
    <w:p>
      <w:pPr>
        <w:pStyle w:val="BodyText"/>
        <w:ind w:left="626"/>
        <w:spacing w:before="72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嘌呤、嘧啶核苷酸的分解代谢与合成代谢的途径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b)</w:t>
      </w:r>
      <w:r>
        <w:rPr>
          <w:rFonts w:ascii="Times New Roman" w:hAnsi="Times New Roman" w:eastAsia="Times New Roman" w:cs="Times New Roman"/>
          <w:spacing w:val="35"/>
          <w:position w:val="3"/>
        </w:rPr>
        <w:t xml:space="preserve">  </w:t>
      </w:r>
      <w:r>
        <w:rPr>
          <w:spacing w:val="-2"/>
          <w:position w:val="3"/>
        </w:rPr>
        <w:t>外源核酸的消化和吸收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碱基的分解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spacing w:val="-2"/>
          <w:position w:val="3"/>
        </w:rPr>
        <w:t>核苷酸的生物合成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6"/>
        </w:rPr>
        <w:t>（</w:t>
      </w:r>
      <w:r>
        <w:rPr>
          <w:rFonts w:ascii="Times New Roman" w:hAnsi="Times New Roman" w:eastAsia="Times New Roman" w:cs="Times New Roman"/>
          <w:b/>
          <w:bCs/>
          <w:spacing w:val="-6"/>
        </w:rPr>
        <w:t>12</w:t>
      </w:r>
      <w:r>
        <w:rPr>
          <w:b/>
          <w:bCs/>
          <w:spacing w:val="-6"/>
        </w:rPr>
        <w:t>）</w:t>
      </w:r>
      <w:r>
        <w:rPr>
          <w:spacing w:val="-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6"/>
        </w:rPr>
        <w:t>DNA</w:t>
      </w:r>
      <w:r>
        <w:rPr>
          <w:rFonts w:ascii="Times New Roman" w:hAnsi="Times New Roman" w:eastAsia="Times New Roman" w:cs="Times New Roman"/>
          <w:b/>
          <w:bCs/>
          <w:spacing w:val="38"/>
        </w:rPr>
        <w:t xml:space="preserve"> </w:t>
      </w:r>
      <w:r>
        <w:rPr>
          <w:b/>
          <w:bCs/>
          <w:spacing w:val="-6"/>
        </w:rPr>
        <w:t>的复制</w:t>
      </w:r>
    </w:p>
    <w:p>
      <w:pPr>
        <w:spacing w:line="221" w:lineRule="auto"/>
        <w:sectPr>
          <w:footerReference w:type="default" r:id="rId3"/>
          <w:pgSz w:w="12070" w:h="16950"/>
          <w:pgMar w:top="1440" w:right="1459" w:bottom="1744" w:left="1810" w:header="0" w:footer="1527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26"/>
        <w:spacing w:before="9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a)</w:t>
      </w:r>
      <w:r>
        <w:rPr>
          <w:rFonts w:ascii="Times New Roman" w:hAnsi="Times New Roman" w:eastAsia="Times New Roman" w:cs="Times New Roman"/>
          <w:spacing w:val="38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3"/>
        </w:rPr>
        <w:t>DNA</w:t>
      </w:r>
      <w:r>
        <w:rPr>
          <w:spacing w:val="-2"/>
          <w:position w:val="3"/>
        </w:rPr>
        <w:t>复制的基本规律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DNA</w:t>
      </w:r>
      <w:r>
        <w:rPr>
          <w:spacing w:val="-1"/>
          <w:position w:val="3"/>
        </w:rPr>
        <w:t>复制的酶学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</w:t>
      </w:r>
      <w:r>
        <w:rPr>
          <w:rFonts w:ascii="Times New Roman" w:hAnsi="Times New Roman" w:eastAsia="Times New Roman" w:cs="Times New Roman"/>
          <w:spacing w:val="35"/>
          <w:w w:val="101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2"/>
          <w:position w:val="3"/>
        </w:rPr>
        <w:t>DNA</w:t>
      </w:r>
      <w:r>
        <w:rPr>
          <w:spacing w:val="-2"/>
          <w:position w:val="3"/>
        </w:rPr>
        <w:t>复制过程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d)</w:t>
      </w:r>
      <w:r>
        <w:rPr>
          <w:rFonts w:ascii="Times New Roman" w:hAnsi="Times New Roman" w:eastAsia="Times New Roman" w:cs="Times New Roman"/>
          <w:spacing w:val="24"/>
          <w:w w:val="101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DNA</w:t>
      </w:r>
      <w:r>
        <w:rPr>
          <w:spacing w:val="-1"/>
          <w:position w:val="3"/>
        </w:rPr>
        <w:t>损伤与修复</w:t>
      </w:r>
    </w:p>
    <w:p>
      <w:pPr>
        <w:pStyle w:val="BodyText"/>
        <w:ind w:left="356"/>
        <w:spacing w:before="184" w:line="222" w:lineRule="auto"/>
        <w:rPr/>
      </w:pPr>
      <w:r>
        <w:rPr>
          <w:b/>
          <w:bCs/>
          <w:spacing w:val="-6"/>
        </w:rPr>
        <w:t>（</w:t>
      </w:r>
      <w:r>
        <w:rPr>
          <w:rFonts w:ascii="Times New Roman" w:hAnsi="Times New Roman" w:eastAsia="Times New Roman" w:cs="Times New Roman"/>
          <w:b/>
          <w:bCs/>
          <w:spacing w:val="-6"/>
        </w:rPr>
        <w:t>13</w:t>
      </w:r>
      <w:r>
        <w:rPr>
          <w:b/>
          <w:bCs/>
          <w:spacing w:val="-6"/>
        </w:rPr>
        <w:t>）</w:t>
      </w:r>
      <w:r>
        <w:rPr>
          <w:spacing w:val="-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6"/>
        </w:rPr>
        <w:t>RNA</w:t>
      </w:r>
      <w:r>
        <w:rPr>
          <w:rFonts w:ascii="Times New Roman" w:hAnsi="Times New Roman" w:eastAsia="Times New Roman" w:cs="Times New Roman"/>
          <w:b/>
          <w:bCs/>
          <w:spacing w:val="46"/>
        </w:rPr>
        <w:t xml:space="preserve"> </w:t>
      </w:r>
      <w:r>
        <w:rPr>
          <w:b/>
          <w:bCs/>
          <w:spacing w:val="-6"/>
        </w:rPr>
        <w:t>的生物合成</w:t>
      </w:r>
    </w:p>
    <w:p>
      <w:pPr>
        <w:pStyle w:val="BodyText"/>
        <w:ind w:left="626"/>
        <w:spacing w:before="70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a)   </w:t>
      </w:r>
      <w:r>
        <w:rPr>
          <w:spacing w:val="-2"/>
          <w:position w:val="3"/>
        </w:rPr>
        <w:t>转录与</w:t>
      </w:r>
      <w:r>
        <w:rPr>
          <w:rFonts w:ascii="Times New Roman" w:hAnsi="Times New Roman" w:eastAsia="Times New Roman" w:cs="Times New Roman"/>
          <w:spacing w:val="-2"/>
          <w:position w:val="3"/>
        </w:rPr>
        <w:t>DNA</w:t>
      </w:r>
      <w:r>
        <w:rPr>
          <w:spacing w:val="-2"/>
          <w:position w:val="3"/>
        </w:rPr>
        <w:t>复制比较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31"/>
          <w:w w:val="101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DNA</w:t>
      </w:r>
      <w:r>
        <w:rPr>
          <w:spacing w:val="-1"/>
          <w:position w:val="3"/>
        </w:rPr>
        <w:t>指导下的</w:t>
      </w:r>
      <w:r>
        <w:rPr>
          <w:rFonts w:ascii="Times New Roman" w:hAnsi="Times New Roman" w:eastAsia="Times New Roman" w:cs="Times New Roman"/>
          <w:spacing w:val="-1"/>
          <w:position w:val="3"/>
        </w:rPr>
        <w:t>RNA</w:t>
      </w:r>
      <w:r>
        <w:rPr>
          <w:spacing w:val="-1"/>
          <w:position w:val="3"/>
        </w:rPr>
        <w:t>聚合酶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启动子与终止子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30"/>
          <w:position w:val="3"/>
        </w:rPr>
        <w:t xml:space="preserve">  </w:t>
      </w:r>
      <w:r>
        <w:rPr>
          <w:spacing w:val="-2"/>
          <w:position w:val="3"/>
        </w:rPr>
        <w:t>大肠杆菌的转录过程</w:t>
      </w:r>
    </w:p>
    <w:p>
      <w:pPr>
        <w:pStyle w:val="BodyText"/>
        <w:ind w:left="626"/>
        <w:spacing w:before="111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e)   </w:t>
      </w:r>
      <w:r>
        <w:rPr>
          <w:spacing w:val="-2"/>
          <w:position w:val="3"/>
        </w:rPr>
        <w:t>真核生物的转录过程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f)</w:t>
      </w:r>
      <w:r>
        <w:rPr>
          <w:rFonts w:ascii="Times New Roman" w:hAnsi="Times New Roman" w:eastAsia="Times New Roman" w:cs="Times New Roman"/>
          <w:spacing w:val="13"/>
          <w:position w:val="3"/>
        </w:rPr>
        <w:t xml:space="preserve">   </w:t>
      </w:r>
      <w:r>
        <w:rPr>
          <w:spacing w:val="-2"/>
          <w:position w:val="3"/>
        </w:rPr>
        <w:t>原核生物转录后</w:t>
      </w:r>
      <w:r>
        <w:rPr>
          <w:rFonts w:ascii="Times New Roman" w:hAnsi="Times New Roman" w:eastAsia="Times New Roman" w:cs="Times New Roman"/>
          <w:spacing w:val="-2"/>
          <w:position w:val="3"/>
        </w:rPr>
        <w:t>RNA</w:t>
      </w:r>
      <w:r>
        <w:rPr>
          <w:spacing w:val="-2"/>
          <w:position w:val="3"/>
        </w:rPr>
        <w:t>加工</w:t>
      </w:r>
    </w:p>
    <w:p>
      <w:pPr>
        <w:pStyle w:val="BodyText"/>
        <w:ind w:left="624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g)</w:t>
      </w:r>
      <w:r>
        <w:rPr>
          <w:rFonts w:ascii="Times New Roman" w:hAnsi="Times New Roman" w:eastAsia="Times New Roman" w:cs="Times New Roman"/>
          <w:spacing w:val="33"/>
          <w:position w:val="3"/>
        </w:rPr>
        <w:t xml:space="preserve">  </w:t>
      </w:r>
      <w:r>
        <w:rPr>
          <w:spacing w:val="-2"/>
          <w:position w:val="3"/>
        </w:rPr>
        <w:t>真核生物转录后</w:t>
      </w:r>
      <w:r>
        <w:rPr>
          <w:rFonts w:ascii="Times New Roman" w:hAnsi="Times New Roman" w:eastAsia="Times New Roman" w:cs="Times New Roman"/>
          <w:spacing w:val="-2"/>
          <w:position w:val="3"/>
        </w:rPr>
        <w:t>RNA</w:t>
      </w:r>
      <w:r>
        <w:rPr>
          <w:spacing w:val="-2"/>
          <w:position w:val="3"/>
        </w:rPr>
        <w:t>加工</w:t>
      </w:r>
    </w:p>
    <w:p>
      <w:pPr>
        <w:pStyle w:val="BodyText"/>
        <w:ind w:left="617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h)</w:t>
      </w:r>
      <w:r>
        <w:rPr>
          <w:rFonts w:ascii="Times New Roman" w:hAnsi="Times New Roman" w:eastAsia="Times New Roman" w:cs="Times New Roman"/>
          <w:spacing w:val="31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RNA</w:t>
      </w:r>
      <w:r>
        <w:rPr>
          <w:spacing w:val="-1"/>
          <w:position w:val="3"/>
        </w:rPr>
        <w:t>指导下</w:t>
      </w:r>
      <w:r>
        <w:rPr>
          <w:rFonts w:ascii="Times New Roman" w:hAnsi="Times New Roman" w:eastAsia="Times New Roman" w:cs="Times New Roman"/>
          <w:spacing w:val="-1"/>
          <w:position w:val="3"/>
        </w:rPr>
        <w:t>DNA</w:t>
      </w:r>
      <w:r>
        <w:rPr>
          <w:spacing w:val="-1"/>
          <w:position w:val="3"/>
        </w:rPr>
        <w:t>的合成：逆转录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3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</w:rPr>
        <w:t>14</w:t>
      </w:r>
      <w:r>
        <w:rPr>
          <w:b/>
          <w:bCs/>
          <w:spacing w:val="-3"/>
        </w:rPr>
        <w:t>）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蛋白质的合成和转运</w:t>
      </w:r>
    </w:p>
    <w:p>
      <w:pPr>
        <w:pStyle w:val="BodyText"/>
        <w:ind w:left="626"/>
        <w:spacing w:before="72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翻译模板</w:t>
      </w:r>
      <w:r>
        <w:rPr>
          <w:rFonts w:ascii="Times New Roman" w:hAnsi="Times New Roman" w:eastAsia="Times New Roman" w:cs="Times New Roman"/>
          <w:spacing w:val="-1"/>
          <w:position w:val="3"/>
        </w:rPr>
        <w:t>mRNA</w:t>
      </w:r>
      <w:r>
        <w:rPr>
          <w:spacing w:val="-1"/>
          <w:position w:val="3"/>
        </w:rPr>
        <w:t>与遗传密码</w:t>
      </w:r>
    </w:p>
    <w:p>
      <w:pPr>
        <w:pStyle w:val="BodyText"/>
        <w:ind w:left="615"/>
        <w:spacing w:before="112" w:line="368" w:lineRule="exact"/>
        <w:rPr/>
      </w:pPr>
      <w:r>
        <w:rPr>
          <w:rFonts w:ascii="Times New Roman" w:hAnsi="Times New Roman" w:eastAsia="Times New Roman" w:cs="Times New Roman"/>
          <w:position w:val="3"/>
        </w:rPr>
        <w:t>b)</w:t>
      </w:r>
      <w:r>
        <w:rPr>
          <w:rFonts w:ascii="Times New Roman" w:hAnsi="Times New Roman" w:eastAsia="Times New Roman" w:cs="Times New Roman"/>
          <w:spacing w:val="23"/>
          <w:w w:val="101"/>
          <w:position w:val="3"/>
        </w:rPr>
        <w:t xml:space="preserve">  </w:t>
      </w:r>
      <w:r>
        <w:rPr>
          <w:rFonts w:ascii="Times New Roman" w:hAnsi="Times New Roman" w:eastAsia="Times New Roman" w:cs="Times New Roman"/>
          <w:position w:val="3"/>
        </w:rPr>
        <w:t>rRNA</w:t>
      </w:r>
      <w:r>
        <w:rPr>
          <w:position w:val="3"/>
        </w:rPr>
        <w:t>与核蛋白体</w:t>
      </w:r>
    </w:p>
    <w:p>
      <w:pPr>
        <w:pStyle w:val="BodyText"/>
        <w:ind w:left="62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</w:t>
      </w:r>
      <w:r>
        <w:rPr>
          <w:rFonts w:ascii="Times New Roman" w:hAnsi="Times New Roman" w:eastAsia="Times New Roman" w:cs="Times New Roman"/>
          <w:spacing w:val="33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tRNA</w:t>
      </w:r>
      <w:r>
        <w:rPr>
          <w:spacing w:val="-1"/>
          <w:position w:val="3"/>
        </w:rPr>
        <w:t>与氨基酸活化</w:t>
      </w:r>
    </w:p>
    <w:p>
      <w:pPr>
        <w:pStyle w:val="BodyText"/>
        <w:ind w:left="62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3"/>
          <w:position w:val="3"/>
        </w:rPr>
        <w:t>d)</w:t>
      </w:r>
      <w:r>
        <w:rPr>
          <w:rFonts w:ascii="Times New Roman" w:hAnsi="Times New Roman" w:eastAsia="Times New Roman" w:cs="Times New Roman"/>
          <w:spacing w:val="36"/>
          <w:w w:val="101"/>
          <w:position w:val="3"/>
        </w:rPr>
        <w:t xml:space="preserve">  </w:t>
      </w:r>
      <w:r>
        <w:rPr>
          <w:spacing w:val="-3"/>
          <w:position w:val="3"/>
        </w:rPr>
        <w:t>蛋白质生物合成的过程</w:t>
      </w:r>
    </w:p>
    <w:p>
      <w:pPr>
        <w:pStyle w:val="BodyText"/>
        <w:ind w:left="626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e)   </w:t>
      </w:r>
      <w:r>
        <w:rPr>
          <w:spacing w:val="-1"/>
          <w:position w:val="3"/>
        </w:rPr>
        <w:t>蛋白质合成后的加工和输送</w:t>
      </w:r>
    </w:p>
    <w:p>
      <w:pPr>
        <w:pStyle w:val="BodyText"/>
        <w:ind w:left="626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3"/>
          <w:position w:val="3"/>
        </w:rPr>
        <w:t>f)</w:t>
      </w:r>
      <w:r>
        <w:rPr>
          <w:rFonts w:ascii="Times New Roman" w:hAnsi="Times New Roman" w:eastAsia="Times New Roman" w:cs="Times New Roman"/>
          <w:spacing w:val="15"/>
          <w:position w:val="3"/>
        </w:rPr>
        <w:t xml:space="preserve">   </w:t>
      </w:r>
      <w:r>
        <w:rPr>
          <w:spacing w:val="-3"/>
          <w:position w:val="3"/>
        </w:rPr>
        <w:t>蛋白质合成的抑制剂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3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</w:rPr>
        <w:t>15</w:t>
      </w:r>
      <w:r>
        <w:rPr>
          <w:b/>
          <w:bCs/>
          <w:spacing w:val="-3"/>
        </w:rPr>
        <w:t>）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代谢间的联系与代谢调控</w:t>
      </w:r>
    </w:p>
    <w:p>
      <w:pPr>
        <w:pStyle w:val="BodyText"/>
        <w:ind w:left="626"/>
        <w:spacing w:before="72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a)   </w:t>
      </w:r>
      <w:r>
        <w:rPr>
          <w:spacing w:val="-2"/>
          <w:position w:val="3"/>
        </w:rPr>
        <w:t>物质代谢间的联系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spacing w:val="-1"/>
          <w:position w:val="3"/>
        </w:rPr>
        <w:t>物质代谢间的激素调节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酶的活性调节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27"/>
          <w:w w:val="101"/>
          <w:position w:val="3"/>
        </w:rPr>
        <w:t xml:space="preserve">  </w:t>
      </w:r>
      <w:r>
        <w:rPr>
          <w:spacing w:val="-2"/>
          <w:position w:val="3"/>
        </w:rPr>
        <w:t>基因表达的调节</w:t>
      </w:r>
    </w:p>
    <w:p>
      <w:pPr>
        <w:pStyle w:val="BodyText"/>
        <w:ind w:left="344"/>
        <w:spacing w:before="184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b/>
          <w:bCs/>
          <w:spacing w:val="9"/>
        </w:rPr>
        <w:t xml:space="preserve">  </w:t>
      </w:r>
      <w:r>
        <w:rPr>
          <w:b/>
          <w:bCs/>
          <w:spacing w:val="-5"/>
        </w:rPr>
        <w:t>生理学</w:t>
      </w:r>
    </w:p>
    <w:p>
      <w:pPr>
        <w:pStyle w:val="BodyText"/>
        <w:ind w:left="356"/>
        <w:spacing w:before="144" w:line="221" w:lineRule="auto"/>
        <w:rPr/>
      </w:pPr>
      <w:r>
        <w:rPr>
          <w:b/>
          <w:bCs/>
          <w:spacing w:val="-9"/>
        </w:rPr>
        <w:t>（</w:t>
      </w:r>
      <w:r>
        <w:rPr>
          <w:rFonts w:ascii="Times New Roman" w:hAnsi="Times New Roman" w:eastAsia="Times New Roman" w:cs="Times New Roman"/>
          <w:b/>
          <w:bCs/>
          <w:spacing w:val="-9"/>
        </w:rPr>
        <w:t>1</w:t>
      </w:r>
      <w:r>
        <w:rPr>
          <w:b/>
          <w:bCs/>
          <w:spacing w:val="-9"/>
        </w:rPr>
        <w:t>）</w:t>
      </w:r>
      <w:r>
        <w:rPr>
          <w:spacing w:val="14"/>
        </w:rPr>
        <w:t xml:space="preserve"> </w:t>
      </w:r>
      <w:r>
        <w:rPr>
          <w:b/>
          <w:bCs/>
          <w:spacing w:val="-9"/>
        </w:rPr>
        <w:t>绪论</w:t>
      </w:r>
    </w:p>
    <w:p>
      <w:pPr>
        <w:spacing w:line="221" w:lineRule="auto"/>
        <w:sectPr>
          <w:footerReference w:type="default" r:id="rId4"/>
          <w:pgSz w:w="12070" w:h="16950"/>
          <w:pgMar w:top="1440" w:right="1810" w:bottom="1744" w:left="1810" w:header="0" w:footer="1527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26"/>
        <w:spacing w:before="9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体液、细胞内液和细胞外液，机体的内环境和稳态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33"/>
          <w:w w:val="101"/>
          <w:position w:val="3"/>
        </w:rPr>
        <w:t xml:space="preserve">  </w:t>
      </w:r>
      <w:r>
        <w:rPr>
          <w:spacing w:val="-1"/>
          <w:position w:val="3"/>
        </w:rPr>
        <w:t>生理功能的神经调节、体液调节和自身调节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体内的反馈控制系统</w:t>
      </w:r>
    </w:p>
    <w:p>
      <w:pPr>
        <w:pStyle w:val="BodyText"/>
        <w:ind w:left="356"/>
        <w:spacing w:before="183" w:line="220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2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细胞的基本功能</w:t>
      </w:r>
    </w:p>
    <w:p>
      <w:pPr>
        <w:pStyle w:val="BodyText"/>
        <w:ind w:left="626"/>
        <w:spacing w:before="73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a)   </w:t>
      </w:r>
      <w:r>
        <w:rPr>
          <w:spacing w:val="-2"/>
          <w:position w:val="3"/>
        </w:rPr>
        <w:t>细胞的跨膜物质转运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spacing w:val="-1"/>
          <w:position w:val="3"/>
        </w:rPr>
        <w:t>细胞的跨膜信号转导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   </w:t>
      </w:r>
      <w:r>
        <w:rPr>
          <w:spacing w:val="-1"/>
          <w:position w:val="3"/>
        </w:rPr>
        <w:t>神经和骨骼肌细胞的静息电位和动作电位及其产生机制</w:t>
      </w:r>
    </w:p>
    <w:p>
      <w:pPr>
        <w:pStyle w:val="BodyText"/>
        <w:ind w:left="1047" w:right="19" w:hanging="422"/>
        <w:spacing w:before="112" w:line="283" w:lineRule="auto"/>
        <w:rPr/>
      </w:pPr>
      <w:r>
        <w:rPr>
          <w:rFonts w:ascii="Times New Roman" w:hAnsi="Times New Roman" w:eastAsia="Times New Roman" w:cs="Times New Roman"/>
          <w:spacing w:val="-2"/>
        </w:rPr>
        <w:t>d)</w:t>
      </w:r>
      <w:r>
        <w:rPr>
          <w:rFonts w:ascii="Times New Roman" w:hAnsi="Times New Roman" w:eastAsia="Times New Roman" w:cs="Times New Roman"/>
          <w:spacing w:val="34"/>
        </w:rPr>
        <w:t xml:space="preserve">  </w:t>
      </w:r>
      <w:r>
        <w:rPr>
          <w:spacing w:val="-2"/>
        </w:rPr>
        <w:t>刺激和阈刺激，可兴奋细胞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或组织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2"/>
        </w:rPr>
        <w:t>，组织的兴奋，兴奋性及兴</w:t>
      </w:r>
      <w:r>
        <w:rPr/>
        <w:t xml:space="preserve"> </w:t>
      </w:r>
      <w:r>
        <w:rPr>
          <w:spacing w:val="-2"/>
        </w:rPr>
        <w:t>奋后兴奋性的变化</w:t>
      </w:r>
    </w:p>
    <w:p>
      <w:pPr>
        <w:pStyle w:val="BodyText"/>
        <w:ind w:left="626"/>
        <w:spacing w:before="100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e)   </w:t>
      </w:r>
      <w:r>
        <w:rPr>
          <w:spacing w:val="-1"/>
          <w:position w:val="3"/>
        </w:rPr>
        <w:t>动作电位</w:t>
      </w:r>
      <w:r>
        <w:rPr>
          <w:rFonts w:ascii="Times New Roman" w:hAnsi="Times New Roman" w:eastAsia="Times New Roman" w:cs="Times New Roman"/>
          <w:spacing w:val="-1"/>
          <w:position w:val="3"/>
        </w:rPr>
        <w:t>(</w:t>
      </w:r>
      <w:r>
        <w:rPr>
          <w:spacing w:val="-1"/>
          <w:position w:val="3"/>
        </w:rPr>
        <w:t>或兴奋</w:t>
      </w:r>
      <w:r>
        <w:rPr>
          <w:rFonts w:ascii="Times New Roman" w:hAnsi="Times New Roman" w:eastAsia="Times New Roman" w:cs="Times New Roman"/>
          <w:spacing w:val="-1"/>
          <w:position w:val="3"/>
        </w:rPr>
        <w:t>)</w:t>
      </w:r>
      <w:r>
        <w:rPr>
          <w:spacing w:val="-1"/>
          <w:position w:val="3"/>
        </w:rPr>
        <w:t>的引起和传导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position w:val="3"/>
        </w:rPr>
        <w:t>f)   </w:t>
      </w:r>
      <w:r>
        <w:rPr>
          <w:position w:val="3"/>
        </w:rPr>
        <w:t>神经</w:t>
      </w:r>
      <w:r>
        <w:rPr>
          <w:rFonts w:ascii="Times New Roman" w:hAnsi="Times New Roman" w:eastAsia="Times New Roman" w:cs="Times New Roman"/>
          <w:position w:val="3"/>
        </w:rPr>
        <w:t>-</w:t>
      </w:r>
      <w:r>
        <w:rPr>
          <w:position w:val="3"/>
        </w:rPr>
        <w:t>骨骼肌接头处的兴奋传递</w:t>
      </w:r>
    </w:p>
    <w:p>
      <w:pPr>
        <w:pStyle w:val="BodyText"/>
        <w:ind w:left="624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g)</w:t>
      </w:r>
      <w:r>
        <w:rPr>
          <w:rFonts w:ascii="Times New Roman" w:hAnsi="Times New Roman" w:eastAsia="Times New Roman" w:cs="Times New Roman"/>
          <w:spacing w:val="33"/>
          <w:position w:val="3"/>
        </w:rPr>
        <w:t xml:space="preserve">  </w:t>
      </w:r>
      <w:r>
        <w:rPr>
          <w:spacing w:val="-1"/>
          <w:position w:val="3"/>
        </w:rPr>
        <w:t>横纹肌的收缩机制、兴奋</w:t>
      </w:r>
      <w:r>
        <w:rPr>
          <w:rFonts w:ascii="Times New Roman" w:hAnsi="Times New Roman" w:eastAsia="Times New Roman" w:cs="Times New Roman"/>
          <w:spacing w:val="-1"/>
          <w:position w:val="3"/>
        </w:rPr>
        <w:t>-</w:t>
      </w:r>
      <w:r>
        <w:rPr>
          <w:spacing w:val="-1"/>
          <w:position w:val="3"/>
        </w:rPr>
        <w:t>收缩偶联和影响收缩效能的因素</w:t>
      </w:r>
    </w:p>
    <w:p>
      <w:pPr>
        <w:pStyle w:val="BodyText"/>
        <w:ind w:left="356"/>
        <w:spacing w:before="185" w:line="221" w:lineRule="auto"/>
        <w:rPr/>
      </w:pPr>
      <w:r>
        <w:rPr>
          <w:b/>
          <w:bCs/>
          <w:spacing w:val="-9"/>
        </w:rPr>
        <w:t>（</w:t>
      </w:r>
      <w:r>
        <w:rPr>
          <w:rFonts w:ascii="Times New Roman" w:hAnsi="Times New Roman" w:eastAsia="Times New Roman" w:cs="Times New Roman"/>
          <w:b/>
          <w:bCs/>
          <w:spacing w:val="-9"/>
        </w:rPr>
        <w:t>3</w:t>
      </w:r>
      <w:r>
        <w:rPr>
          <w:b/>
          <w:bCs/>
          <w:spacing w:val="-9"/>
        </w:rPr>
        <w:t>）</w:t>
      </w:r>
      <w:r>
        <w:rPr>
          <w:spacing w:val="14"/>
        </w:rPr>
        <w:t xml:space="preserve"> </w:t>
      </w:r>
      <w:r>
        <w:rPr>
          <w:b/>
          <w:bCs/>
          <w:spacing w:val="-9"/>
        </w:rPr>
        <w:t>血液</w:t>
      </w:r>
    </w:p>
    <w:p>
      <w:pPr>
        <w:pStyle w:val="BodyText"/>
        <w:ind w:left="626"/>
        <w:spacing w:before="7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血液的组成、血量和理化特性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31"/>
          <w:w w:val="101"/>
          <w:position w:val="3"/>
        </w:rPr>
        <w:t xml:space="preserve">  </w:t>
      </w:r>
      <w:r>
        <w:rPr>
          <w:spacing w:val="-1"/>
          <w:position w:val="3"/>
        </w:rPr>
        <w:t>血细胞的数量、生理特性和功能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红细胞的生成与破坏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d)</w:t>
      </w:r>
      <w:r>
        <w:rPr>
          <w:rFonts w:ascii="Times New Roman" w:hAnsi="Times New Roman" w:eastAsia="Times New Roman" w:cs="Times New Roman"/>
          <w:spacing w:val="32"/>
          <w:position w:val="3"/>
        </w:rPr>
        <w:t xml:space="preserve">  </w:t>
      </w:r>
      <w:r>
        <w:rPr>
          <w:spacing w:val="-1"/>
          <w:position w:val="3"/>
        </w:rPr>
        <w:t>生理性止血，血液凝固与体内抗凝系统、纤维蛋白的溶解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e)</w:t>
      </w:r>
      <w:r>
        <w:rPr>
          <w:rFonts w:ascii="Times New Roman" w:hAnsi="Times New Roman" w:eastAsia="Times New Roman" w:cs="Times New Roman"/>
          <w:spacing w:val="34"/>
          <w:w w:val="101"/>
          <w:position w:val="3"/>
        </w:rPr>
        <w:t xml:space="preserve">  </w:t>
      </w:r>
      <w:r>
        <w:rPr>
          <w:rFonts w:ascii="Times New Roman" w:hAnsi="Times New Roman" w:eastAsia="Times New Roman" w:cs="Times New Roman"/>
          <w:spacing w:val="-1"/>
          <w:position w:val="3"/>
        </w:rPr>
        <w:t>ABO</w:t>
      </w:r>
      <w:r>
        <w:rPr>
          <w:spacing w:val="-1"/>
          <w:position w:val="3"/>
        </w:rPr>
        <w:t>和</w:t>
      </w:r>
      <w:r>
        <w:rPr>
          <w:rFonts w:ascii="Times New Roman" w:hAnsi="Times New Roman" w:eastAsia="Times New Roman" w:cs="Times New Roman"/>
          <w:spacing w:val="-1"/>
          <w:position w:val="3"/>
        </w:rPr>
        <w:t>Rh</w:t>
      </w:r>
      <w:r>
        <w:rPr>
          <w:spacing w:val="-1"/>
          <w:position w:val="3"/>
        </w:rPr>
        <w:t>血型系统及其临床意义</w:t>
      </w:r>
    </w:p>
    <w:p>
      <w:pPr>
        <w:pStyle w:val="BodyText"/>
        <w:ind w:left="356"/>
        <w:spacing w:before="183" w:line="221" w:lineRule="auto"/>
        <w:rPr/>
      </w:pPr>
      <w:r>
        <w:rPr>
          <w:b/>
          <w:bCs/>
          <w:spacing w:val="-5"/>
        </w:rPr>
        <w:t>（</w:t>
      </w:r>
      <w:r>
        <w:rPr>
          <w:rFonts w:ascii="Times New Roman" w:hAnsi="Times New Roman" w:eastAsia="Times New Roman" w:cs="Times New Roman"/>
          <w:b/>
          <w:bCs/>
          <w:spacing w:val="-5"/>
        </w:rPr>
        <w:t>4</w:t>
      </w:r>
      <w:r>
        <w:rPr>
          <w:b/>
          <w:bCs/>
          <w:spacing w:val="-5"/>
        </w:rPr>
        <w:t>）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血液循环</w:t>
      </w:r>
    </w:p>
    <w:p>
      <w:pPr>
        <w:pStyle w:val="BodyText"/>
        <w:ind w:left="626"/>
        <w:spacing w:before="73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心肌细胞（主要是心室肌和窦房结细胞）的跨膜电位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b)</w:t>
      </w:r>
      <w:r>
        <w:rPr>
          <w:rFonts w:ascii="Times New Roman" w:hAnsi="Times New Roman" w:eastAsia="Times New Roman" w:cs="Times New Roman"/>
          <w:spacing w:val="33"/>
          <w:w w:val="101"/>
          <w:position w:val="3"/>
        </w:rPr>
        <w:t xml:space="preserve">  </w:t>
      </w:r>
      <w:r>
        <w:rPr>
          <w:spacing w:val="-2"/>
          <w:position w:val="3"/>
        </w:rPr>
        <w:t>心肌的电生理特性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心脏的泵血功能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d)</w:t>
      </w:r>
      <w:r>
        <w:rPr>
          <w:rFonts w:ascii="Times New Roman" w:hAnsi="Times New Roman" w:eastAsia="Times New Roman" w:cs="Times New Roman"/>
          <w:spacing w:val="30"/>
          <w:position w:val="3"/>
        </w:rPr>
        <w:t xml:space="preserve">  </w:t>
      </w:r>
      <w:r>
        <w:rPr>
          <w:spacing w:val="-1"/>
          <w:position w:val="3"/>
        </w:rPr>
        <w:t>动脉血压的正常值，动脉血压的形成和影响因素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e)   </w:t>
      </w:r>
      <w:r>
        <w:rPr>
          <w:spacing w:val="-1"/>
          <w:position w:val="3"/>
        </w:rPr>
        <w:t>静脉血压，中心静脉压及影响静脉回流的因素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position w:val="3"/>
        </w:rPr>
        <w:t>f)   </w:t>
      </w:r>
      <w:r>
        <w:rPr>
          <w:position w:val="3"/>
        </w:rPr>
        <w:t>微循环，组织液和淋巴液的生成与回流</w:t>
      </w:r>
    </w:p>
    <w:p>
      <w:pPr>
        <w:pStyle w:val="BodyText"/>
        <w:ind w:left="624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g)</w:t>
      </w:r>
      <w:r>
        <w:rPr>
          <w:rFonts w:ascii="Times New Roman" w:hAnsi="Times New Roman" w:eastAsia="Times New Roman" w:cs="Times New Roman"/>
          <w:spacing w:val="32"/>
          <w:position w:val="3"/>
        </w:rPr>
        <w:t xml:space="preserve">  </w:t>
      </w:r>
      <w:r>
        <w:rPr>
          <w:spacing w:val="-1"/>
          <w:position w:val="3"/>
        </w:rPr>
        <w:t>心交感神经、心迷走神经和交感缩血管神经及其功能</w:t>
      </w:r>
    </w:p>
    <w:p>
      <w:pPr>
        <w:pStyle w:val="BodyText"/>
        <w:spacing w:before="111" w:line="369" w:lineRule="exact"/>
        <w:jc w:val="right"/>
        <w:rPr/>
      </w:pPr>
      <w:r>
        <w:rPr>
          <w:rFonts w:ascii="Times New Roman" w:hAnsi="Times New Roman" w:eastAsia="Times New Roman" w:cs="Times New Roman"/>
          <w:spacing w:val="-3"/>
          <w:position w:val="3"/>
        </w:rPr>
        <w:t>h)</w:t>
      </w:r>
      <w:r>
        <w:rPr>
          <w:rFonts w:ascii="Times New Roman" w:hAnsi="Times New Roman" w:eastAsia="Times New Roman" w:cs="Times New Roman"/>
          <w:spacing w:val="30"/>
          <w:position w:val="3"/>
        </w:rPr>
        <w:t xml:space="preserve">  </w:t>
      </w:r>
      <w:r>
        <w:rPr>
          <w:spacing w:val="-3"/>
          <w:position w:val="3"/>
        </w:rPr>
        <w:t>颈动脉窦和主动脉弓压力感受性反射、心肺感受器反射和化学感</w:t>
      </w:r>
    </w:p>
    <w:p>
      <w:pPr>
        <w:spacing w:line="369" w:lineRule="exact"/>
        <w:sectPr>
          <w:footerReference w:type="default" r:id="rId5"/>
          <w:pgSz w:w="12070" w:h="16950"/>
          <w:pgMar w:top="1440" w:right="1457" w:bottom="1740" w:left="1810" w:header="0" w:footer="1527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052"/>
        <w:spacing w:before="91" w:line="221" w:lineRule="auto"/>
        <w:rPr/>
      </w:pPr>
      <w:r>
        <w:rPr>
          <w:spacing w:val="-4"/>
        </w:rPr>
        <w:t>受性反射</w:t>
      </w:r>
    </w:p>
    <w:p>
      <w:pPr>
        <w:pStyle w:val="BodyText"/>
        <w:ind w:left="1049" w:right="119" w:hanging="425"/>
        <w:spacing w:before="100" w:line="283" w:lineRule="auto"/>
        <w:rPr/>
      </w:pPr>
      <w:r>
        <w:rPr>
          <w:rFonts w:ascii="Times New Roman" w:hAnsi="Times New Roman" w:eastAsia="Times New Roman" w:cs="Times New Roman"/>
          <w:spacing w:val="-3"/>
        </w:rPr>
        <w:t>i)    </w:t>
      </w:r>
      <w:r>
        <w:rPr>
          <w:spacing w:val="-3"/>
        </w:rPr>
        <w:t>肾素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血管紧张素系统、肾上腺素和去甲肾上腺素、血管</w:t>
      </w:r>
      <w:r>
        <w:rPr>
          <w:spacing w:val="-4"/>
        </w:rPr>
        <w:t>升压素、</w:t>
      </w:r>
      <w:r>
        <w:rPr/>
        <w:t xml:space="preserve"> </w:t>
      </w:r>
      <w:r>
        <w:rPr>
          <w:spacing w:val="-1"/>
        </w:rPr>
        <w:t>血管内皮生成的血管活性物质</w:t>
      </w:r>
    </w:p>
    <w:p>
      <w:pPr>
        <w:pStyle w:val="BodyText"/>
        <w:ind w:left="594"/>
        <w:spacing w:before="101" w:line="369" w:lineRule="exact"/>
        <w:rPr/>
      </w:pPr>
      <w:r>
        <w:rPr>
          <w:rFonts w:ascii="Times New Roman" w:hAnsi="Times New Roman" w:eastAsia="Times New Roman" w:cs="Times New Roman"/>
          <w:position w:val="3"/>
        </w:rPr>
        <w:t>j)</w:t>
      </w:r>
      <w:r>
        <w:rPr>
          <w:rFonts w:ascii="Times New Roman" w:hAnsi="Times New Roman" w:eastAsia="Times New Roman" w:cs="Times New Roman"/>
          <w:spacing w:val="20"/>
          <w:position w:val="3"/>
        </w:rPr>
        <w:t xml:space="preserve">   </w:t>
      </w:r>
      <w:r>
        <w:rPr>
          <w:position w:val="3"/>
        </w:rPr>
        <w:t>局部血流调节（自身调节）</w:t>
      </w:r>
    </w:p>
    <w:p>
      <w:pPr>
        <w:pStyle w:val="BodyText"/>
        <w:ind w:left="618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k)</w:t>
      </w:r>
      <w:r>
        <w:rPr>
          <w:rFonts w:ascii="Times New Roman" w:hAnsi="Times New Roman" w:eastAsia="Times New Roman" w:cs="Times New Roman"/>
          <w:spacing w:val="30"/>
          <w:position w:val="3"/>
        </w:rPr>
        <w:t xml:space="preserve">  </w:t>
      </w:r>
      <w:r>
        <w:rPr>
          <w:spacing w:val="-1"/>
          <w:position w:val="3"/>
        </w:rPr>
        <w:t>动脉血压的短期调节和长期调节</w:t>
      </w:r>
    </w:p>
    <w:p>
      <w:pPr>
        <w:pStyle w:val="BodyText"/>
        <w:ind w:left="624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l)</w:t>
      </w:r>
      <w:r>
        <w:rPr>
          <w:rFonts w:ascii="Times New Roman" w:hAnsi="Times New Roman" w:eastAsia="Times New Roman" w:cs="Times New Roman"/>
          <w:spacing w:val="21"/>
          <w:position w:val="3"/>
        </w:rPr>
        <w:t xml:space="preserve">   </w:t>
      </w:r>
      <w:r>
        <w:rPr>
          <w:spacing w:val="-2"/>
          <w:position w:val="3"/>
        </w:rPr>
        <w:t>冠脉循环和脑循环的特点和调节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11"/>
        </w:rPr>
        <w:t>（</w:t>
      </w:r>
      <w:r>
        <w:rPr>
          <w:rFonts w:ascii="Times New Roman" w:hAnsi="Times New Roman" w:eastAsia="Times New Roman" w:cs="Times New Roman"/>
          <w:b/>
          <w:bCs/>
          <w:spacing w:val="-11"/>
        </w:rPr>
        <w:t>5</w:t>
      </w:r>
      <w:r>
        <w:rPr>
          <w:b/>
          <w:bCs/>
          <w:spacing w:val="-11"/>
        </w:rPr>
        <w:t>）</w:t>
      </w:r>
      <w:r>
        <w:rPr>
          <w:spacing w:val="25"/>
        </w:rPr>
        <w:t xml:space="preserve"> </w:t>
      </w:r>
      <w:r>
        <w:rPr>
          <w:b/>
          <w:bCs/>
          <w:spacing w:val="-11"/>
        </w:rPr>
        <w:t>呼吸</w:t>
      </w:r>
    </w:p>
    <w:p>
      <w:pPr>
        <w:pStyle w:val="BodyText"/>
        <w:ind w:left="626"/>
        <w:spacing w:before="7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肺通气的动力和阻力，胸膜腔内压，肺表面活性物质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33"/>
          <w:w w:val="101"/>
          <w:position w:val="3"/>
        </w:rPr>
        <w:t xml:space="preserve">  </w:t>
      </w:r>
      <w:r>
        <w:rPr>
          <w:spacing w:val="-1"/>
          <w:position w:val="3"/>
        </w:rPr>
        <w:t>肺容积和肺容量，肺通气量和肺泡通气量</w:t>
      </w:r>
    </w:p>
    <w:p>
      <w:pPr>
        <w:pStyle w:val="BodyText"/>
        <w:ind w:left="625"/>
        <w:spacing w:before="111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   </w:t>
      </w:r>
      <w:r>
        <w:rPr>
          <w:spacing w:val="-1"/>
          <w:position w:val="3"/>
        </w:rPr>
        <w:t>肺换气的基本原理、过程和影响因素</w:t>
      </w:r>
    </w:p>
    <w:p>
      <w:pPr>
        <w:pStyle w:val="BodyText"/>
        <w:ind w:left="1068" w:right="219" w:hanging="443"/>
        <w:spacing w:before="111" w:line="283" w:lineRule="auto"/>
        <w:rPr/>
      </w:pPr>
      <w:r>
        <w:rPr>
          <w:rFonts w:ascii="Times New Roman" w:hAnsi="Times New Roman" w:eastAsia="Times New Roman" w:cs="Times New Roman"/>
          <w:spacing w:val="-3"/>
        </w:rPr>
        <w:t>d)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 </w:t>
      </w:r>
      <w:r>
        <w:rPr>
          <w:spacing w:val="-3"/>
        </w:rPr>
        <w:t>氧和二氧化碳在血液中存在的形式和运输，氧解</w:t>
      </w:r>
      <w:r>
        <w:rPr>
          <w:spacing w:val="-4"/>
        </w:rPr>
        <w:t>离曲线及其影响</w:t>
      </w:r>
      <w:r>
        <w:rPr/>
        <w:t xml:space="preserve"> </w:t>
      </w:r>
      <w:r>
        <w:rPr>
          <w:spacing w:val="-16"/>
        </w:rPr>
        <w:t>因素</w:t>
      </w:r>
    </w:p>
    <w:p>
      <w:pPr>
        <w:pStyle w:val="BodyText"/>
        <w:ind w:left="626"/>
        <w:spacing w:before="102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e)   </w:t>
      </w:r>
      <w:r>
        <w:rPr>
          <w:spacing w:val="-2"/>
          <w:position w:val="3"/>
        </w:rPr>
        <w:t>外周和中枢化学感受器</w:t>
      </w:r>
    </w:p>
    <w:p>
      <w:pPr>
        <w:pStyle w:val="BodyText"/>
        <w:ind w:left="356"/>
        <w:spacing w:before="183" w:line="221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6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消化和吸收</w:t>
      </w:r>
    </w:p>
    <w:p>
      <w:pPr>
        <w:pStyle w:val="BodyText"/>
        <w:ind w:left="626"/>
        <w:spacing w:before="73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消化道平滑肌的一般生理特性和电生理特性</w:t>
      </w:r>
    </w:p>
    <w:p>
      <w:pPr>
        <w:pStyle w:val="BodyText"/>
        <w:ind w:left="61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b)</w:t>
      </w:r>
      <w:r>
        <w:rPr>
          <w:rFonts w:ascii="Times New Roman" w:hAnsi="Times New Roman" w:eastAsia="Times New Roman" w:cs="Times New Roman"/>
          <w:spacing w:val="38"/>
          <w:position w:val="3"/>
        </w:rPr>
        <w:t xml:space="preserve">  </w:t>
      </w:r>
      <w:r>
        <w:rPr>
          <w:spacing w:val="-2"/>
          <w:position w:val="3"/>
        </w:rPr>
        <w:t>唾液的成分、作用和分泌调节</w:t>
      </w:r>
    </w:p>
    <w:p>
      <w:pPr>
        <w:pStyle w:val="BodyText"/>
        <w:ind w:left="62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   </w:t>
      </w:r>
      <w:r>
        <w:rPr>
          <w:spacing w:val="-1"/>
          <w:position w:val="3"/>
        </w:rPr>
        <w:t>蠕动和食管下括约肌的概念</w:t>
      </w:r>
    </w:p>
    <w:p>
      <w:pPr>
        <w:pStyle w:val="BodyText"/>
        <w:ind w:left="1052" w:right="217" w:hanging="427"/>
        <w:spacing w:before="111" w:line="283" w:lineRule="auto"/>
        <w:rPr/>
      </w:pPr>
      <w:r>
        <w:rPr>
          <w:rFonts w:ascii="Times New Roman" w:hAnsi="Times New Roman" w:eastAsia="Times New Roman" w:cs="Times New Roman"/>
          <w:spacing w:val="-3"/>
        </w:rPr>
        <w:t>d)   </w:t>
      </w:r>
      <w:r>
        <w:rPr>
          <w:spacing w:val="-3"/>
        </w:rPr>
        <w:t>胃液的性质、成分和作用，胃液分泌的调节，</w:t>
      </w:r>
      <w:r>
        <w:rPr>
          <w:spacing w:val="-4"/>
        </w:rPr>
        <w:t>胃的容受性舒张和</w:t>
      </w:r>
      <w:r>
        <w:rPr/>
        <w:t xml:space="preserve"> </w:t>
      </w:r>
      <w:r>
        <w:rPr>
          <w:spacing w:val="-2"/>
        </w:rPr>
        <w:t>蠕动，胃的排空及其调节</w:t>
      </w:r>
    </w:p>
    <w:p>
      <w:pPr>
        <w:pStyle w:val="BodyText"/>
        <w:ind w:left="1047" w:right="219" w:hanging="421"/>
        <w:spacing w:before="103" w:line="283" w:lineRule="auto"/>
        <w:rPr/>
      </w:pPr>
      <w:r>
        <w:rPr>
          <w:rFonts w:ascii="Times New Roman" w:hAnsi="Times New Roman" w:eastAsia="Times New Roman" w:cs="Times New Roman"/>
          <w:spacing w:val="-3"/>
        </w:rPr>
        <w:t>e)   </w:t>
      </w:r>
      <w:r>
        <w:rPr>
          <w:spacing w:val="-3"/>
        </w:rPr>
        <w:t>胰液和胆汁的成分、作用及其分泌和排出的调节，小肠的分节运</w:t>
      </w:r>
      <w:r>
        <w:rPr>
          <w:spacing w:val="4"/>
        </w:rPr>
        <w:t xml:space="preserve"> </w:t>
      </w:r>
      <w:r>
        <w:rPr/>
        <w:t>动</w:t>
      </w:r>
    </w:p>
    <w:p>
      <w:pPr>
        <w:pStyle w:val="BodyText"/>
        <w:ind w:left="626"/>
        <w:spacing w:before="101" w:line="369" w:lineRule="exact"/>
        <w:rPr/>
      </w:pPr>
      <w:r>
        <w:rPr>
          <w:rFonts w:ascii="Times New Roman" w:hAnsi="Times New Roman" w:eastAsia="Times New Roman" w:cs="Times New Roman"/>
          <w:position w:val="3"/>
        </w:rPr>
        <w:t>f)   </w:t>
      </w:r>
      <w:r>
        <w:rPr>
          <w:position w:val="3"/>
        </w:rPr>
        <w:t>大肠液的分泌和大肠内细菌的活动，排便反射</w:t>
      </w:r>
    </w:p>
    <w:p>
      <w:pPr>
        <w:pStyle w:val="BodyText"/>
        <w:ind w:left="624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g)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spacing w:val="-1"/>
          <w:position w:val="3"/>
        </w:rPr>
        <w:t>主要营养物质在小肠内的吸收部位及机制</w:t>
      </w:r>
    </w:p>
    <w:p>
      <w:pPr>
        <w:pStyle w:val="BodyText"/>
        <w:ind w:left="356"/>
        <w:spacing w:before="183" w:line="221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7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能量代谢和体温</w:t>
      </w:r>
    </w:p>
    <w:p>
      <w:pPr>
        <w:pStyle w:val="BodyText"/>
        <w:ind w:left="626"/>
        <w:spacing w:before="73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食物的能量转化，食物的热价、氧热价和呼吸商</w:t>
      </w:r>
    </w:p>
    <w:p>
      <w:pPr>
        <w:pStyle w:val="BodyText"/>
        <w:ind w:left="1046" w:hanging="431"/>
        <w:spacing w:before="112" w:line="283" w:lineRule="auto"/>
        <w:rPr/>
      </w:pPr>
      <w:r>
        <w:rPr>
          <w:rFonts w:ascii="Times New Roman" w:hAnsi="Times New Roman" w:eastAsia="Times New Roman" w:cs="Times New Roman"/>
          <w:spacing w:val="-5"/>
        </w:rPr>
        <w:t>b)   </w:t>
      </w:r>
      <w:r>
        <w:rPr>
          <w:spacing w:val="-5"/>
        </w:rPr>
        <w:t>能量代谢的测定原理和临床的简化测定法，影响能量代谢的因素，</w:t>
      </w:r>
      <w:r>
        <w:rPr>
          <w:spacing w:val="10"/>
        </w:rPr>
        <w:t xml:space="preserve"> </w:t>
      </w:r>
      <w:r>
        <w:rPr>
          <w:spacing w:val="-1"/>
        </w:rPr>
        <w:t>基础代谢和基础代谢率及其意义</w:t>
      </w:r>
    </w:p>
    <w:p>
      <w:pPr>
        <w:spacing w:line="283" w:lineRule="auto"/>
        <w:sectPr>
          <w:footerReference w:type="default" r:id="rId6"/>
          <w:pgSz w:w="12070" w:h="16950"/>
          <w:pgMar w:top="1440" w:right="1239" w:bottom="1744" w:left="1810" w:header="0" w:footer="1527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25"/>
        <w:spacing w:before="9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体温及其正常变动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33"/>
          <w:w w:val="101"/>
          <w:position w:val="3"/>
        </w:rPr>
        <w:t xml:space="preserve">  </w:t>
      </w:r>
      <w:r>
        <w:rPr>
          <w:spacing w:val="-2"/>
          <w:position w:val="3"/>
        </w:rPr>
        <w:t>机体的产热和散热，体温调节</w:t>
      </w:r>
    </w:p>
    <w:p>
      <w:pPr>
        <w:pStyle w:val="BodyText"/>
        <w:ind w:left="356"/>
        <w:spacing w:before="184" w:line="222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8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尿的生成和排出</w:t>
      </w:r>
    </w:p>
    <w:p>
      <w:pPr>
        <w:pStyle w:val="BodyText"/>
        <w:ind w:left="626"/>
        <w:spacing w:before="70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肾脏的功能解剖特点，肾血流量及其调节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b)   </w:t>
      </w:r>
      <w:r>
        <w:rPr>
          <w:spacing w:val="-2"/>
          <w:position w:val="3"/>
        </w:rPr>
        <w:t>肾小球的滤过功能及其影响因素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   </w:t>
      </w:r>
      <w:r>
        <w:rPr>
          <w:spacing w:val="-1"/>
          <w:position w:val="3"/>
        </w:rPr>
        <w:t>各段肾小管和集合管的重吸收和分泌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3"/>
          <w:position w:val="3"/>
        </w:rPr>
        <w:t>d)   </w:t>
      </w:r>
      <w:r>
        <w:rPr>
          <w:spacing w:val="-3"/>
          <w:position w:val="3"/>
        </w:rPr>
        <w:t>肾糖阈的概念和意义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e)   </w:t>
      </w:r>
      <w:r>
        <w:rPr>
          <w:spacing w:val="-2"/>
          <w:position w:val="3"/>
        </w:rPr>
        <w:t>尿液的浓缩与稀释机制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f)</w:t>
      </w:r>
      <w:r>
        <w:rPr>
          <w:rFonts w:ascii="Times New Roman" w:hAnsi="Times New Roman" w:eastAsia="Times New Roman" w:cs="Times New Roman"/>
          <w:spacing w:val="13"/>
          <w:position w:val="3"/>
        </w:rPr>
        <w:t xml:space="preserve">   </w:t>
      </w:r>
      <w:r>
        <w:rPr>
          <w:spacing w:val="-2"/>
          <w:position w:val="3"/>
        </w:rPr>
        <w:t>渗透性利尿和球</w:t>
      </w:r>
      <w:r>
        <w:rPr>
          <w:rFonts w:ascii="Times New Roman" w:hAnsi="Times New Roman" w:eastAsia="Times New Roman" w:cs="Times New Roman"/>
          <w:spacing w:val="-2"/>
          <w:position w:val="3"/>
        </w:rPr>
        <w:t>-</w:t>
      </w:r>
      <w:r>
        <w:rPr>
          <w:spacing w:val="-2"/>
          <w:position w:val="3"/>
        </w:rPr>
        <w:t>管平衡</w:t>
      </w:r>
    </w:p>
    <w:p>
      <w:pPr>
        <w:pStyle w:val="BodyText"/>
        <w:ind w:left="624"/>
        <w:spacing w:before="111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g)   </w:t>
      </w:r>
      <w:r>
        <w:rPr>
          <w:spacing w:val="-2"/>
          <w:position w:val="3"/>
        </w:rPr>
        <w:t>肾清除率的概念及其测定的意义</w:t>
      </w:r>
    </w:p>
    <w:p>
      <w:pPr>
        <w:pStyle w:val="BodyText"/>
        <w:ind w:left="617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h)</w:t>
      </w:r>
      <w:r>
        <w:rPr>
          <w:rFonts w:ascii="Times New Roman" w:hAnsi="Times New Roman" w:eastAsia="Times New Roman" w:cs="Times New Roman"/>
          <w:spacing w:val="28"/>
          <w:position w:val="3"/>
        </w:rPr>
        <w:t xml:space="preserve">  </w:t>
      </w:r>
      <w:r>
        <w:rPr>
          <w:spacing w:val="-2"/>
          <w:position w:val="3"/>
        </w:rPr>
        <w:t>排尿反射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5"/>
        </w:rPr>
        <w:t>（</w:t>
      </w:r>
      <w:r>
        <w:rPr>
          <w:rFonts w:ascii="Times New Roman" w:hAnsi="Times New Roman" w:eastAsia="Times New Roman" w:cs="Times New Roman"/>
          <w:b/>
          <w:bCs/>
          <w:spacing w:val="-5"/>
        </w:rPr>
        <w:t>9</w:t>
      </w:r>
      <w:r>
        <w:rPr>
          <w:b/>
          <w:bCs/>
          <w:spacing w:val="-5"/>
        </w:rPr>
        <w:t>）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感觉器官</w:t>
      </w:r>
    </w:p>
    <w:p>
      <w:pPr>
        <w:pStyle w:val="BodyText"/>
        <w:ind w:left="626"/>
        <w:spacing w:before="72" w:line="368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感受器的定义和分类，感受器的一般生理特征</w:t>
      </w:r>
    </w:p>
    <w:p>
      <w:pPr>
        <w:pStyle w:val="BodyText"/>
        <w:ind w:left="61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b)   </w:t>
      </w:r>
      <w:r>
        <w:rPr>
          <w:spacing w:val="-2"/>
          <w:position w:val="3"/>
        </w:rPr>
        <w:t>眼的视觉功能和调节</w:t>
      </w:r>
    </w:p>
    <w:p>
      <w:pPr>
        <w:pStyle w:val="BodyText"/>
        <w:ind w:left="62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c)   </w:t>
      </w:r>
      <w:r>
        <w:rPr>
          <w:spacing w:val="-2"/>
          <w:position w:val="3"/>
        </w:rPr>
        <w:t>耳的听觉功能和调节</w:t>
      </w:r>
    </w:p>
    <w:p>
      <w:pPr>
        <w:pStyle w:val="BodyText"/>
        <w:ind w:left="625"/>
        <w:spacing w:before="112" w:line="368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36"/>
          <w:w w:val="101"/>
          <w:position w:val="3"/>
        </w:rPr>
        <w:t xml:space="preserve">  </w:t>
      </w:r>
      <w:r>
        <w:rPr>
          <w:spacing w:val="-2"/>
          <w:position w:val="3"/>
        </w:rPr>
        <w:t>前庭器官的适宜刺激和平衡感觉功能</w:t>
      </w:r>
    </w:p>
    <w:p>
      <w:pPr>
        <w:pStyle w:val="BodyText"/>
        <w:ind w:left="356"/>
        <w:spacing w:before="184" w:line="221" w:lineRule="auto"/>
        <w:rPr/>
      </w:pPr>
      <w:r>
        <w:rPr>
          <w:b/>
          <w:bCs/>
          <w:spacing w:val="-4"/>
        </w:rPr>
        <w:t>（</w:t>
      </w:r>
      <w:r>
        <w:rPr>
          <w:rFonts w:ascii="Times New Roman" w:hAnsi="Times New Roman" w:eastAsia="Times New Roman" w:cs="Times New Roman"/>
          <w:b/>
          <w:bCs/>
          <w:spacing w:val="-4"/>
        </w:rPr>
        <w:t>10</w:t>
      </w:r>
      <w:r>
        <w:rPr>
          <w:b/>
          <w:bCs/>
          <w:spacing w:val="-4"/>
        </w:rPr>
        <w:t>）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神经系统</w:t>
      </w:r>
    </w:p>
    <w:p>
      <w:pPr>
        <w:pStyle w:val="BodyText"/>
        <w:ind w:left="626"/>
        <w:spacing w:before="72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a)   </w:t>
      </w:r>
      <w:r>
        <w:rPr>
          <w:spacing w:val="-1"/>
          <w:position w:val="3"/>
        </w:rPr>
        <w:t>神经系统功能活动的基本原理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b)</w:t>
      </w:r>
      <w:r>
        <w:rPr>
          <w:rFonts w:ascii="Times New Roman" w:hAnsi="Times New Roman" w:eastAsia="Times New Roman" w:cs="Times New Roman"/>
          <w:spacing w:val="29"/>
          <w:position w:val="3"/>
        </w:rPr>
        <w:t xml:space="preserve">  </w:t>
      </w:r>
      <w:r>
        <w:rPr>
          <w:spacing w:val="-1"/>
          <w:position w:val="3"/>
        </w:rPr>
        <w:t>神经系统的感觉功能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c)   </w:t>
      </w:r>
      <w:r>
        <w:rPr>
          <w:spacing w:val="-1"/>
          <w:position w:val="3"/>
        </w:rPr>
        <w:t>神经系统对躯体运动的调控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1"/>
          <w:position w:val="3"/>
        </w:rPr>
        <w:t>d)</w:t>
      </w:r>
      <w:r>
        <w:rPr>
          <w:rFonts w:ascii="Times New Roman" w:hAnsi="Times New Roman" w:eastAsia="Times New Roman" w:cs="Times New Roman"/>
          <w:spacing w:val="30"/>
          <w:position w:val="3"/>
        </w:rPr>
        <w:t xml:space="preserve">  </w:t>
      </w:r>
      <w:r>
        <w:rPr>
          <w:spacing w:val="-1"/>
          <w:position w:val="3"/>
        </w:rPr>
        <w:t>神经系统对内脏活动、本能行为和情绪的调控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e)   </w:t>
      </w:r>
      <w:r>
        <w:rPr>
          <w:spacing w:val="-2"/>
          <w:position w:val="3"/>
        </w:rPr>
        <w:t>脑电活动以及睡眠与觉醒</w:t>
      </w:r>
    </w:p>
    <w:p>
      <w:pPr>
        <w:pStyle w:val="BodyText"/>
        <w:ind w:left="626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3"/>
          <w:position w:val="3"/>
        </w:rPr>
        <w:t>f)</w:t>
      </w:r>
      <w:r>
        <w:rPr>
          <w:rFonts w:ascii="Times New Roman" w:hAnsi="Times New Roman" w:eastAsia="Times New Roman" w:cs="Times New Roman"/>
          <w:spacing w:val="12"/>
          <w:position w:val="3"/>
        </w:rPr>
        <w:t xml:space="preserve">   </w:t>
      </w:r>
      <w:r>
        <w:rPr>
          <w:spacing w:val="-3"/>
          <w:position w:val="3"/>
        </w:rPr>
        <w:t>脑的高级功能</w:t>
      </w:r>
    </w:p>
    <w:p>
      <w:pPr>
        <w:pStyle w:val="BodyText"/>
        <w:ind w:left="356"/>
        <w:spacing w:before="183" w:line="221" w:lineRule="auto"/>
        <w:rPr/>
      </w:pPr>
      <w:r>
        <w:rPr>
          <w:b/>
          <w:bCs/>
          <w:spacing w:val="-11"/>
        </w:rPr>
        <w:t>（</w:t>
      </w:r>
      <w:r>
        <w:rPr>
          <w:rFonts w:ascii="Times New Roman" w:hAnsi="Times New Roman" w:eastAsia="Times New Roman" w:cs="Times New Roman"/>
          <w:b/>
          <w:bCs/>
          <w:spacing w:val="-11"/>
        </w:rPr>
        <w:t>11</w:t>
      </w:r>
      <w:r>
        <w:rPr>
          <w:b/>
          <w:bCs/>
          <w:spacing w:val="-11"/>
        </w:rPr>
        <w:t>）</w:t>
      </w:r>
      <w:r>
        <w:rPr>
          <w:spacing w:val="21"/>
        </w:rPr>
        <w:t xml:space="preserve">  </w:t>
      </w:r>
      <w:r>
        <w:rPr>
          <w:b/>
          <w:bCs/>
          <w:spacing w:val="-11"/>
        </w:rPr>
        <w:t>内分泌</w:t>
      </w:r>
    </w:p>
    <w:p>
      <w:pPr>
        <w:pStyle w:val="BodyText"/>
        <w:ind w:left="626"/>
        <w:spacing w:before="73" w:line="369" w:lineRule="exact"/>
        <w:rPr/>
      </w:pPr>
      <w:r>
        <w:rPr>
          <w:rFonts w:ascii="Times New Roman" w:hAnsi="Times New Roman" w:eastAsia="Times New Roman" w:cs="Times New Roman"/>
          <w:spacing w:val="-3"/>
          <w:position w:val="3"/>
        </w:rPr>
        <w:t>a)   </w:t>
      </w:r>
      <w:r>
        <w:rPr>
          <w:spacing w:val="-3"/>
          <w:position w:val="3"/>
        </w:rPr>
        <w:t>激素</w:t>
      </w:r>
    </w:p>
    <w:p>
      <w:pPr>
        <w:pStyle w:val="BodyText"/>
        <w:ind w:left="61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b)</w:t>
      </w:r>
      <w:r>
        <w:rPr>
          <w:rFonts w:ascii="Times New Roman" w:hAnsi="Times New Roman" w:eastAsia="Times New Roman" w:cs="Times New Roman"/>
          <w:spacing w:val="36"/>
          <w:w w:val="101"/>
          <w:position w:val="3"/>
        </w:rPr>
        <w:t xml:space="preserve">  </w:t>
      </w:r>
      <w:r>
        <w:rPr>
          <w:spacing w:val="-2"/>
          <w:position w:val="3"/>
        </w:rPr>
        <w:t>下丘脑与垂体的功能联系</w:t>
      </w:r>
    </w:p>
    <w:p>
      <w:pPr>
        <w:pStyle w:val="BodyText"/>
        <w:ind w:left="625"/>
        <w:spacing w:before="111" w:line="369" w:lineRule="exact"/>
        <w:rPr/>
      </w:pPr>
      <w:r>
        <w:rPr>
          <w:rFonts w:ascii="Times New Roman" w:hAnsi="Times New Roman" w:eastAsia="Times New Roman" w:cs="Times New Roman"/>
          <w:spacing w:val="-4"/>
          <w:position w:val="3"/>
        </w:rPr>
        <w:t>c)</w:t>
      </w:r>
      <w:r>
        <w:rPr>
          <w:rFonts w:ascii="Times New Roman" w:hAnsi="Times New Roman" w:eastAsia="Times New Roman" w:cs="Times New Roman"/>
          <w:spacing w:val="15"/>
          <w:position w:val="3"/>
        </w:rPr>
        <w:t xml:space="preserve">   </w:t>
      </w:r>
      <w:r>
        <w:rPr>
          <w:spacing w:val="-4"/>
          <w:position w:val="3"/>
        </w:rPr>
        <w:t>甲状腺内分泌、甲状旁腺内分泌</w:t>
      </w:r>
    </w:p>
    <w:p>
      <w:pPr>
        <w:spacing w:line="369" w:lineRule="exact"/>
        <w:sectPr>
          <w:footerReference w:type="default" r:id="rId7"/>
          <w:pgSz w:w="12070" w:h="16950"/>
          <w:pgMar w:top="1440" w:right="1810" w:bottom="1740" w:left="1810" w:header="0" w:footer="1527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831"/>
        <w:spacing w:before="91" w:line="369" w:lineRule="exact"/>
        <w:rPr/>
      </w:pPr>
      <w:r>
        <w:rPr>
          <w:rFonts w:ascii="Times New Roman" w:hAnsi="Times New Roman" w:eastAsia="Times New Roman" w:cs="Times New Roman"/>
          <w:spacing w:val="-2"/>
          <w:position w:val="3"/>
        </w:rPr>
        <w:t>d)</w:t>
      </w:r>
      <w:r>
        <w:rPr>
          <w:rFonts w:ascii="Times New Roman" w:hAnsi="Times New Roman" w:eastAsia="Times New Roman" w:cs="Times New Roman"/>
          <w:spacing w:val="33"/>
          <w:position w:val="3"/>
        </w:rPr>
        <w:t xml:space="preserve">  </w:t>
      </w:r>
      <w:r>
        <w:rPr>
          <w:spacing w:val="-2"/>
          <w:position w:val="3"/>
        </w:rPr>
        <w:t>胰岛内分泌、肾上腺内分泌</w:t>
      </w:r>
    </w:p>
    <w:p>
      <w:pPr>
        <w:ind w:left="560"/>
        <w:spacing w:before="183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55"/>
        <w:spacing w:before="144" w:line="220" w:lineRule="auto"/>
        <w:rPr/>
      </w:pPr>
      <w:r>
        <w:rPr>
          <w:spacing w:val="-2"/>
        </w:rPr>
        <w:t>本考试为闭卷考试，满分为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300 </w:t>
      </w:r>
      <w:r>
        <w:rPr>
          <w:spacing w:val="-2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180 </w:t>
      </w:r>
      <w:r>
        <w:rPr>
          <w:spacing w:val="-2"/>
        </w:rPr>
        <w:t>分钟。</w:t>
      </w:r>
    </w:p>
    <w:p>
      <w:pPr>
        <w:ind w:left="571"/>
        <w:spacing w:before="146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549" w:right="6903" w:firstLine="26"/>
        <w:spacing w:before="142" w:line="303" w:lineRule="auto"/>
        <w:rPr/>
      </w:pP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名词解释；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填空题；</w:t>
      </w:r>
    </w:p>
    <w:p>
      <w:pPr>
        <w:pStyle w:val="BodyText"/>
        <w:ind w:left="548" w:right="6625" w:firstLine="7"/>
        <w:spacing w:before="39" w:line="303" w:lineRule="auto"/>
        <w:rPr/>
      </w:pPr>
      <w:r>
        <w:rPr>
          <w:rFonts w:ascii="Times New Roman" w:hAnsi="Times New Roman" w:eastAsia="Times New Roman" w:cs="Times New Roman"/>
          <w:spacing w:val="-10"/>
        </w:rPr>
        <w:t>3.</w:t>
      </w:r>
      <w:r>
        <w:rPr>
          <w:spacing w:val="-10"/>
        </w:rPr>
        <w:t>单项选择题；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判断题；</w:t>
      </w:r>
    </w:p>
    <w:p>
      <w:pPr>
        <w:pStyle w:val="BodyText"/>
        <w:ind w:left="555" w:right="7159" w:firstLine="1"/>
        <w:spacing w:before="41" w:line="304" w:lineRule="auto"/>
        <w:rPr/>
      </w:pPr>
      <w:r>
        <w:rPr>
          <w:rFonts w:ascii="Times New Roman" w:hAnsi="Times New Roman" w:eastAsia="Times New Roman" w:cs="Times New Roman"/>
          <w:spacing w:val="-9"/>
        </w:rPr>
        <w:t>5.</w:t>
      </w:r>
      <w:r>
        <w:rPr>
          <w:spacing w:val="-9"/>
        </w:rPr>
        <w:t>简答题；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9"/>
        </w:rPr>
        <w:t>6.</w:t>
      </w:r>
      <w:r>
        <w:rPr>
          <w:spacing w:val="-9"/>
        </w:rPr>
        <w:t>论述题。</w:t>
      </w:r>
    </w:p>
    <w:p>
      <w:pPr>
        <w:ind w:left="562"/>
        <w:spacing w:before="38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spacing w:before="141" w:line="221" w:lineRule="auto"/>
        <w:jc w:val="right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《生物化学（第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 </w:t>
      </w:r>
      <w:r>
        <w:rPr>
          <w:spacing w:val="-2"/>
        </w:rPr>
        <w:t>版）》上、下册， 朱圣庚、徐长法主编，高等教</w:t>
      </w:r>
    </w:p>
    <w:p>
      <w:pPr>
        <w:pStyle w:val="BodyText"/>
        <w:ind w:left="4"/>
        <w:spacing w:before="145" w:line="221" w:lineRule="auto"/>
        <w:rPr/>
      </w:pPr>
      <w:r>
        <w:rPr>
          <w:spacing w:val="-4"/>
        </w:rPr>
        <w:t>育出版社，</w:t>
      </w:r>
      <w:r>
        <w:rPr>
          <w:rFonts w:ascii="Times New Roman" w:hAnsi="Times New Roman" w:eastAsia="Times New Roman" w:cs="Times New Roman"/>
          <w:spacing w:val="-4"/>
        </w:rPr>
        <w:t>2017 </w:t>
      </w:r>
      <w:r>
        <w:rPr>
          <w:spacing w:val="-4"/>
        </w:rPr>
        <w:t>年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 </w:t>
      </w:r>
      <w:r>
        <w:rPr>
          <w:spacing w:val="-4"/>
        </w:rPr>
        <w:t>月版；</w:t>
      </w:r>
    </w:p>
    <w:p>
      <w:pPr>
        <w:pStyle w:val="BodyText"/>
        <w:ind w:firstLine="549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spacing w:val="2"/>
        </w:rPr>
        <w:t>《生理学（第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9 </w:t>
      </w:r>
      <w:r>
        <w:rPr>
          <w:spacing w:val="2"/>
        </w:rPr>
        <w:t>版）》，王庭槐主编，人民卫生出版社，</w:t>
      </w:r>
      <w:r>
        <w:rPr>
          <w:rFonts w:ascii="Times New Roman" w:hAnsi="Times New Roman" w:eastAsia="Times New Roman" w:cs="Times New Roman"/>
          <w:spacing w:val="2"/>
        </w:rPr>
        <w:t>2018 </w:t>
      </w:r>
      <w:r>
        <w:rPr>
          <w:spacing w:val="2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月版。</w:t>
      </w:r>
    </w:p>
    <w:sectPr>
      <w:footerReference w:type="default" r:id="rId8"/>
      <w:pgSz w:w="12070" w:h="16950"/>
      <w:pgMar w:top="1440" w:right="1472" w:bottom="1744" w:left="1604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2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9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2024-09-30T21:42:56Z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2024-10-11T22:44:03</vt:filetime>
  </property>
</Properties>
</file>