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5C210">
      <w:pPr>
        <w:tabs>
          <w:tab w:val="center" w:pos="1620"/>
          <w:tab w:val="right" w:pos="3240"/>
        </w:tabs>
        <w:jc w:val="center"/>
        <w:rPr>
          <w:rFonts w:hint="eastAsia" w:ascii="黑体" w:eastAsia="黑体"/>
          <w:b w:val="0"/>
          <w:bCs w:val="0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/>
          <w:b w:val="0"/>
          <w:bCs w:val="0"/>
          <w:color w:val="000000"/>
        </w:rPr>
        <w:drawing>
          <wp:inline distT="0" distB="0" distL="114300" distR="114300">
            <wp:extent cx="1734185" cy="36195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957F9">
      <w:pPr>
        <w:spacing w:line="500" w:lineRule="exact"/>
        <w:jc w:val="center"/>
        <w:rPr>
          <w:rFonts w:hint="eastAsia" w:ascii="宋体" w:hAnsi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/>
          <w:b w:val="0"/>
          <w:bCs w:val="0"/>
          <w:color w:val="000000"/>
          <w:sz w:val="32"/>
          <w:szCs w:val="32"/>
        </w:rPr>
        <w:t>硕士研究生招生考试（初试）业务课考试大纲</w:t>
      </w:r>
    </w:p>
    <w:p w14:paraId="2BEDA4D8">
      <w:pPr>
        <w:spacing w:line="500" w:lineRule="exact"/>
        <w:ind w:right="-386" w:rightChars="-184" w:firstLine="280" w:firstLineChars="100"/>
        <w:rPr>
          <w:b w:val="0"/>
          <w:bCs w:val="0"/>
          <w:color w:val="000000"/>
          <w:sz w:val="28"/>
          <w:szCs w:val="28"/>
          <w:u w:val="single"/>
        </w:rPr>
      </w:pPr>
      <w:r>
        <w:rPr>
          <w:rFonts w:hint="eastAsia"/>
          <w:b w:val="0"/>
          <w:bCs w:val="0"/>
          <w:color w:val="000000"/>
          <w:sz w:val="28"/>
          <w:szCs w:val="28"/>
          <w:u w:val="single"/>
        </w:rPr>
        <w:t xml:space="preserve">  考试科目：文学评论与写作           科目代码：</w:t>
      </w:r>
      <w:r>
        <w:rPr>
          <w:rFonts w:hint="eastAsia"/>
          <w:b w:val="0"/>
          <w:bCs w:val="0"/>
          <w:color w:val="000000"/>
          <w:sz w:val="28"/>
          <w:szCs w:val="28"/>
          <w:u w:val="single"/>
          <w:lang w:val="en-US" w:eastAsia="zh-CN"/>
        </w:rPr>
        <w:t>615</w:t>
      </w:r>
      <w:r>
        <w:rPr>
          <w:rFonts w:hint="eastAsia"/>
          <w:b w:val="0"/>
          <w:bCs w:val="0"/>
          <w:color w:val="000000"/>
          <w:sz w:val="28"/>
          <w:szCs w:val="28"/>
          <w:u w:val="single"/>
        </w:rPr>
        <w:t xml:space="preserve">   </w:t>
      </w:r>
      <w:r>
        <w:rPr>
          <w:rFonts w:hint="eastAsia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b w:val="0"/>
          <w:bCs w:val="0"/>
          <w:color w:val="000000"/>
          <w:sz w:val="28"/>
          <w:szCs w:val="28"/>
          <w:u w:val="single"/>
        </w:rPr>
        <w:t xml:space="preserve">   </w:t>
      </w:r>
    </w:p>
    <w:p w14:paraId="2B01908A">
      <w:pPr>
        <w:spacing w:line="500" w:lineRule="exact"/>
        <w:ind w:right="-386" w:rightChars="-184" w:firstLine="280" w:firstLineChars="100"/>
        <w:rPr>
          <w:rFonts w:eastAsia="楷体_GB2312"/>
          <w:b w:val="0"/>
          <w:bCs w:val="0"/>
          <w:color w:val="000000"/>
          <w:sz w:val="28"/>
        </w:rPr>
      </w:pPr>
    </w:p>
    <w:p w14:paraId="2A177DE3">
      <w:pPr>
        <w:spacing w:line="500" w:lineRule="exact"/>
        <w:ind w:right="-386" w:rightChars="-184" w:firstLine="280" w:firstLineChars="100"/>
        <w:rPr>
          <w:rFonts w:hint="eastAsia" w:eastAsia="楷体_GB2312"/>
          <w:b w:val="0"/>
          <w:bCs w:val="0"/>
          <w:color w:val="000000"/>
          <w:sz w:val="28"/>
        </w:rPr>
      </w:pPr>
      <w:r>
        <w:rPr>
          <w:rFonts w:hint="eastAsia" w:eastAsia="楷体_GB2312"/>
          <w:b w:val="0"/>
          <w:bCs w:val="0"/>
          <w:color w:val="000000"/>
          <w:sz w:val="28"/>
        </w:rPr>
        <w:t xml:space="preserve">  该</w:t>
      </w:r>
      <w:r>
        <w:rPr>
          <w:rFonts w:hint="eastAsia" w:eastAsia="楷体_GB2312"/>
          <w:b w:val="0"/>
          <w:bCs w:val="0"/>
          <w:color w:val="000000"/>
          <w:sz w:val="28"/>
          <w:lang w:val="en-US" w:eastAsia="zh-CN"/>
        </w:rPr>
        <w:t>大纲适应于文艺学、</w:t>
      </w:r>
      <w:r>
        <w:rPr>
          <w:rFonts w:hint="eastAsia" w:eastAsia="楷体_GB2312"/>
          <w:b w:val="0"/>
          <w:bCs w:val="0"/>
          <w:color w:val="000000"/>
          <w:sz w:val="28"/>
          <w:lang w:eastAsia="zh-CN"/>
        </w:rPr>
        <w:t>中国古典文献学、</w:t>
      </w:r>
      <w:r>
        <w:rPr>
          <w:rFonts w:hint="eastAsia" w:eastAsia="楷体_GB2312"/>
          <w:b w:val="0"/>
          <w:bCs w:val="0"/>
          <w:color w:val="000000"/>
          <w:sz w:val="28"/>
        </w:rPr>
        <w:t>中国古代</w:t>
      </w:r>
      <w:r>
        <w:rPr>
          <w:rFonts w:eastAsia="楷体_GB2312"/>
          <w:b w:val="0"/>
          <w:bCs w:val="0"/>
          <w:color w:val="000000"/>
          <w:sz w:val="28"/>
        </w:rPr>
        <w:t>文学、中国现当代文学、</w:t>
      </w:r>
      <w:r>
        <w:rPr>
          <w:rFonts w:hint="eastAsia" w:eastAsia="楷体_GB2312"/>
          <w:b w:val="0"/>
          <w:bCs w:val="0"/>
          <w:color w:val="000000"/>
          <w:sz w:val="28"/>
        </w:rPr>
        <w:t>比较</w:t>
      </w:r>
      <w:r>
        <w:rPr>
          <w:rFonts w:eastAsia="楷体_GB2312"/>
          <w:b w:val="0"/>
          <w:bCs w:val="0"/>
          <w:color w:val="000000"/>
          <w:sz w:val="28"/>
        </w:rPr>
        <w:t>文学与</w:t>
      </w:r>
      <w:r>
        <w:rPr>
          <w:rFonts w:hint="eastAsia" w:eastAsia="楷体_GB2312"/>
          <w:b w:val="0"/>
          <w:bCs w:val="0"/>
          <w:color w:val="000000"/>
          <w:sz w:val="28"/>
          <w:lang w:val="en-US" w:eastAsia="zh-CN"/>
        </w:rPr>
        <w:t>世界文学五个方向</w:t>
      </w:r>
      <w:r>
        <w:rPr>
          <w:rFonts w:hint="eastAsia" w:eastAsia="楷体_GB2312"/>
          <w:b w:val="0"/>
          <w:bCs w:val="0"/>
          <w:color w:val="000000"/>
          <w:sz w:val="28"/>
          <w:lang w:eastAsia="zh-CN"/>
        </w:rPr>
        <w:t>。</w:t>
      </w:r>
      <w:r>
        <w:rPr>
          <w:rFonts w:hint="eastAsia" w:eastAsia="楷体_GB2312"/>
          <w:b w:val="0"/>
          <w:bCs w:val="0"/>
          <w:color w:val="000000"/>
          <w:sz w:val="28"/>
          <w:lang w:val="en-US" w:eastAsia="zh-CN"/>
        </w:rPr>
        <w:t>考生可根据报考方向查看相关信息</w:t>
      </w:r>
      <w:r>
        <w:rPr>
          <w:rFonts w:eastAsia="楷体_GB2312"/>
          <w:b w:val="0"/>
          <w:bCs w:val="0"/>
          <w:color w:val="000000"/>
          <w:sz w:val="28"/>
        </w:rPr>
        <w:t>。</w:t>
      </w:r>
    </w:p>
    <w:p w14:paraId="18C7980B">
      <w:pPr>
        <w:spacing w:line="500" w:lineRule="exact"/>
        <w:ind w:right="-386" w:rightChars="-184" w:firstLine="240" w:firstLineChars="100"/>
        <w:rPr>
          <w:rFonts w:hint="eastAsia" w:eastAsia="楷体_GB2312"/>
          <w:b w:val="0"/>
          <w:bCs w:val="0"/>
          <w:color w:val="000000"/>
          <w:sz w:val="28"/>
        </w:rPr>
      </w:pPr>
      <w:r>
        <w:rPr>
          <w:rFonts w:hint="eastAsia"/>
          <w:b w:val="0"/>
          <w:bCs w:val="0"/>
          <w:color w:val="000000"/>
          <w:sz w:val="24"/>
        </w:rPr>
        <w:t xml:space="preserve">     </w:t>
      </w:r>
    </w:p>
    <w:p w14:paraId="14AA651D">
      <w:pPr>
        <w:numPr>
          <w:ilvl w:val="0"/>
          <w:numId w:val="1"/>
        </w:numPr>
        <w:rPr>
          <w:b w:val="0"/>
          <w:bCs w:val="0"/>
          <w:color w:val="000000"/>
          <w:sz w:val="24"/>
        </w:rPr>
      </w:pPr>
      <w:r>
        <w:rPr>
          <w:rFonts w:hint="eastAsia"/>
          <w:b w:val="0"/>
          <w:bCs w:val="0"/>
          <w:color w:val="000000"/>
          <w:sz w:val="24"/>
        </w:rPr>
        <w:t>参考书目（所列参考书目仅供参考，非考试科目指定用书）：</w:t>
      </w:r>
    </w:p>
    <w:p w14:paraId="507D38A0">
      <w:pPr>
        <w:ind w:firstLine="720" w:firstLineChars="300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文艺学：《文艺学研究论文写作:案例与方法》，曾军主编，上海大学出版社，2022年。</w:t>
      </w:r>
    </w:p>
    <w:p w14:paraId="578874B1">
      <w:pPr>
        <w:spacing w:line="240" w:lineRule="atLeast"/>
        <w:ind w:firstLine="720" w:firstLineChars="300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中国古典文献学：袁世硕《中国古代文学史》（第二版），高等教育出版社2018年版。</w:t>
      </w:r>
    </w:p>
    <w:p w14:paraId="5DFC5E11">
      <w:pPr>
        <w:spacing w:line="240" w:lineRule="atLeast"/>
        <w:ind w:firstLine="720" w:firstLineChars="300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张舜徽《中国文献学》，上海古籍出版社，2009年版。</w:t>
      </w:r>
    </w:p>
    <w:p w14:paraId="352D4227">
      <w:pPr>
        <w:spacing w:line="240" w:lineRule="atLeast"/>
        <w:ind w:firstLine="720" w:firstLineChars="300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姚名达《中国目录学史》，上海古籍出版社，2005年版。</w:t>
      </w:r>
    </w:p>
    <w:p w14:paraId="2F6AC413">
      <w:pPr>
        <w:spacing w:line="240" w:lineRule="atLeast"/>
        <w:ind w:firstLine="720" w:firstLineChars="300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中国古代文学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无。</w:t>
      </w:r>
    </w:p>
    <w:p w14:paraId="43CDEDB7">
      <w:pPr>
        <w:spacing w:line="240" w:lineRule="atLeast"/>
        <w:ind w:firstLine="720" w:firstLineChars="300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中国现当代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文学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：《中国现代文学三十年》（修订版），钱理群等著，北京大学出版社，1998年。</w:t>
      </w:r>
    </w:p>
    <w:p w14:paraId="204D0EE7">
      <w:pPr>
        <w:ind w:firstLine="720" w:firstLineChars="300"/>
        <w:rPr>
          <w:rFonts w:hint="eastAsia" w:ascii="仿宋" w:hAnsi="仿宋" w:eastAsia="仿宋" w:cs="仿宋"/>
          <w:b w:val="0"/>
          <w:bCs w:val="0"/>
          <w:color w:val="000000"/>
          <w:sz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比较文学与世界文学：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外国文学欣赏与批评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》，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黄源深、周立人编著，上海外语教育出版社，2003年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。</w:t>
      </w:r>
    </w:p>
    <w:p w14:paraId="03FBEB87">
      <w:pPr>
        <w:numPr>
          <w:ilvl w:val="0"/>
          <w:numId w:val="1"/>
        </w:numPr>
        <w:rPr>
          <w:b w:val="0"/>
          <w:bCs w:val="0"/>
          <w:color w:val="000000"/>
          <w:sz w:val="24"/>
        </w:rPr>
      </w:pPr>
      <w:r>
        <w:rPr>
          <w:rFonts w:hint="eastAsia"/>
          <w:b w:val="0"/>
          <w:bCs w:val="0"/>
          <w:color w:val="000000"/>
          <w:sz w:val="24"/>
        </w:rPr>
        <w:t>考试形式</w:t>
      </w:r>
    </w:p>
    <w:p w14:paraId="2367D633">
      <w:pPr>
        <w:ind w:firstLine="720" w:firstLineChars="300"/>
        <w:rPr>
          <w:rFonts w:hint="eastAsia" w:ascii="仿宋_GB2312" w:eastAsia="仿宋_GB2312"/>
          <w:b w:val="0"/>
          <w:bCs w:val="0"/>
          <w:color w:val="000000"/>
          <w:sz w:val="24"/>
        </w:rPr>
      </w:pPr>
      <w:r>
        <w:rPr>
          <w:rFonts w:hint="eastAsia" w:ascii="仿宋_GB2312" w:eastAsia="仿宋_GB2312"/>
          <w:b w:val="0"/>
          <w:bCs w:val="0"/>
          <w:color w:val="000000"/>
          <w:sz w:val="24"/>
        </w:rPr>
        <w:t>试卷满分：150分                 考试时间：180分钟</w:t>
      </w:r>
    </w:p>
    <w:p w14:paraId="1397511E">
      <w:pPr>
        <w:ind w:firstLine="720" w:firstLineChars="300"/>
        <w:rPr>
          <w:rFonts w:hint="eastAsia" w:ascii="仿宋_GB2312" w:eastAsia="仿宋_GB2312"/>
          <w:b w:val="0"/>
          <w:bCs w:val="0"/>
          <w:color w:val="000000"/>
          <w:sz w:val="24"/>
        </w:rPr>
      </w:pPr>
      <w:r>
        <w:rPr>
          <w:rFonts w:hint="eastAsia" w:ascii="仿宋_GB2312" w:eastAsia="仿宋_GB2312"/>
          <w:b w:val="0"/>
          <w:bCs w:val="0"/>
          <w:color w:val="000000"/>
          <w:sz w:val="24"/>
        </w:rPr>
        <w:t>答题方式：闭卷、笔试</w:t>
      </w:r>
    </w:p>
    <w:p w14:paraId="02C4D033">
      <w:pPr>
        <w:numPr>
          <w:ilvl w:val="0"/>
          <w:numId w:val="1"/>
        </w:numPr>
        <w:rPr>
          <w:rFonts w:hint="eastAsia"/>
          <w:b w:val="0"/>
          <w:bCs w:val="0"/>
          <w:color w:val="000000"/>
          <w:sz w:val="24"/>
        </w:rPr>
      </w:pPr>
      <w:r>
        <w:rPr>
          <w:rFonts w:hint="eastAsia"/>
          <w:b w:val="0"/>
          <w:bCs w:val="0"/>
          <w:color w:val="000000"/>
          <w:sz w:val="24"/>
        </w:rPr>
        <w:t>考查范围：</w:t>
      </w:r>
    </w:p>
    <w:p w14:paraId="30429D38">
      <w:pPr>
        <w:ind w:left="240" w:firstLine="480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文艺学：</w:t>
      </w:r>
    </w:p>
    <w:p w14:paraId="3158C296">
      <w:pPr>
        <w:ind w:left="240" w:firstLine="480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以马克思主义文学与美学理论作为指导，评价文学史与文学生活中的文学现象。能熟练运用中西文学理论核心概念、命题来分析评价文学作品、文学现象。熟悉古希腊、文艺复兴、18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~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20世纪西方文学理论史中的核心人物、作品、代表性观点。2500字左右。</w:t>
      </w:r>
    </w:p>
    <w:p w14:paraId="7A304797">
      <w:pPr>
        <w:ind w:left="240" w:firstLine="480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中国古典文献学：版本学、目录学、校勘学、辨伪、校注、辑佚。</w:t>
      </w:r>
    </w:p>
    <w:p w14:paraId="770D312D">
      <w:pPr>
        <w:ind w:left="240" w:firstLine="480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中国古代文学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无。</w:t>
      </w:r>
    </w:p>
    <w:p w14:paraId="3E01D2A4">
      <w:pPr>
        <w:ind w:left="240" w:firstLine="480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中国现当代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文学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：</w:t>
      </w:r>
    </w:p>
    <w:p w14:paraId="1904C95B">
      <w:pPr>
        <w:ind w:left="240" w:firstLine="480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选择一篇或数篇中国现当代文学作品，或针对中国现当代文学史上的某种思潮、现象，撰写一篇评论。2500字左右。</w:t>
      </w:r>
    </w:p>
    <w:p w14:paraId="160ECB2C">
      <w:pPr>
        <w:ind w:left="240" w:firstLine="480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比较文学与世界文学：</w:t>
      </w:r>
    </w:p>
    <w:p w14:paraId="148FC415">
      <w:pPr>
        <w:ind w:left="240" w:firstLine="480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该科目考察考生结合相关欧美文学史、比较文学理论知识，对具体作品进行阐释评价的能力，要求考生围绕中外文学作品或文学现象进行评论写作，评论写作要紧扣研究对象展开阐释，论点鲜明，有理有据，要展开论证，表达要有逻辑层次。2500字左右。</w:t>
      </w:r>
    </w:p>
    <w:p w14:paraId="77160E71">
      <w:pPr>
        <w:ind w:left="240" w:firstLine="480"/>
        <w:rPr>
          <w:rFonts w:eastAsia="楷体_GB2312"/>
          <w:b w:val="0"/>
          <w:bCs w:val="0"/>
          <w:color w:val="000000"/>
          <w:sz w:val="28"/>
        </w:rPr>
      </w:pPr>
    </w:p>
    <w:p w14:paraId="7260C539">
      <w:pPr>
        <w:ind w:left="240" w:firstLine="480"/>
        <w:rPr>
          <w:rFonts w:hint="eastAsia" w:eastAsia="楷体_GB2312"/>
          <w:b w:val="0"/>
          <w:bCs w:val="0"/>
          <w:color w:val="000000"/>
          <w:sz w:val="28"/>
        </w:rPr>
      </w:pPr>
    </w:p>
    <w:sectPr>
      <w:headerReference r:id="rId3" w:type="default"/>
      <w:pgSz w:w="11907" w:h="16840"/>
      <w:pgMar w:top="567" w:right="1134" w:bottom="567" w:left="1134" w:header="567" w:footer="794" w:gutter="0"/>
      <w:cols w:space="720" w:num="1"/>
      <w:docGrid w:type="lines" w:linePitch="6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5B992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33EC8"/>
    <w:multiLevelType w:val="multilevel"/>
    <w:tmpl w:val="2F533EC8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69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ZTkyZTBkNjJhYjZmMmIxMjIxMWIwZjVmNzI5NGQifQ=="/>
  </w:docVars>
  <w:rsids>
    <w:rsidRoot w:val="00E258BF"/>
    <w:rsid w:val="00002E7B"/>
    <w:rsid w:val="000340DC"/>
    <w:rsid w:val="000B48AD"/>
    <w:rsid w:val="00106697"/>
    <w:rsid w:val="0015163D"/>
    <w:rsid w:val="00180645"/>
    <w:rsid w:val="001D53A0"/>
    <w:rsid w:val="002037D5"/>
    <w:rsid w:val="00207B5B"/>
    <w:rsid w:val="002201C9"/>
    <w:rsid w:val="002311C1"/>
    <w:rsid w:val="002444C3"/>
    <w:rsid w:val="00246D6B"/>
    <w:rsid w:val="00282573"/>
    <w:rsid w:val="00287BD8"/>
    <w:rsid w:val="00290871"/>
    <w:rsid w:val="002C1560"/>
    <w:rsid w:val="002C3293"/>
    <w:rsid w:val="00301DB4"/>
    <w:rsid w:val="00302971"/>
    <w:rsid w:val="0030414E"/>
    <w:rsid w:val="00333E96"/>
    <w:rsid w:val="00344566"/>
    <w:rsid w:val="00351FEF"/>
    <w:rsid w:val="0036665A"/>
    <w:rsid w:val="003A6867"/>
    <w:rsid w:val="003C19EE"/>
    <w:rsid w:val="004052BD"/>
    <w:rsid w:val="0040641D"/>
    <w:rsid w:val="00415A57"/>
    <w:rsid w:val="00423BDE"/>
    <w:rsid w:val="00450B6F"/>
    <w:rsid w:val="00462A02"/>
    <w:rsid w:val="004C47FA"/>
    <w:rsid w:val="004F470F"/>
    <w:rsid w:val="00506F1B"/>
    <w:rsid w:val="005408D0"/>
    <w:rsid w:val="00555D38"/>
    <w:rsid w:val="005904E0"/>
    <w:rsid w:val="0059252D"/>
    <w:rsid w:val="00597C72"/>
    <w:rsid w:val="005D6903"/>
    <w:rsid w:val="005E6761"/>
    <w:rsid w:val="005E7D29"/>
    <w:rsid w:val="0060128F"/>
    <w:rsid w:val="006150F4"/>
    <w:rsid w:val="00627E14"/>
    <w:rsid w:val="00643E63"/>
    <w:rsid w:val="00665469"/>
    <w:rsid w:val="006754D1"/>
    <w:rsid w:val="006845AB"/>
    <w:rsid w:val="006A190A"/>
    <w:rsid w:val="006A27B1"/>
    <w:rsid w:val="006A76B5"/>
    <w:rsid w:val="006C7BE1"/>
    <w:rsid w:val="006D296D"/>
    <w:rsid w:val="006E1187"/>
    <w:rsid w:val="0072208B"/>
    <w:rsid w:val="00731235"/>
    <w:rsid w:val="007339CD"/>
    <w:rsid w:val="00735BF2"/>
    <w:rsid w:val="00736D7A"/>
    <w:rsid w:val="00743E46"/>
    <w:rsid w:val="007B6148"/>
    <w:rsid w:val="007C3F1B"/>
    <w:rsid w:val="007D6450"/>
    <w:rsid w:val="00806401"/>
    <w:rsid w:val="008117E4"/>
    <w:rsid w:val="0082168C"/>
    <w:rsid w:val="008941D0"/>
    <w:rsid w:val="008A7F79"/>
    <w:rsid w:val="008B492D"/>
    <w:rsid w:val="008B7EA0"/>
    <w:rsid w:val="008E661B"/>
    <w:rsid w:val="00915044"/>
    <w:rsid w:val="0094302E"/>
    <w:rsid w:val="0096447A"/>
    <w:rsid w:val="0097362E"/>
    <w:rsid w:val="00994E45"/>
    <w:rsid w:val="009B29E8"/>
    <w:rsid w:val="009C7FDA"/>
    <w:rsid w:val="00A07068"/>
    <w:rsid w:val="00A33D62"/>
    <w:rsid w:val="00A53E2E"/>
    <w:rsid w:val="00A619AC"/>
    <w:rsid w:val="00A66C1D"/>
    <w:rsid w:val="00A76DD2"/>
    <w:rsid w:val="00A916F1"/>
    <w:rsid w:val="00AA670C"/>
    <w:rsid w:val="00AC03AF"/>
    <w:rsid w:val="00AC12D1"/>
    <w:rsid w:val="00AC32F6"/>
    <w:rsid w:val="00B37183"/>
    <w:rsid w:val="00B719C4"/>
    <w:rsid w:val="00B77B34"/>
    <w:rsid w:val="00BA257A"/>
    <w:rsid w:val="00C003CC"/>
    <w:rsid w:val="00C0529B"/>
    <w:rsid w:val="00C3562C"/>
    <w:rsid w:val="00C42F90"/>
    <w:rsid w:val="00C74C94"/>
    <w:rsid w:val="00C84717"/>
    <w:rsid w:val="00C90DEC"/>
    <w:rsid w:val="00CA326E"/>
    <w:rsid w:val="00CA38E3"/>
    <w:rsid w:val="00CA6B1B"/>
    <w:rsid w:val="00CB02F1"/>
    <w:rsid w:val="00CD5480"/>
    <w:rsid w:val="00CF3630"/>
    <w:rsid w:val="00D10814"/>
    <w:rsid w:val="00D145DE"/>
    <w:rsid w:val="00D276BC"/>
    <w:rsid w:val="00D27AF5"/>
    <w:rsid w:val="00D60B2B"/>
    <w:rsid w:val="00D82825"/>
    <w:rsid w:val="00DB1E68"/>
    <w:rsid w:val="00DC753E"/>
    <w:rsid w:val="00DE5C58"/>
    <w:rsid w:val="00DF1F8A"/>
    <w:rsid w:val="00E0010F"/>
    <w:rsid w:val="00E16D96"/>
    <w:rsid w:val="00E258BF"/>
    <w:rsid w:val="00E35AAA"/>
    <w:rsid w:val="00E5004F"/>
    <w:rsid w:val="00E94E0F"/>
    <w:rsid w:val="00EA062A"/>
    <w:rsid w:val="00ED5E3E"/>
    <w:rsid w:val="00ED7911"/>
    <w:rsid w:val="00EE25D1"/>
    <w:rsid w:val="00EF491E"/>
    <w:rsid w:val="00EF6484"/>
    <w:rsid w:val="00F07E3C"/>
    <w:rsid w:val="00F3061C"/>
    <w:rsid w:val="00F404B2"/>
    <w:rsid w:val="00F701C2"/>
    <w:rsid w:val="00F86520"/>
    <w:rsid w:val="00F86D75"/>
    <w:rsid w:val="00F90030"/>
    <w:rsid w:val="00F93812"/>
    <w:rsid w:val="00FA021D"/>
    <w:rsid w:val="00FC500A"/>
    <w:rsid w:val="00FE3B99"/>
    <w:rsid w:val="010C07D4"/>
    <w:rsid w:val="017466BE"/>
    <w:rsid w:val="036946A3"/>
    <w:rsid w:val="05CC63C0"/>
    <w:rsid w:val="0BD24F12"/>
    <w:rsid w:val="101F4C3F"/>
    <w:rsid w:val="11CA46E8"/>
    <w:rsid w:val="1A396970"/>
    <w:rsid w:val="1B2776D5"/>
    <w:rsid w:val="1DAD16CF"/>
    <w:rsid w:val="22671AC7"/>
    <w:rsid w:val="2B0D0850"/>
    <w:rsid w:val="2B4C0FD7"/>
    <w:rsid w:val="2FA86D99"/>
    <w:rsid w:val="32B54DE2"/>
    <w:rsid w:val="34AF58B8"/>
    <w:rsid w:val="39B20F40"/>
    <w:rsid w:val="3A344A39"/>
    <w:rsid w:val="3AE53737"/>
    <w:rsid w:val="3C6D4704"/>
    <w:rsid w:val="45BA6049"/>
    <w:rsid w:val="46EA62F6"/>
    <w:rsid w:val="4AC07796"/>
    <w:rsid w:val="53505B46"/>
    <w:rsid w:val="549A7028"/>
    <w:rsid w:val="56CF5858"/>
    <w:rsid w:val="5A704E3D"/>
    <w:rsid w:val="5E843541"/>
    <w:rsid w:val="5F000DED"/>
    <w:rsid w:val="61296A11"/>
    <w:rsid w:val="624815C8"/>
    <w:rsid w:val="68E8215B"/>
    <w:rsid w:val="6CE30E35"/>
    <w:rsid w:val="6DAC4CD0"/>
    <w:rsid w:val="6ED806DC"/>
    <w:rsid w:val="71531B50"/>
    <w:rsid w:val="71AD4704"/>
    <w:rsid w:val="739E53C5"/>
    <w:rsid w:val="7522622B"/>
    <w:rsid w:val="76E35DE0"/>
    <w:rsid w:val="78713E87"/>
    <w:rsid w:val="7B701708"/>
    <w:rsid w:val="7CEB1C01"/>
    <w:rsid w:val="7E233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link w:val="2"/>
    <w:uiPriority w:val="0"/>
    <w:rPr>
      <w:b/>
      <w:bCs/>
      <w:kern w:val="44"/>
      <w:sz w:val="44"/>
      <w:szCs w:val="44"/>
    </w:rPr>
  </w:style>
  <w:style w:type="character" w:customStyle="1" w:styleId="9">
    <w:name w:val="页脚 Char"/>
    <w:link w:val="4"/>
    <w:uiPriority w:val="0"/>
    <w:rPr>
      <w:kern w:val="2"/>
      <w:sz w:val="18"/>
      <w:szCs w:val="18"/>
    </w:rPr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711</Words>
  <Characters>748</Characters>
  <Lines>4</Lines>
  <Paragraphs>1</Paragraphs>
  <TotalTime>213</TotalTime>
  <ScaleCrop>false</ScaleCrop>
  <LinksUpToDate>false</LinksUpToDate>
  <CharactersWithSpaces>799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2008-07-07T07:25:00Z</dcterms:created>
  <dc:creator>zsd</dc:creator>
  <cp:lastModifiedBy>vertesyuan</cp:lastModifiedBy>
  <cp:lastPrinted>2008-07-03T05:39:00Z</cp:lastPrinted>
  <dcterms:modified xsi:type="dcterms:W3CDTF">2024-10-10T07:16:40Z</dcterms:modified>
  <dc:title>浙江师范大学2004年研究生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>
    <vt:lpwstr>6</vt:lpwstr>
  </property>
  <property fmtid="{D5CDD505-2E9C-101B-9397-08002B2CF9AE}" pid="4" name="ICV">
    <vt:lpwstr>B8127837AB024E4B8F0B7D1258AB25E0_13</vt:lpwstr>
  </property>
</Properties>
</file>