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0DD62">
      <w:pPr>
        <w:widowControl/>
        <w:jc w:val="center"/>
        <w:rPr>
          <w:rFonts w:hint="eastAsia"/>
          <w:kern w:val="0"/>
        </w:rPr>
      </w:pPr>
      <w:bookmarkStart w:id="0" w:name="_GoBack"/>
      <w:bookmarkEnd w:id="0"/>
    </w:p>
    <w:p w14:paraId="3088AF63">
      <w:pPr>
        <w:widowControl/>
        <w:jc w:val="center"/>
        <w:rPr>
          <w:rFonts w:hint="eastAsia"/>
          <w:kern w:val="0"/>
        </w:rPr>
      </w:pPr>
    </w:p>
    <w:p w14:paraId="3F5CEE62">
      <w:pPr>
        <w:widowControl/>
        <w:jc w:val="center"/>
        <w:rPr>
          <w:rFonts w:hint="eastAsia"/>
          <w:kern w:val="0"/>
        </w:rPr>
      </w:pPr>
    </w:p>
    <w:p w14:paraId="7E6A7ED3">
      <w:pPr>
        <w:widowControl/>
        <w:jc w:val="center"/>
        <w:rPr>
          <w:rFonts w:hint="eastAsia"/>
          <w:kern w:val="0"/>
        </w:rPr>
      </w:pPr>
    </w:p>
    <w:p w14:paraId="0A748A42">
      <w:pPr>
        <w:widowControl/>
        <w:jc w:val="center"/>
        <w:rPr>
          <w:rFonts w:hint="eastAsia"/>
          <w:kern w:val="0"/>
        </w:rPr>
      </w:pPr>
    </w:p>
    <w:p w14:paraId="630A0D5C">
      <w:pPr>
        <w:widowControl/>
        <w:jc w:val="center"/>
        <w:rPr>
          <w:rFonts w:hint="eastAsia"/>
          <w:kern w:val="0"/>
        </w:rPr>
      </w:pPr>
    </w:p>
    <w:p w14:paraId="429E5095">
      <w:pPr>
        <w:widowControl/>
        <w:jc w:val="center"/>
        <w:rPr>
          <w:rFonts w:hint="eastAsia"/>
          <w:kern w:val="0"/>
        </w:rPr>
      </w:pPr>
    </w:p>
    <w:p w14:paraId="48061117">
      <w:pPr>
        <w:widowControl/>
        <w:jc w:val="center"/>
        <w:rPr>
          <w:rFonts w:hint="eastAsia" w:ascii="宋体" w:hAnsi="宋体"/>
          <w:sz w:val="24"/>
        </w:rPr>
      </w:pPr>
      <w:r>
        <w:rPr>
          <w:rFonts w:hint="eastAsia"/>
        </w:rPr>
        <w:drawing>
          <wp:inline distT="0" distB="0" distL="114300" distR="114300">
            <wp:extent cx="2656205" cy="485140"/>
            <wp:effectExtent l="0" t="0" r="10795" b="10160"/>
            <wp:docPr id="1" name="图片 1" descr="X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X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AFAA0">
      <w:pPr>
        <w:widowControl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硕士研究生招生考试</w:t>
      </w:r>
    </w:p>
    <w:p w14:paraId="76C859FD">
      <w:pPr>
        <w:widowControl/>
        <w:jc w:val="center"/>
        <w:rPr>
          <w:rFonts w:hint="eastAsia" w:ascii="黑体" w:hAnsi="华文中宋" w:eastAsia="黑体"/>
          <w:b/>
          <w:sz w:val="52"/>
          <w:szCs w:val="52"/>
        </w:rPr>
      </w:pPr>
      <w:r>
        <w:rPr>
          <w:rFonts w:hint="eastAsia" w:ascii="黑体" w:hAnsi="华文中宋" w:eastAsia="黑体"/>
          <w:b/>
          <w:sz w:val="52"/>
          <w:szCs w:val="52"/>
        </w:rPr>
        <w:t>《</w:t>
      </w:r>
      <w:r>
        <w:rPr>
          <w:rFonts w:hint="eastAsia" w:ascii="黑体" w:hAnsi="宋体" w:eastAsia="黑体"/>
          <w:b/>
          <w:sz w:val="52"/>
          <w:szCs w:val="52"/>
        </w:rPr>
        <w:t>软件工程与数据库原理综合</w:t>
      </w:r>
      <w:r>
        <w:rPr>
          <w:rFonts w:hint="eastAsia" w:ascii="黑体" w:hAnsi="华文中宋" w:eastAsia="黑体"/>
          <w:b/>
          <w:sz w:val="52"/>
          <w:szCs w:val="52"/>
        </w:rPr>
        <w:t>》科目大纲</w:t>
      </w:r>
    </w:p>
    <w:p w14:paraId="013E7EC2">
      <w:pPr>
        <w:widowControl/>
        <w:jc w:val="center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sz w:val="48"/>
          <w:szCs w:val="48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(科目代码：956)</w:t>
      </w:r>
    </w:p>
    <w:p w14:paraId="3EB0B4F6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888B00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14A714A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1FE3CDC9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0BD395A8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74BA6127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3893CE6F">
      <w:pPr>
        <w:widowControl/>
        <w:spacing w:line="460" w:lineRule="exact"/>
        <w:jc w:val="left"/>
        <w:rPr>
          <w:rFonts w:hint="eastAsia" w:ascii="宋体" w:hAnsi="宋体"/>
          <w:sz w:val="24"/>
        </w:rPr>
      </w:pPr>
    </w:p>
    <w:p w14:paraId="62879A45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学院名称(盖章)：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>计算机科学与工程学院</w:t>
      </w:r>
    </w:p>
    <w:p w14:paraId="27EB06FB">
      <w:pPr>
        <w:widowControl/>
        <w:spacing w:line="800" w:lineRule="exact"/>
        <w:ind w:firstLine="1635" w:firstLineChars="568"/>
        <w:jc w:val="left"/>
        <w:rPr>
          <w:rFonts w:hint="eastAsia" w:ascii="仿宋_GB2312" w:hAnsi="宋体" w:eastAsia="仿宋_GB2312"/>
          <w:w w:val="90"/>
          <w:sz w:val="32"/>
          <w:szCs w:val="32"/>
          <w:u w:val="single"/>
        </w:rPr>
      </w:pPr>
      <w:r>
        <w:rPr>
          <w:rFonts w:hint="eastAsia" w:ascii="仿宋_GB2312" w:hAnsi="宋体" w:eastAsia="仿宋_GB2312"/>
          <w:w w:val="90"/>
          <w:sz w:val="32"/>
          <w:szCs w:val="32"/>
        </w:rPr>
        <w:t>学院负责人(签字)：</w:t>
      </w:r>
      <w:r>
        <w:rPr>
          <w:rFonts w:hint="eastAsia" w:ascii="仿宋_GB2312" w:hAnsi="宋体" w:eastAsia="仿宋_GB2312"/>
          <w:w w:val="90"/>
          <w:sz w:val="32"/>
          <w:szCs w:val="32"/>
          <w:u w:val="single"/>
        </w:rPr>
        <w:t xml:space="preserve">       蔺想红         </w:t>
      </w:r>
    </w:p>
    <w:p w14:paraId="156C20BA">
      <w:pPr>
        <w:widowControl/>
        <w:spacing w:line="800" w:lineRule="exact"/>
        <w:ind w:firstLine="1619" w:firstLineChars="506"/>
        <w:jc w:val="left"/>
        <w:rPr>
          <w:rFonts w:hint="eastAsia"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编  制  时  间：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202</w:t>
      </w:r>
      <w:r>
        <w:rPr>
          <w:rFonts w:ascii="仿宋_GB2312" w:hAnsi="宋体" w:eastAsia="仿宋_GB2312"/>
          <w:sz w:val="32"/>
          <w:szCs w:val="32"/>
          <w:u w:val="single"/>
        </w:rPr>
        <w:t>4</w:t>
      </w:r>
      <w:r>
        <w:rPr>
          <w:rFonts w:hint="eastAsia" w:ascii="仿宋_GB2312" w:hAnsi="宋体" w:eastAsia="仿宋_GB2312"/>
          <w:sz w:val="32"/>
          <w:szCs w:val="32"/>
          <w:u w:val="single"/>
        </w:rPr>
        <w:t>年 6月2</w:t>
      </w:r>
      <w:r>
        <w:rPr>
          <w:rFonts w:ascii="仿宋_GB2312" w:hAnsi="宋体" w:eastAsia="仿宋_GB2312"/>
          <w:sz w:val="32"/>
          <w:szCs w:val="32"/>
          <w:u w:val="single"/>
        </w:rPr>
        <w:t>5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日 </w:t>
      </w:r>
    </w:p>
    <w:p w14:paraId="0609B053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7527164D">
      <w:pPr>
        <w:widowControl/>
        <w:spacing w:line="80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 w14:paraId="3D23ACE2">
      <w:pPr>
        <w:widowControl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ascii="黑体" w:hAnsi="华文中宋" w:eastAsia="黑体"/>
          <w:b/>
          <w:sz w:val="32"/>
          <w:szCs w:val="32"/>
        </w:rPr>
        <w:br w:type="page"/>
      </w:r>
      <w:r>
        <w:rPr>
          <w:rFonts w:hint="eastAsia" w:ascii="黑体" w:hAnsi="宋体" w:eastAsia="黑体"/>
          <w:b/>
          <w:sz w:val="32"/>
          <w:szCs w:val="32"/>
        </w:rPr>
        <w:t>《软件工程与数据库原理综合》复试</w:t>
      </w:r>
      <w:r>
        <w:rPr>
          <w:rFonts w:hint="eastAsia" w:ascii="黑体" w:hAnsi="华文中宋" w:eastAsia="黑体"/>
          <w:b/>
          <w:sz w:val="32"/>
          <w:szCs w:val="32"/>
        </w:rPr>
        <w:t>科目考试大纲</w:t>
      </w:r>
    </w:p>
    <w:p w14:paraId="1982D8AD">
      <w:pPr>
        <w:widowControl/>
        <w:spacing w:before="240" w:after="312" w:afterLines="100"/>
        <w:jc w:val="center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（科目代码：956)</w:t>
      </w:r>
    </w:p>
    <w:p w14:paraId="00A7E3D3">
      <w:pPr>
        <w:widowControl/>
        <w:spacing w:before="156" w:beforeLines="50" w:after="156" w:afterLines="50"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一、考核要求</w:t>
      </w:r>
    </w:p>
    <w:p w14:paraId="4A61CD36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软件工程是研究软件开发和软件管理的一门工程科学，《软件工程》是计算机类专业的重要专业课。数据库技术是开发大型软件应用</w:t>
      </w:r>
      <w:r>
        <w:rPr>
          <w:rFonts w:ascii="仿宋_GB2312" w:hAnsi="宋体" w:eastAsia="仿宋_GB2312"/>
          <w:sz w:val="28"/>
          <w:szCs w:val="28"/>
        </w:rPr>
        <w:t>系统的核心技术</w:t>
      </w:r>
      <w:r>
        <w:rPr>
          <w:rFonts w:hint="eastAsia" w:ascii="仿宋_GB2312" w:hAnsi="宋体" w:eastAsia="仿宋_GB2312"/>
          <w:sz w:val="28"/>
          <w:szCs w:val="28"/>
        </w:rPr>
        <w:t>，《数据库原理》是计算机类专业的一门</w:t>
      </w:r>
      <w:r>
        <w:rPr>
          <w:rFonts w:ascii="仿宋_GB2312" w:hAnsi="宋体" w:eastAsia="仿宋_GB2312"/>
          <w:sz w:val="28"/>
          <w:szCs w:val="28"/>
        </w:rPr>
        <w:t>必修课程。</w:t>
      </w:r>
      <w:r>
        <w:rPr>
          <w:rFonts w:hint="eastAsia" w:ascii="仿宋_GB2312" w:hAnsi="宋体" w:eastAsia="仿宋_GB2312"/>
          <w:sz w:val="28"/>
          <w:szCs w:val="28"/>
        </w:rPr>
        <w:t>软件工程与数据库技术是软件系统研究人员、软件分析与设计人员、程序开发人员、软件测试人员与软件管理人员需要掌握的必不可少的专门知识。</w:t>
      </w:r>
    </w:p>
    <w:p w14:paraId="1239223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  <w:lang w:val="ru-RU"/>
        </w:rPr>
        <w:t>软件工程与数据库原理》的考核分为软件工程和数据库原理两部分,</w:t>
      </w:r>
      <w:r>
        <w:rPr>
          <w:rFonts w:hint="eastAsia" w:ascii="仿宋_GB2312" w:eastAsia="仿宋_GB2312"/>
          <w:b/>
          <w:sz w:val="28"/>
          <w:szCs w:val="28"/>
          <w:lang w:val="ru-RU"/>
        </w:rPr>
        <w:t>考核比重为：软件工程占60%，数据库原理占40%。</w:t>
      </w:r>
      <w:r>
        <w:rPr>
          <w:rFonts w:hint="eastAsia" w:ascii="仿宋_GB2312" w:hAnsi="宋体" w:eastAsia="仿宋_GB2312"/>
          <w:sz w:val="28"/>
          <w:szCs w:val="28"/>
        </w:rPr>
        <w:t>软件工程考核学生对软件工程基本原理、方法与技术的掌握情况，以及软件项目开发中</w:t>
      </w:r>
      <w:r>
        <w:rPr>
          <w:rFonts w:ascii="仿宋_GB2312" w:hAnsi="宋体" w:eastAsia="仿宋_GB2312"/>
          <w:sz w:val="28"/>
          <w:szCs w:val="28"/>
        </w:rPr>
        <w:t>数据库</w:t>
      </w:r>
      <w:r>
        <w:rPr>
          <w:rFonts w:hint="eastAsia" w:ascii="仿宋_GB2312" w:hAnsi="宋体" w:eastAsia="仿宋_GB2312"/>
          <w:sz w:val="28"/>
          <w:szCs w:val="28"/>
        </w:rPr>
        <w:t>设计</w:t>
      </w:r>
      <w:r>
        <w:rPr>
          <w:rFonts w:ascii="仿宋_GB2312" w:hAnsi="宋体" w:eastAsia="仿宋_GB2312"/>
          <w:sz w:val="28"/>
          <w:szCs w:val="28"/>
        </w:rPr>
        <w:t>技术</w:t>
      </w:r>
      <w:r>
        <w:rPr>
          <w:rFonts w:hint="eastAsia" w:ascii="仿宋_GB2312" w:hAnsi="宋体" w:eastAsia="仿宋_GB2312"/>
          <w:sz w:val="28"/>
          <w:szCs w:val="28"/>
        </w:rPr>
        <w:t>的应用能力。</w:t>
      </w:r>
      <w:r>
        <w:rPr>
          <w:rFonts w:hint="eastAsia" w:ascii="仿宋_GB2312" w:eastAsia="仿宋_GB2312"/>
          <w:sz w:val="28"/>
          <w:szCs w:val="28"/>
        </w:rPr>
        <w:t>数据库原理部分考核学生对</w:t>
      </w:r>
      <w:r>
        <w:rPr>
          <w:rFonts w:ascii="仿宋_GB2312" w:hAnsi="宋体" w:eastAsia="仿宋_GB2312"/>
          <w:sz w:val="28"/>
          <w:szCs w:val="28"/>
        </w:rPr>
        <w:t>数据库的基本概念、原理</w:t>
      </w:r>
      <w:r>
        <w:rPr>
          <w:rFonts w:hint="eastAsia" w:ascii="仿宋_GB2312" w:eastAsia="仿宋_GB2312"/>
          <w:sz w:val="28"/>
          <w:szCs w:val="28"/>
        </w:rPr>
        <w:t>的掌握情况，</w:t>
      </w:r>
      <w:r>
        <w:rPr>
          <w:rFonts w:hint="eastAsia" w:ascii="仿宋_GB2312" w:hAnsi="宋体" w:eastAsia="仿宋_GB2312"/>
          <w:sz w:val="28"/>
          <w:szCs w:val="28"/>
        </w:rPr>
        <w:t>以及在</w:t>
      </w:r>
      <w:r>
        <w:rPr>
          <w:rFonts w:ascii="仿宋_GB2312" w:hAnsi="宋体" w:eastAsia="仿宋_GB2312"/>
          <w:sz w:val="28"/>
          <w:szCs w:val="28"/>
        </w:rPr>
        <w:t>主流数据库管理系统之上进行应用</w:t>
      </w:r>
      <w:r>
        <w:rPr>
          <w:rFonts w:hint="eastAsia" w:ascii="仿宋_GB2312" w:hAnsi="宋体" w:eastAsia="仿宋_GB2312"/>
          <w:sz w:val="28"/>
          <w:szCs w:val="28"/>
        </w:rPr>
        <w:t>软件</w:t>
      </w:r>
      <w:r>
        <w:rPr>
          <w:rFonts w:ascii="仿宋_GB2312" w:hAnsi="宋体" w:eastAsia="仿宋_GB2312"/>
          <w:sz w:val="28"/>
          <w:szCs w:val="28"/>
        </w:rPr>
        <w:t>系统开发</w:t>
      </w:r>
      <w:r>
        <w:rPr>
          <w:rFonts w:hint="eastAsia" w:ascii="仿宋_GB2312" w:hAnsi="宋体" w:eastAsia="仿宋_GB2312"/>
          <w:sz w:val="28"/>
          <w:szCs w:val="28"/>
        </w:rPr>
        <w:t>的能力</w:t>
      </w:r>
      <w:r>
        <w:rPr>
          <w:rFonts w:ascii="仿宋_GB2312" w:hAnsi="宋体" w:eastAsia="仿宋_GB2312"/>
          <w:sz w:val="28"/>
          <w:szCs w:val="28"/>
        </w:rPr>
        <w:t>。</w:t>
      </w:r>
    </w:p>
    <w:p w14:paraId="543700C1">
      <w:pPr>
        <w:widowControl/>
        <w:spacing w:before="156" w:beforeLines="50" w:after="156" w:afterLines="50"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二、考核评价目标</w:t>
      </w:r>
    </w:p>
    <w:p w14:paraId="57C6776D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通过考核，选拔学生具备软件系统研发所需的基础理论与技能，考核评价目标如下：</w:t>
      </w:r>
    </w:p>
    <w:p w14:paraId="7BE90B41">
      <w:pPr>
        <w:numPr>
          <w:ilvl w:val="0"/>
          <w:numId w:val="1"/>
        </w:numPr>
        <w:tabs>
          <w:tab w:val="clear" w:pos="840"/>
        </w:tabs>
        <w:ind w:left="1418" w:hanging="851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掌握软件开发</w:t>
      </w:r>
      <w:r>
        <w:rPr>
          <w:rFonts w:hint="eastAsia" w:ascii="仿宋_GB2312" w:hAnsi="宋体" w:eastAsia="仿宋_GB2312"/>
          <w:sz w:val="28"/>
          <w:szCs w:val="28"/>
        </w:rPr>
        <w:t>基础</w:t>
      </w:r>
      <w:r>
        <w:rPr>
          <w:rFonts w:ascii="仿宋_GB2312" w:hAnsi="宋体" w:eastAsia="仿宋_GB2312"/>
          <w:sz w:val="28"/>
          <w:szCs w:val="28"/>
        </w:rPr>
        <w:t>原理、方法、技术、工具、管理和过程；</w:t>
      </w:r>
    </w:p>
    <w:p w14:paraId="6F6D2474">
      <w:pPr>
        <w:numPr>
          <w:ilvl w:val="0"/>
          <w:numId w:val="1"/>
        </w:numPr>
        <w:tabs>
          <w:tab w:val="clear" w:pos="840"/>
        </w:tabs>
        <w:ind w:left="1134" w:hanging="56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掌握关系数据库基本理论知识与主流数据库基本操作方法；</w:t>
      </w:r>
    </w:p>
    <w:p w14:paraId="519CAE97">
      <w:pPr>
        <w:numPr>
          <w:ilvl w:val="0"/>
          <w:numId w:val="1"/>
        </w:numPr>
        <w:tabs>
          <w:tab w:val="clear" w:pos="840"/>
        </w:tabs>
        <w:ind w:left="1134" w:hanging="567"/>
        <w:rPr>
          <w:rFonts w:hint="eastAsia"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能运用软件工程的基本原理进行软件项目的分析、设计、实现和维护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 w14:paraId="5D9A1630">
      <w:pPr>
        <w:numPr>
          <w:ilvl w:val="0"/>
          <w:numId w:val="1"/>
        </w:numPr>
        <w:tabs>
          <w:tab w:val="clear" w:pos="840"/>
        </w:tabs>
        <w:ind w:left="1134" w:hanging="56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能运用数据库基础理论与模型进行数据库设计；</w:t>
      </w:r>
    </w:p>
    <w:p w14:paraId="4E56DB0F">
      <w:pPr>
        <w:numPr>
          <w:ilvl w:val="0"/>
          <w:numId w:val="1"/>
        </w:numPr>
        <w:tabs>
          <w:tab w:val="clear" w:pos="840"/>
        </w:tabs>
        <w:ind w:left="1134" w:hanging="567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具有</w:t>
      </w:r>
      <w:r>
        <w:rPr>
          <w:rFonts w:ascii="仿宋_GB2312" w:hAnsi="宋体" w:eastAsia="仿宋_GB2312"/>
          <w:sz w:val="28"/>
          <w:szCs w:val="28"/>
        </w:rPr>
        <w:t>良好的软件工程能力和素质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 w14:paraId="449FD3CD">
      <w:pPr>
        <w:widowControl/>
        <w:spacing w:before="156" w:beforeLines="50" w:after="156" w:afterLines="50" w:line="520" w:lineRule="exact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三、考核内容</w:t>
      </w:r>
    </w:p>
    <w:p w14:paraId="3F389A56">
      <w:pPr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软件工程部分（分值比例：60%）</w:t>
      </w:r>
    </w:p>
    <w:p w14:paraId="22A83C5A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第一章 软件工程概论</w:t>
      </w:r>
    </w:p>
    <w:p w14:paraId="4746BED0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0DA836F3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软件危机的概念、产生原因、解决途径；软件工程的概念、基本原理；软件生命周期；主要的软件过程模型：瀑布模型、快速原型模型。</w:t>
      </w:r>
    </w:p>
    <w:p w14:paraId="1F21274D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【考试要求】</w:t>
      </w:r>
    </w:p>
    <w:p w14:paraId="314B611C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（1</w:t>
      </w:r>
      <w:r>
        <w:rPr>
          <w:rFonts w:hint="eastAsia" w:ascii="仿宋_GB2312" w:eastAsia="仿宋_GB2312"/>
          <w:sz w:val="28"/>
          <w:szCs w:val="28"/>
        </w:rPr>
        <w:t>）理解软件危机的产生原因及解决途径；</w:t>
      </w:r>
    </w:p>
    <w:p w14:paraId="27433E4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（2）掌握软件工程的基本原理；</w:t>
      </w:r>
    </w:p>
    <w:p w14:paraId="779ED8B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</w:t>
      </w:r>
      <w:r>
        <w:rPr>
          <w:rFonts w:hint="eastAsia" w:ascii="仿宋_GB2312" w:eastAsia="仿宋_GB2312"/>
          <w:sz w:val="28"/>
          <w:szCs w:val="28"/>
        </w:rPr>
        <w:t>掌握软件生命周期的阶段划分及主要软件过程模型。</w:t>
      </w:r>
    </w:p>
    <w:p w14:paraId="2221D365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第二章 可行性研究</w:t>
      </w:r>
    </w:p>
    <w:p w14:paraId="46A75FC3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1262BA93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可行性研究的任务、可行性研究过程；数据流图的概念及相关符号；数据字典的概念、内容、定义方法和用途。</w:t>
      </w:r>
    </w:p>
    <w:p w14:paraId="0BFAF410">
      <w:r>
        <w:rPr>
          <w:rFonts w:hint="eastAsia" w:ascii="仿宋_GB2312" w:hAnsi="宋体" w:eastAsia="仿宋_GB2312"/>
          <w:sz w:val="28"/>
          <w:szCs w:val="28"/>
        </w:rPr>
        <w:t>【考试要求】</w:t>
      </w:r>
    </w:p>
    <w:p w14:paraId="461A61B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（1）理解软件项目可行性研究的必要性；</w:t>
      </w:r>
    </w:p>
    <w:p w14:paraId="587C5FEC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（2）</w:t>
      </w:r>
      <w:r>
        <w:rPr>
          <w:rFonts w:hint="eastAsia" w:ascii="仿宋_GB2312" w:eastAsia="仿宋_GB2312"/>
          <w:sz w:val="28"/>
          <w:szCs w:val="28"/>
        </w:rPr>
        <w:t>掌握数据流图及数据字典的概念及用途。</w:t>
      </w:r>
    </w:p>
    <w:p w14:paraId="0322EF53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第三章 需求分析</w:t>
      </w:r>
    </w:p>
    <w:p w14:paraId="68F3A6A8">
      <w:pPr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688BF6F5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需求分析的任务；实体联系图的作用、符号意义；数据规范化三个范式的定义；状态图的符号，需求验证的内容。</w:t>
      </w:r>
    </w:p>
    <w:p w14:paraId="4DF5719F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【考核要求】</w:t>
      </w:r>
    </w:p>
    <w:p w14:paraId="43F9F52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（1）理解软件项目需求分析的内容；</w:t>
      </w:r>
    </w:p>
    <w:p w14:paraId="5A1DFB6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（2）能够根据陈述绘制ER图；</w:t>
      </w:r>
    </w:p>
    <w:p w14:paraId="571628EE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（3）能够根据给定条件能判断一个关系属于第几范式。</w:t>
      </w:r>
    </w:p>
    <w:p w14:paraId="0944BBE3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第四章 总体设计</w:t>
      </w:r>
    </w:p>
    <w:p w14:paraId="7EE2400A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2EFEA7C6"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总体设计的概念、设计步骤；模块化的概念、作用，模块化程度与软件开发工作量的关系； Miller法则，模块独立性的重要性，模块耦合及其分类，模块内聚及其分类，模块设计的几条启发式规则及与之相关的概念（深度、宽度、扇出、扇入、作用域）；结构图的符号及其意义。</w:t>
      </w:r>
    </w:p>
    <w:p w14:paraId="5073394E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01DF803E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（1）掌握总体设计的概念与设计步骤；</w:t>
      </w:r>
    </w:p>
    <w:p w14:paraId="22CA3B5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（2）理解软件总体设计中模块化的作用，模块化程度与软件开发工作量的关系；</w:t>
      </w:r>
    </w:p>
    <w:p w14:paraId="4DF4D76B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（3）</w:t>
      </w:r>
      <w:r>
        <w:rPr>
          <w:rFonts w:hint="eastAsia" w:ascii="仿宋_GB2312" w:eastAsia="仿宋_GB2312"/>
          <w:sz w:val="28"/>
          <w:szCs w:val="28"/>
        </w:rPr>
        <w:t>掌握Miller法则；</w:t>
      </w:r>
    </w:p>
    <w:p w14:paraId="670F19D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（4）理解5种模块耦合形式：数据耦合、控制耦合、特征耦合、公共耦合、内容耦合；</w:t>
      </w:r>
    </w:p>
    <w:p w14:paraId="56E5E63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（5）理解7中模块内聚形式：功能内聚、顺序内聚、通信内聚、过程内聚、时间内聚、逻辑内聚、偶然内聚；</w:t>
      </w:r>
    </w:p>
    <w:p w14:paraId="7BEA17E4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（6）掌握模块设计的启发式规则及相关概念。</w:t>
      </w:r>
    </w:p>
    <w:p w14:paraId="1D8A4068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第五章 </w:t>
      </w:r>
      <w:r>
        <w:rPr>
          <w:rFonts w:hint="eastAsia" w:ascii="仿宋_GB2312" w:eastAsia="仿宋_GB2312"/>
          <w:b/>
          <w:sz w:val="28"/>
          <w:szCs w:val="28"/>
        </w:rPr>
        <w:t>详细设计</w:t>
      </w:r>
    </w:p>
    <w:p w14:paraId="2C29CABC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6D27882B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程序流程图的符号，盒图的符号，PAD图的符号，判定表与判定树的作用与特点，程序复杂程度的定量度量。</w:t>
      </w:r>
    </w:p>
    <w:p w14:paraId="3A157A6E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68EADD93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（1）能够根据陈述绘制相应处理的程序流程图、盒图、PAD图、判定表、判定树；</w:t>
      </w:r>
    </w:p>
    <w:p w14:paraId="141AFD5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（2）掌握程序复杂程度的两种定量度量方法：程序图和环域复杂度。</w:t>
      </w:r>
    </w:p>
    <w:p w14:paraId="3A63FAA4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第六章 </w:t>
      </w:r>
      <w:r>
        <w:rPr>
          <w:rFonts w:hint="eastAsia" w:ascii="仿宋_GB2312" w:eastAsia="仿宋_GB2312"/>
          <w:b/>
          <w:sz w:val="28"/>
          <w:szCs w:val="28"/>
        </w:rPr>
        <w:t>系统实现与测试</w:t>
      </w:r>
    </w:p>
    <w:p w14:paraId="35AF0F7A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10A4AB85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编程语言的选择标准，良好的编程风格应遵循的规则，软件测试的定义，测试方法的种类（黑盒与白盒）和要求，测试的种类（单元测试、集成测试、确认测试）及其对应的阶段与对象，测试与调试的区别。</w:t>
      </w:r>
    </w:p>
    <w:p w14:paraId="676D0573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460C294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（1）理解良好的编程风格应遵循的规则；</w:t>
      </w:r>
    </w:p>
    <w:p w14:paraId="5A9ED751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（2）掌握软件测试的概念及测试步骤；</w:t>
      </w:r>
    </w:p>
    <w:p w14:paraId="5058A21C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（3）掌握两类常用软件测试方法：黑盒测试法与白盒测试法。</w:t>
      </w:r>
    </w:p>
    <w:p w14:paraId="04E105CB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第七章 </w:t>
      </w:r>
      <w:r>
        <w:rPr>
          <w:rFonts w:hint="eastAsia" w:ascii="仿宋_GB2312" w:eastAsia="仿宋_GB2312"/>
          <w:b/>
          <w:sz w:val="28"/>
          <w:szCs w:val="28"/>
        </w:rPr>
        <w:t>软件维护</w:t>
      </w:r>
    </w:p>
    <w:p w14:paraId="62C01C95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5AA4957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维护的定义及特点，软件可维护性及决定软件可维护性的因素。</w:t>
      </w:r>
    </w:p>
    <w:p w14:paraId="5C948C9F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2E88FF90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（1）理解软件维护的类型；</w:t>
      </w:r>
    </w:p>
    <w:p w14:paraId="449E648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（2）了解决定软件可维护性的主要因素。</w:t>
      </w:r>
    </w:p>
    <w:p w14:paraId="77EECC0C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第八章 </w:t>
      </w:r>
      <w:r>
        <w:rPr>
          <w:rFonts w:hint="eastAsia" w:ascii="仿宋_GB2312" w:eastAsia="仿宋_GB2312"/>
          <w:b/>
          <w:sz w:val="28"/>
          <w:szCs w:val="28"/>
        </w:rPr>
        <w:t>面向对象方法学</w:t>
      </w:r>
    </w:p>
    <w:p w14:paraId="0F8FB907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47448130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面向对象的基本概念，面向对象的模型（用例图、类图、状态图、顺序图或事件跟踪图）的符号及其作用；面向对象设计框架；软件重用的概念与重用级别；面向对象编程、面向对象测试。</w:t>
      </w:r>
    </w:p>
    <w:p w14:paraId="61C5DB41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75C802B4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（1）掌握面向对象的基本概念；</w:t>
      </w:r>
    </w:p>
    <w:p w14:paraId="3CA8E0FE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（2）掌握面向对象的软件工程方法；</w:t>
      </w:r>
    </w:p>
    <w:p w14:paraId="7EB4B432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（3）掌握对象模型的结构、对象模型的建立、动态模型的建立、功能模型的建立；</w:t>
      </w:r>
    </w:p>
    <w:p w14:paraId="2A1818F3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（4）掌握面向对象设计系统的基本框架；</w:t>
      </w:r>
    </w:p>
    <w:p w14:paraId="277BB9C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（5）理解软件重用的概念与软件重用的内容；</w:t>
      </w:r>
    </w:p>
    <w:p w14:paraId="0003EA3F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（6）了解面向对象程序设计语言的特点。</w:t>
      </w:r>
    </w:p>
    <w:p w14:paraId="5DFB5771">
      <w:pPr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第九章 </w:t>
      </w:r>
      <w:r>
        <w:rPr>
          <w:rFonts w:hint="eastAsia" w:ascii="仿宋_GB2312" w:eastAsia="仿宋_GB2312"/>
          <w:b/>
          <w:sz w:val="28"/>
          <w:szCs w:val="28"/>
        </w:rPr>
        <w:t>软件项目管理</w:t>
      </w:r>
    </w:p>
    <w:p w14:paraId="2BF4E8B2"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【考核内容】</w:t>
      </w:r>
    </w:p>
    <w:p w14:paraId="546A961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软件规模估算技术，进度管理技术（甘特图、工程网络PERT图），软件质量的概念与软件质量的保证措施，软件配置的概念，CMM的5个级别。</w:t>
      </w:r>
    </w:p>
    <w:p w14:paraId="776509BF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4C1E9F7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（1）掌握软件项目管理的定义及要素；</w:t>
      </w:r>
    </w:p>
    <w:p w14:paraId="5B0CEEBA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（2）能够根据任务分解表绘制甘特图和工程网络，估算项目进度，确定关键路径。</w:t>
      </w:r>
    </w:p>
    <w:p w14:paraId="5D76742F">
      <w:pPr>
        <w:spacing w:before="240" w:after="240"/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数据库原理部分（分值比例：40%）</w:t>
      </w:r>
    </w:p>
    <w:p w14:paraId="322179BA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第一章 绪论</w:t>
      </w:r>
    </w:p>
    <w:p w14:paraId="7B297E54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【考核内容】</w:t>
      </w:r>
    </w:p>
    <w:p w14:paraId="073ED662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数据库系统的特点及其相关概念；数据模型；数据库系统的结构；网状数据库和层次数据库。</w:t>
      </w:r>
    </w:p>
    <w:p w14:paraId="03C50963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【考核要求】</w:t>
      </w:r>
    </w:p>
    <w:p w14:paraId="6820AC75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（1）掌握数据、数据库、数据库管理系统等概念；数据库管理系统的基本功能；</w:t>
      </w:r>
    </w:p>
    <w:p w14:paraId="26355090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（2）掌握三种数据模型（层次模型、网状模型、关系模型）的概念；关系模型的三种完整性约束；</w:t>
      </w:r>
    </w:p>
    <w:p w14:paraId="17E31D4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（3）掌握用E－R模型描述现实世界的方法。</w:t>
      </w:r>
    </w:p>
    <w:p w14:paraId="4A968A51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第二章 关系数据库</w:t>
      </w:r>
    </w:p>
    <w:p w14:paraId="625361D9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【考核内容】</w:t>
      </w:r>
    </w:p>
    <w:p w14:paraId="7EAE8159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关系模型的基本概念；关系代数；关系演算。</w:t>
      </w:r>
    </w:p>
    <w:p w14:paraId="59D7102F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【考核要求】</w:t>
      </w:r>
    </w:p>
    <w:p w14:paraId="7612DDDD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（1）掌握关系模型的基本概念；</w:t>
      </w:r>
    </w:p>
    <w:p w14:paraId="353FB6A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（2）掌握关系代数的基本运算；</w:t>
      </w:r>
    </w:p>
    <w:p w14:paraId="528CEAA1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（3）掌握元组关系演算和域关系演算。</w:t>
      </w:r>
    </w:p>
    <w:p w14:paraId="62C6CAB4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第三章 关系数据库标准语言SQL</w:t>
      </w:r>
    </w:p>
    <w:p w14:paraId="1BE69368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【考核内容】</w:t>
      </w:r>
    </w:p>
    <w:p w14:paraId="3482ADB8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SQL概貌、特点及其相关基本概念；SQL数据定义功能；SQL数据操纵功能；数据查询；视图的定义和作用；SQL数据控制功能。</w:t>
      </w:r>
    </w:p>
    <w:p w14:paraId="20774120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【考核要求】</w:t>
      </w:r>
    </w:p>
    <w:p w14:paraId="0578A9C9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（1）掌握SQL的相关基本概念；</w:t>
      </w:r>
    </w:p>
    <w:p w14:paraId="442B55E4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（2）能够熟练运用SQL语句定义数据表、修改数据表、撤消基本表、定义和撤消索引；</w:t>
      </w:r>
    </w:p>
    <w:p w14:paraId="078DBA50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（3）能够</w:t>
      </w:r>
      <w:r>
        <w:rPr>
          <w:rFonts w:ascii="仿宋_GB2312" w:eastAsia="仿宋_GB2312"/>
          <w:sz w:val="28"/>
          <w:szCs w:val="28"/>
        </w:rPr>
        <w:t>熟练正确</w:t>
      </w:r>
      <w:r>
        <w:rPr>
          <w:rFonts w:hint="eastAsia" w:ascii="仿宋_GB2312" w:eastAsia="仿宋_GB2312"/>
          <w:sz w:val="28"/>
          <w:szCs w:val="28"/>
        </w:rPr>
        <w:t>地</w:t>
      </w:r>
      <w:r>
        <w:rPr>
          <w:rFonts w:ascii="仿宋_GB2312" w:eastAsia="仿宋_GB2312"/>
          <w:sz w:val="28"/>
          <w:szCs w:val="28"/>
        </w:rPr>
        <w:t>使用SQL完成对数据库的查询、插入、删除、更新操作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4742699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（4）理解视图的概念，掌握用SQL语句定义和撤消视图、针对视图的查询方法；</w:t>
      </w:r>
    </w:p>
    <w:p w14:paraId="66700618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（5）理解数据库安全性的含义和授权机制；理解数据库完整性的含义和完整性约束条件；掌握用SQL语句授权和收回权限的操作方法。</w:t>
      </w:r>
    </w:p>
    <w:p w14:paraId="2B9B1778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第四章 关系数据库规范理论</w:t>
      </w:r>
    </w:p>
    <w:p w14:paraId="283EA9C6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【考核内容】</w:t>
      </w:r>
    </w:p>
    <w:p w14:paraId="188F640B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关系规范化的作用；函数依赖；关系模式的规范化。</w:t>
      </w:r>
    </w:p>
    <w:p w14:paraId="62D396A7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【考核要求】</w:t>
      </w:r>
    </w:p>
    <w:p w14:paraId="2C129688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（1）理解关系规范化理论在数据库设计中的作用；</w:t>
      </w:r>
    </w:p>
    <w:p w14:paraId="4A6AEF66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（2）理解属性之间的联系类型；掌握候选码、主码、主属性、非主属性、单码、全码等概念；函数依赖和码的唯一性；</w:t>
      </w:r>
    </w:p>
    <w:p w14:paraId="2EC850E1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（3）理解第一范式，第二范式、第三范式、BCNF的定义及</w:t>
      </w:r>
      <w:r>
        <w:rPr>
          <w:rFonts w:ascii="仿宋_GB2312" w:eastAsia="仿宋_GB2312"/>
          <w:sz w:val="28"/>
          <w:szCs w:val="28"/>
        </w:rPr>
        <w:t>各个级别范式中存在的问题（插入异常、删除异常、数据冗余）和解决方法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7E95ADF5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（4）掌握判定关系模式的规范化程度的方法，能够应用规范化的理论规范关系模式到第三范式。</w:t>
      </w:r>
    </w:p>
    <w:p w14:paraId="1126E26F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第五章 数据库设计</w:t>
      </w:r>
    </w:p>
    <w:p w14:paraId="301F89D1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【考核内容】</w:t>
      </w:r>
    </w:p>
    <w:p w14:paraId="7CBCFA34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数据库设计的任务、一般策略、步骤和基本概念；概念结构设计；逻辑结构设计；物理结构设计；数据库实时和维护。</w:t>
      </w:r>
    </w:p>
    <w:p w14:paraId="4C644B65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【考核要求】</w:t>
      </w:r>
    </w:p>
    <w:p w14:paraId="31EA3446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（1）掌握数据库设计的任务，数据库设计涉及到的基本概念，数据库设计的一般策略，数据库设计的步骤；了解数据库设计的主流方法；</w:t>
      </w:r>
    </w:p>
    <w:p w14:paraId="63B3ABBC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（2）掌握从现实世界出发设计数据库概念结构（E-R模型）的方法；</w:t>
      </w:r>
    </w:p>
    <w:p w14:paraId="05AB294D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（3）掌握从E-R模型转换为关系模型的方法。</w:t>
      </w:r>
    </w:p>
    <w:p w14:paraId="358C992C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第六章 关系查询处理和查询优化</w:t>
      </w:r>
    </w:p>
    <w:p w14:paraId="1F5EC010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【考核内容】</w:t>
      </w:r>
    </w:p>
    <w:p w14:paraId="0A012687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关系数据库系统的查询优化算法；</w:t>
      </w:r>
      <w:r>
        <w:rPr>
          <w:rFonts w:ascii="仿宋_GB2312" w:eastAsia="仿宋_GB2312"/>
          <w:sz w:val="28"/>
          <w:szCs w:val="28"/>
        </w:rPr>
        <w:t>RDBMS的查询处理步骤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查询优化的基本概念，查询优化</w:t>
      </w:r>
      <w:r>
        <w:rPr>
          <w:rFonts w:hint="eastAsia" w:ascii="仿宋_GB2312" w:eastAsia="仿宋_GB2312"/>
          <w:sz w:val="28"/>
          <w:szCs w:val="28"/>
        </w:rPr>
        <w:t>的两种类型：</w:t>
      </w:r>
      <w:r>
        <w:rPr>
          <w:rFonts w:ascii="仿宋_GB2312" w:eastAsia="仿宋_GB2312"/>
          <w:sz w:val="28"/>
          <w:szCs w:val="28"/>
        </w:rPr>
        <w:t>代数优化和物理优化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43E834F2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【考核要求】</w:t>
      </w:r>
    </w:p>
    <w:p w14:paraId="2ABD5F5B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</w:t>
      </w:r>
      <w:r>
        <w:rPr>
          <w:rFonts w:ascii="仿宋_GB2312" w:eastAsia="仿宋_GB2312"/>
          <w:sz w:val="28"/>
          <w:szCs w:val="28"/>
        </w:rPr>
        <w:t>关系数据库查询优化的重要性</w:t>
      </w:r>
      <w:r>
        <w:rPr>
          <w:rFonts w:hint="eastAsia" w:ascii="仿宋_GB2312" w:eastAsia="仿宋_GB2312"/>
          <w:sz w:val="28"/>
          <w:szCs w:val="28"/>
        </w:rPr>
        <w:t>；</w:t>
      </w:r>
    </w:p>
    <w:p w14:paraId="6641BF73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（2）掌握关系数据库系统的查询优化方法，</w:t>
      </w:r>
      <w:r>
        <w:rPr>
          <w:rFonts w:ascii="仿宋_GB2312" w:eastAsia="仿宋_GB2312"/>
          <w:sz w:val="28"/>
          <w:szCs w:val="28"/>
        </w:rPr>
        <w:t>能够把SQL语句转换成查询树</w:t>
      </w:r>
      <w:r>
        <w:rPr>
          <w:rFonts w:hint="eastAsia" w:ascii="仿宋_GB2312" w:eastAsia="仿宋_GB2312"/>
          <w:sz w:val="28"/>
          <w:szCs w:val="28"/>
        </w:rPr>
        <w:t>；</w:t>
      </w:r>
      <w:r>
        <w:rPr>
          <w:rFonts w:ascii="仿宋_GB2312" w:eastAsia="仿宋_GB2312"/>
          <w:sz w:val="28"/>
          <w:szCs w:val="28"/>
        </w:rPr>
        <w:t>对查询树进行代数优化，转换成优化的查询树。</w:t>
      </w:r>
    </w:p>
    <w:p w14:paraId="65B8AC7E">
      <w:pPr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第七章 数据库保护</w:t>
      </w:r>
    </w:p>
    <w:p w14:paraId="3501C5D8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【考核内容】</w:t>
      </w:r>
    </w:p>
    <w:p w14:paraId="26142F75">
      <w:pPr>
        <w:spacing w:line="30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并发控制基本概念和基本技术；数据库恢复基本概念和基本技术；数据库安全基本概念和基本技术；完整性约束条件。</w:t>
      </w:r>
    </w:p>
    <w:p w14:paraId="3A98DBF9">
      <w:pPr>
        <w:pStyle w:val="2"/>
        <w:spacing w:before="0" w:after="0" w:line="300" w:lineRule="auto"/>
        <w:rPr>
          <w:rFonts w:hint="eastAsia" w:ascii="仿宋_GB2312" w:hAnsi="Calibri" w:eastAsia="仿宋_GB2312"/>
          <w:b w:val="0"/>
          <w:bCs w:val="0"/>
          <w:sz w:val="28"/>
          <w:szCs w:val="28"/>
        </w:rPr>
      </w:pPr>
      <w:r>
        <w:rPr>
          <w:rFonts w:hint="eastAsia" w:ascii="仿宋_GB2312" w:hAnsi="Calibri" w:eastAsia="仿宋_GB2312"/>
          <w:b w:val="0"/>
          <w:bCs w:val="0"/>
          <w:sz w:val="28"/>
          <w:szCs w:val="28"/>
        </w:rPr>
        <w:t>【考核要求】</w:t>
      </w:r>
    </w:p>
    <w:p w14:paraId="65E94E7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（1）理解并发访问可能出现的问题；封锁及锁的类型；死锁概念；并发调度的可串行性；掌握三级封锁协议，死锁的预防和解除方法；</w:t>
      </w:r>
    </w:p>
    <w:p w14:paraId="15199431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（2）了解数据库故障种类和常用数据库恢复手段，理解针对不同故障的恢复方法；</w:t>
      </w:r>
    </w:p>
    <w:p w14:paraId="4D737C4F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（3）掌握数据库安全涉及到的方法手段，包括：用户标识和鉴别方法，访问控制，审计，数据加密等；</w:t>
      </w:r>
    </w:p>
    <w:p w14:paraId="7A08A771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（4）掌握数据库访问授权方法，包括授权命令GRANT和撤销权限命令REVOKE；</w:t>
      </w:r>
    </w:p>
    <w:p w14:paraId="7A958C07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（5）了解数据库完整性约束条件。</w:t>
      </w:r>
    </w:p>
    <w:p w14:paraId="663A745C">
      <w:pPr>
        <w:jc w:val="center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四、参考书目</w:t>
      </w:r>
    </w:p>
    <w:p w14:paraId="17E2C0F3">
      <w:pPr>
        <w:widowControl/>
        <w:spacing w:before="100" w:beforeAutospacing="1" w:after="100" w:afterAutospacing="1" w:line="360" w:lineRule="exac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1、《</w:t>
      </w:r>
      <w:r>
        <w:rPr>
          <w:rFonts w:hint="eastAsia" w:ascii="仿宋_GB2312" w:eastAsia="仿宋_GB2312"/>
          <w:sz w:val="28"/>
          <w:szCs w:val="28"/>
        </w:rPr>
        <w:t>软件工程导论》</w:t>
      </w:r>
      <w:r>
        <w:rPr>
          <w:rFonts w:ascii="仿宋_GB2312" w:eastAsia="仿宋_GB2312"/>
          <w:sz w:val="28"/>
          <w:szCs w:val="28"/>
        </w:rPr>
        <w:t>（第6版）</w:t>
      </w:r>
      <w:r>
        <w:rPr>
          <w:rFonts w:hint="eastAsia" w:ascii="仿宋_GB2312" w:eastAsia="仿宋_GB2312"/>
          <w:sz w:val="28"/>
          <w:szCs w:val="28"/>
        </w:rPr>
        <w:t>，张海藩、牟永敏编著，</w:t>
      </w:r>
      <w:r>
        <w:rPr>
          <w:rFonts w:ascii="仿宋_GB2312" w:eastAsia="仿宋_GB2312"/>
          <w:sz w:val="28"/>
          <w:szCs w:val="28"/>
        </w:rPr>
        <w:fldChar w:fldCharType="begin"/>
      </w:r>
      <w:r>
        <w:rPr>
          <w:rFonts w:ascii="仿宋_GB2312" w:eastAsia="仿宋_GB2312"/>
          <w:sz w:val="28"/>
          <w:szCs w:val="28"/>
        </w:rPr>
        <w:instrText xml:space="preserve"> HYPERLINK "http://www.golden-book.com/search/search.asp?key1=%C7%E5%BB%AA%B4%F3%D1%A7%B3%F6%B0%E6%C9%E7" </w:instrText>
      </w:r>
      <w:r>
        <w:rPr>
          <w:rFonts w:ascii="仿宋_GB2312" w:eastAsia="仿宋_GB2312"/>
          <w:sz w:val="28"/>
          <w:szCs w:val="28"/>
        </w:rPr>
        <w:fldChar w:fldCharType="separate"/>
      </w:r>
      <w:r>
        <w:rPr>
          <w:rFonts w:ascii="仿宋_GB2312" w:eastAsia="仿宋_GB2312"/>
          <w:sz w:val="28"/>
          <w:szCs w:val="28"/>
        </w:rPr>
        <w:t>清华大学出版社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。</w:t>
      </w:r>
    </w:p>
    <w:p w14:paraId="45C7E396">
      <w:pPr>
        <w:spacing w:line="300" w:lineRule="auto"/>
        <w:ind w:firstLine="560" w:firstLineChars="200"/>
      </w:pPr>
      <w:r>
        <w:rPr>
          <w:rFonts w:ascii="仿宋_GB2312" w:eastAsia="仿宋_GB2312"/>
          <w:sz w:val="28"/>
          <w:szCs w:val="28"/>
        </w:rPr>
        <w:t>2、《数据库系统概论》（第5版）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王珊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萨师煊</w:t>
      </w:r>
      <w:r>
        <w:rPr>
          <w:rFonts w:hint="eastAsia" w:ascii="仿宋_GB2312" w:eastAsia="仿宋_GB2312"/>
          <w:sz w:val="28"/>
          <w:szCs w:val="28"/>
        </w:rPr>
        <w:t>编著，高等教育出版社，</w:t>
      </w:r>
      <w:r>
        <w:rPr>
          <w:rFonts w:ascii="仿宋_GB2312" w:eastAsia="仿宋_GB2312"/>
          <w:sz w:val="28"/>
          <w:szCs w:val="28"/>
        </w:rPr>
        <w:t>2014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。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191" w:bottom="1191" w:left="1474" w:header="851" w:footer="76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68ABA">
    <w:pPr>
      <w:pStyle w:val="3"/>
      <w:framePr w:wrap="around" w:vAnchor="text" w:hAnchor="margin" w:xAlign="center" w:y="1"/>
      <w:rPr>
        <w:rStyle w:val="7"/>
        <w:sz w:val="24"/>
      </w:rPr>
    </w:pPr>
    <w:r>
      <w:rPr>
        <w:rStyle w:val="7"/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rStyle w:val="7"/>
        <w:sz w:val="24"/>
      </w:rPr>
      <w:fldChar w:fldCharType="separate"/>
    </w:r>
    <w:r>
      <w:rPr>
        <w:rStyle w:val="7"/>
        <w:sz w:val="24"/>
        <w:lang/>
      </w:rPr>
      <w:t>9</w:t>
    </w:r>
    <w:r>
      <w:rPr>
        <w:rStyle w:val="7"/>
        <w:sz w:val="24"/>
      </w:rPr>
      <w:fldChar w:fldCharType="end"/>
    </w:r>
  </w:p>
  <w:p w14:paraId="4A732528"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B7150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E582D88"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BEDF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5F5473"/>
    <w:multiLevelType w:val="multilevel"/>
    <w:tmpl w:val="265F5473"/>
    <w:lvl w:ilvl="0" w:tentative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NTk5MGFlMzdmMDY2OTAyYWU1YTVjOWNkODQ4MjgifQ=="/>
  </w:docVars>
  <w:rsids>
    <w:rsidRoot w:val="00BF0674"/>
    <w:rsid w:val="00021DB3"/>
    <w:rsid w:val="00024001"/>
    <w:rsid w:val="0003216B"/>
    <w:rsid w:val="00032C91"/>
    <w:rsid w:val="00045F24"/>
    <w:rsid w:val="0008152D"/>
    <w:rsid w:val="000B26D9"/>
    <w:rsid w:val="000B5CC7"/>
    <w:rsid w:val="001062DC"/>
    <w:rsid w:val="00107245"/>
    <w:rsid w:val="00144C3A"/>
    <w:rsid w:val="00155D8D"/>
    <w:rsid w:val="00183571"/>
    <w:rsid w:val="001A5872"/>
    <w:rsid w:val="00205161"/>
    <w:rsid w:val="00223ABA"/>
    <w:rsid w:val="00231F1A"/>
    <w:rsid w:val="00235D84"/>
    <w:rsid w:val="002516AE"/>
    <w:rsid w:val="0025218F"/>
    <w:rsid w:val="00254587"/>
    <w:rsid w:val="002617A8"/>
    <w:rsid w:val="00267C52"/>
    <w:rsid w:val="00280975"/>
    <w:rsid w:val="002C5126"/>
    <w:rsid w:val="002E333F"/>
    <w:rsid w:val="002F000C"/>
    <w:rsid w:val="002F3BCD"/>
    <w:rsid w:val="00352518"/>
    <w:rsid w:val="00362272"/>
    <w:rsid w:val="00386479"/>
    <w:rsid w:val="003867A1"/>
    <w:rsid w:val="00391F20"/>
    <w:rsid w:val="003A1A54"/>
    <w:rsid w:val="003D4664"/>
    <w:rsid w:val="003F2D42"/>
    <w:rsid w:val="00411889"/>
    <w:rsid w:val="004B7384"/>
    <w:rsid w:val="004B7622"/>
    <w:rsid w:val="004D4133"/>
    <w:rsid w:val="004D55A1"/>
    <w:rsid w:val="004E5773"/>
    <w:rsid w:val="004F5C9B"/>
    <w:rsid w:val="005349A1"/>
    <w:rsid w:val="0053675A"/>
    <w:rsid w:val="0055117B"/>
    <w:rsid w:val="0058140D"/>
    <w:rsid w:val="005879B5"/>
    <w:rsid w:val="00592BC3"/>
    <w:rsid w:val="005B2C64"/>
    <w:rsid w:val="005E419B"/>
    <w:rsid w:val="00612055"/>
    <w:rsid w:val="00614EB5"/>
    <w:rsid w:val="0064406D"/>
    <w:rsid w:val="006A5518"/>
    <w:rsid w:val="006A646E"/>
    <w:rsid w:val="00724B38"/>
    <w:rsid w:val="007A1042"/>
    <w:rsid w:val="007C0AC8"/>
    <w:rsid w:val="007D10EC"/>
    <w:rsid w:val="007E2F8D"/>
    <w:rsid w:val="00815659"/>
    <w:rsid w:val="00861F85"/>
    <w:rsid w:val="00890A04"/>
    <w:rsid w:val="00891859"/>
    <w:rsid w:val="008B3BB7"/>
    <w:rsid w:val="008B5047"/>
    <w:rsid w:val="008C28C0"/>
    <w:rsid w:val="008D16F0"/>
    <w:rsid w:val="008E2296"/>
    <w:rsid w:val="008E5BD9"/>
    <w:rsid w:val="008E66B3"/>
    <w:rsid w:val="008F6B41"/>
    <w:rsid w:val="0090137D"/>
    <w:rsid w:val="009122A8"/>
    <w:rsid w:val="00933FCF"/>
    <w:rsid w:val="009719BD"/>
    <w:rsid w:val="009A3E59"/>
    <w:rsid w:val="009C0422"/>
    <w:rsid w:val="009C37CF"/>
    <w:rsid w:val="009D4A64"/>
    <w:rsid w:val="009F3E09"/>
    <w:rsid w:val="00A17A0D"/>
    <w:rsid w:val="00A541EC"/>
    <w:rsid w:val="00A57EB1"/>
    <w:rsid w:val="00A61857"/>
    <w:rsid w:val="00A70A87"/>
    <w:rsid w:val="00AD5AB2"/>
    <w:rsid w:val="00AD7334"/>
    <w:rsid w:val="00AD7D96"/>
    <w:rsid w:val="00AF7904"/>
    <w:rsid w:val="00B3322A"/>
    <w:rsid w:val="00B3675F"/>
    <w:rsid w:val="00B71C15"/>
    <w:rsid w:val="00BB0A7E"/>
    <w:rsid w:val="00BB6985"/>
    <w:rsid w:val="00BB7E7F"/>
    <w:rsid w:val="00BF0674"/>
    <w:rsid w:val="00C069AB"/>
    <w:rsid w:val="00C31A32"/>
    <w:rsid w:val="00C60F49"/>
    <w:rsid w:val="00C74AD3"/>
    <w:rsid w:val="00C84BDE"/>
    <w:rsid w:val="00CA019F"/>
    <w:rsid w:val="00CC20DA"/>
    <w:rsid w:val="00CE20BA"/>
    <w:rsid w:val="00CF1868"/>
    <w:rsid w:val="00CF276C"/>
    <w:rsid w:val="00D11B6D"/>
    <w:rsid w:val="00D639EE"/>
    <w:rsid w:val="00D6704D"/>
    <w:rsid w:val="00D9215F"/>
    <w:rsid w:val="00DA4662"/>
    <w:rsid w:val="00DF7E36"/>
    <w:rsid w:val="00E23FB9"/>
    <w:rsid w:val="00E4144F"/>
    <w:rsid w:val="00E877C9"/>
    <w:rsid w:val="00EA4874"/>
    <w:rsid w:val="00EC2646"/>
    <w:rsid w:val="00F00969"/>
    <w:rsid w:val="00F22A19"/>
    <w:rsid w:val="00F3738F"/>
    <w:rsid w:val="00F61637"/>
    <w:rsid w:val="00F642AF"/>
    <w:rsid w:val="00F652E3"/>
    <w:rsid w:val="00F97302"/>
    <w:rsid w:val="00FC14A8"/>
    <w:rsid w:val="00FC360B"/>
    <w:rsid w:val="00FD7698"/>
    <w:rsid w:val="25DC1E03"/>
    <w:rsid w:val="53BB2596"/>
    <w:rsid w:val="53F70DA0"/>
    <w:rsid w:val="7FFA5F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  <w:style w:type="paragraph" w:customStyle="1" w:styleId="8">
    <w:name w:val="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wmf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579</Words>
  <Characters>3305</Characters>
  <Lines>27</Lines>
  <Paragraphs>7</Paragraphs>
  <TotalTime>0</TotalTime>
  <ScaleCrop>false</ScaleCrop>
  <LinksUpToDate>false</LinksUpToDate>
  <CharactersWithSpaces>3877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2013-09-05T03:55:00Z</dcterms:created>
  <dc:creator>微软用户</dc:creator>
  <cp:lastModifiedBy>vertesyuan</cp:lastModifiedBy>
  <dcterms:modified xsi:type="dcterms:W3CDTF">2024-10-10T08:49:04Z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5C11A6CBE05F493EAAE38F57D6840571_13</vt:lpwstr>
  </property>
</Properties>
</file>