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867D9">
      <w:pPr>
        <w:spacing w:line="440" w:lineRule="exact"/>
        <w:rPr>
          <w:rFonts w:hint="eastAsia" w:ascii="黑体" w:hAnsi="宋体" w:eastAsia="黑体"/>
          <w:sz w:val="24"/>
        </w:rPr>
      </w:pPr>
      <w:bookmarkStart w:id="0" w:name="_GoBack"/>
      <w:bookmarkEnd w:id="0"/>
      <w:r>
        <w:rPr>
          <w:rFonts w:hint="eastAsia"/>
          <w:sz w:val="28"/>
        </w:rPr>
        <w:t>附件</w:t>
      </w:r>
      <w:r>
        <w:rPr>
          <w:sz w:val="28"/>
        </w:rPr>
        <w:t>5</w:t>
      </w:r>
    </w:p>
    <w:p w14:paraId="0A6F39B8">
      <w:pPr>
        <w:spacing w:line="44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</w:t>
      </w:r>
      <w:r>
        <w:rPr>
          <w:rFonts w:ascii="方正小标宋简体" w:hAnsi="宋体" w:eastAsia="方正小标宋简体" w:cs="宋体"/>
          <w:bCs/>
          <w:sz w:val="36"/>
          <w:szCs w:val="32"/>
        </w:rPr>
        <w:t>4</w:t>
      </w:r>
      <w:r>
        <w:rPr>
          <w:rFonts w:hint="eastAsia" w:ascii="方正小标宋简体" w:hAnsi="宋体" w:eastAsia="方正小标宋简体" w:cs="宋体"/>
          <w:bCs/>
          <w:sz w:val="36"/>
          <w:szCs w:val="32"/>
        </w:rPr>
        <w:t>年考试内容范围说明</w:t>
      </w:r>
    </w:p>
    <w:p w14:paraId="665136F8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7CBDE92A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考试科目名称:材料物理学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>初试  √复试  □加试</w:t>
      </w:r>
    </w:p>
    <w:tbl>
      <w:tblPr>
        <w:tblStyle w:val="6"/>
        <w:tblW w:w="86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0"/>
      </w:tblGrid>
      <w:tr w14:paraId="3245F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8595" w:hRule="atLeast"/>
        </w:trPr>
        <w:tc>
          <w:tcPr>
            <w:tcW w:w="8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EB3374">
            <w:pPr>
              <w:rPr>
                <w:rFonts w:hint="eastAsia" w:ascii="宋体" w:hAnsi="宋体"/>
                <w:sz w:val="24"/>
              </w:rPr>
            </w:pPr>
          </w:p>
          <w:p w14:paraId="39E4F875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1BBA100D">
            <w:pPr>
              <w:rPr>
                <w:rFonts w:ascii="宋体" w:hAnsi="宋体"/>
                <w:sz w:val="24"/>
              </w:rPr>
            </w:pPr>
          </w:p>
          <w:p w14:paraId="3AC72073"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一、材料组织结构及强韧化理论</w:t>
            </w:r>
          </w:p>
          <w:p w14:paraId="6D476B42">
            <w:pPr>
              <w:numPr>
                <w:ilvl w:val="0"/>
                <w:numId w:val="1"/>
              </w:numPr>
              <w:spacing w:line="380" w:lineRule="exact"/>
              <w:ind w:left="420" w:leftChars="200"/>
            </w:pPr>
            <w:r>
              <w:rPr>
                <w:rFonts w:hint="eastAsia"/>
              </w:rPr>
              <w:t>要求考生了解材料结构理论（原子键理论、晶体结构、晶体学）；</w:t>
            </w:r>
          </w:p>
          <w:p w14:paraId="2FA70F20">
            <w:pPr>
              <w:numPr>
                <w:ilvl w:val="0"/>
                <w:numId w:val="1"/>
              </w:numPr>
              <w:spacing w:line="380" w:lineRule="exact"/>
              <w:ind w:left="420" w:leftChars="200"/>
            </w:pPr>
            <w:r>
              <w:rPr>
                <w:rFonts w:hint="eastAsia"/>
              </w:rPr>
              <w:t>要求考生了解缺陷物理学（点缺陷、位错、面缺陷、热缺陷统计理论、原子扩散理论）；</w:t>
            </w:r>
          </w:p>
          <w:p w14:paraId="4B95D1D3">
            <w:pPr>
              <w:numPr>
                <w:ilvl w:val="0"/>
                <w:numId w:val="1"/>
              </w:numPr>
              <w:spacing w:line="380" w:lineRule="exact"/>
              <w:ind w:left="420" w:leftChars="200"/>
            </w:pPr>
            <w:r>
              <w:rPr>
                <w:rFonts w:hint="eastAsia"/>
              </w:rPr>
              <w:t>要求考生了解常用力学性能指标及其物理意义；</w:t>
            </w:r>
          </w:p>
          <w:p w14:paraId="0B193DCF">
            <w:pPr>
              <w:numPr>
                <w:ilvl w:val="0"/>
                <w:numId w:val="1"/>
              </w:numPr>
              <w:spacing w:line="380" w:lineRule="exact"/>
              <w:ind w:left="420" w:leftChars="200"/>
              <w:rPr>
                <w:rFonts w:hint="eastAsia"/>
              </w:rPr>
            </w:pPr>
            <w:r>
              <w:rPr>
                <w:rFonts w:hint="eastAsia"/>
              </w:rPr>
              <w:t>要求考生了解加工硬化理论、固溶强化、弥散强化、相变强化、复合强化理论；</w:t>
            </w:r>
          </w:p>
          <w:p w14:paraId="6BE765DE">
            <w:pPr>
              <w:spacing w:line="380" w:lineRule="exact"/>
              <w:ind w:left="420"/>
              <w:rPr>
                <w:rFonts w:hint="eastAsia"/>
              </w:rPr>
            </w:pPr>
          </w:p>
          <w:p w14:paraId="24FCA4E3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二、材料物理性能及相关理论</w:t>
            </w:r>
          </w:p>
          <w:p w14:paraId="61116E24">
            <w:pPr>
              <w:numPr>
                <w:ilvl w:val="0"/>
                <w:numId w:val="2"/>
              </w:numPr>
              <w:spacing w:line="380" w:lineRule="exact"/>
              <w:ind w:left="420" w:leftChars="200"/>
            </w:pPr>
            <w:r>
              <w:rPr>
                <w:rFonts w:hint="eastAsia"/>
              </w:rPr>
              <w:t>掌握导电物理理论及应用（包括金属导体、离子导体、半导体的导电机制）；</w:t>
            </w:r>
          </w:p>
          <w:p w14:paraId="03654001">
            <w:pPr>
              <w:numPr>
                <w:ilvl w:val="0"/>
                <w:numId w:val="2"/>
              </w:numPr>
              <w:spacing w:line="380" w:lineRule="exact"/>
              <w:ind w:left="420" w:leftChars="200"/>
              <w:rPr>
                <w:rFonts w:hint="eastAsia"/>
              </w:rPr>
            </w:pPr>
            <w:r>
              <w:rPr>
                <w:rFonts w:hint="eastAsia"/>
              </w:rPr>
              <w:t>掌握电介质物理论及应用（极化驰豫、电介质唯象理论、自发极化机制、铁电现象）；</w:t>
            </w:r>
          </w:p>
          <w:p w14:paraId="2548E48A">
            <w:pPr>
              <w:numPr>
                <w:ilvl w:val="0"/>
                <w:numId w:val="2"/>
              </w:numPr>
              <w:spacing w:line="380" w:lineRule="exact"/>
              <w:ind w:left="420" w:leftChars="200"/>
              <w:rPr>
                <w:rFonts w:hint="eastAsia"/>
              </w:rPr>
            </w:pPr>
            <w:r>
              <w:rPr>
                <w:rFonts w:hint="eastAsia"/>
              </w:rPr>
              <w:t>掌握材料的磁学理论及应用（包括顺磁性、抗磁性、铁磁性、亚铁磁性、反铁磁性理论）；</w:t>
            </w:r>
          </w:p>
          <w:p w14:paraId="55205E81">
            <w:pPr>
              <w:numPr>
                <w:ilvl w:val="0"/>
                <w:numId w:val="2"/>
              </w:numPr>
              <w:spacing w:line="380" w:lineRule="exact"/>
              <w:ind w:left="420" w:leftChars="200"/>
              <w:rPr>
                <w:rFonts w:hint="eastAsia"/>
              </w:rPr>
            </w:pPr>
            <w:r>
              <w:rPr>
                <w:rFonts w:hint="eastAsia"/>
              </w:rPr>
              <w:t>掌握材料的热学理论及应用（包括固体比热容理论、材料热膨胀及热传导机制）；</w:t>
            </w:r>
          </w:p>
          <w:p w14:paraId="042D550D">
            <w:pPr>
              <w:numPr>
                <w:ilvl w:val="0"/>
                <w:numId w:val="2"/>
              </w:numPr>
              <w:spacing w:line="380" w:lineRule="exact"/>
              <w:ind w:left="420" w:leftChars="200"/>
            </w:pPr>
            <w:r>
              <w:rPr>
                <w:rFonts w:hint="eastAsia"/>
              </w:rPr>
              <w:t>了解材料的光学理论及应用（包括光的本质、光与材料作用效应、材料光学性质）；</w:t>
            </w:r>
          </w:p>
          <w:p w14:paraId="70BDBA31">
            <w:pPr>
              <w:spacing w:line="380" w:lineRule="exact"/>
              <w:ind w:left="420"/>
              <w:rPr>
                <w:rFonts w:hint="eastAsia"/>
              </w:rPr>
            </w:pPr>
          </w:p>
          <w:p w14:paraId="00333DDA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三、材料相变</w:t>
            </w:r>
          </w:p>
          <w:p w14:paraId="67DAC5FD">
            <w:pPr>
              <w:numPr>
                <w:ilvl w:val="0"/>
                <w:numId w:val="3"/>
              </w:numPr>
              <w:spacing w:line="380" w:lineRule="exact"/>
              <w:ind w:left="420" w:leftChars="200"/>
              <w:rPr>
                <w:rFonts w:hint="eastAsia"/>
              </w:rPr>
            </w:pPr>
            <w:r>
              <w:rPr>
                <w:rFonts w:hint="eastAsia"/>
              </w:rPr>
              <w:t>熟悉固态相变类型及基本理论（包括奥氏体、珠光体、贝氏体、马氏体转变等）；</w:t>
            </w:r>
          </w:p>
          <w:p w14:paraId="0AE72B34">
            <w:pPr>
              <w:numPr>
                <w:ilvl w:val="0"/>
                <w:numId w:val="3"/>
              </w:numPr>
              <w:spacing w:line="380" w:lineRule="exact"/>
              <w:ind w:left="420" w:leftChars="200"/>
            </w:pPr>
            <w:r>
              <w:rPr>
                <w:rFonts w:hint="eastAsia"/>
              </w:rPr>
              <w:t>熟悉二级相变（铁电-顺电转变、铁磁-顺磁转变、有序-无序转变）类型；</w:t>
            </w:r>
          </w:p>
          <w:p w14:paraId="6837BD54">
            <w:pPr>
              <w:numPr>
                <w:ilvl w:val="0"/>
                <w:numId w:val="3"/>
              </w:numPr>
              <w:spacing w:line="380" w:lineRule="exact"/>
              <w:ind w:left="420" w:leftChars="200"/>
              <w:rPr>
                <w:rFonts w:hint="eastAsia"/>
              </w:rPr>
            </w:pPr>
            <w:r>
              <w:rPr>
                <w:rFonts w:hint="eastAsia"/>
              </w:rPr>
              <w:t>熟悉朗道二级相变理论；</w:t>
            </w:r>
          </w:p>
          <w:p w14:paraId="3E036C46">
            <w:pPr>
              <w:widowControl/>
              <w:ind w:left="779" w:leftChars="37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3C65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83" w:hRule="atLeast"/>
        </w:trPr>
        <w:tc>
          <w:tcPr>
            <w:tcW w:w="8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2B7746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考试总分：200分     考试时间：2小时    考试方式：笔试</w:t>
            </w:r>
          </w:p>
          <w:p w14:paraId="6D9A3A57">
            <w:pPr>
              <w:pStyle w:val="5"/>
              <w:rPr>
                <w:rFonts w:hint="eastAsia" w:hAnsi="宋体"/>
                <w:szCs w:val="24"/>
              </w:rPr>
            </w:pPr>
            <w:r>
              <w:rPr>
                <w:rFonts w:hint="eastAsia"/>
                <w:szCs w:val="24"/>
              </w:rPr>
              <w:t>考试题型：</w:t>
            </w:r>
            <w:r>
              <w:rPr>
                <w:rFonts w:hint="eastAsia" w:hAnsi="宋体"/>
                <w:szCs w:val="24"/>
              </w:rPr>
              <w:t>概念题、选择题、简述题、综合题（论述、证明或计算）</w:t>
            </w:r>
          </w:p>
        </w:tc>
      </w:tr>
      <w:tr w14:paraId="197C8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04" w:hRule="atLeast"/>
        </w:trPr>
        <w:tc>
          <w:tcPr>
            <w:tcW w:w="8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D0FBF0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</w:t>
            </w:r>
          </w:p>
        </w:tc>
      </w:tr>
    </w:tbl>
    <w:p w14:paraId="1E521FF0">
      <w:pPr>
        <w:adjustRightInd w:val="0"/>
        <w:snapToGrid w:val="0"/>
        <w:rPr>
          <w:rFonts w:hint="eastAsia"/>
        </w:rPr>
      </w:pPr>
    </w:p>
    <w:sectPr>
      <w:headerReference r:id="rId3" w:type="default"/>
      <w:pgSz w:w="11906" w:h="16838"/>
      <w:pgMar w:top="1440" w:right="1800" w:bottom="77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80E0000" w:usb2="0000001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594A7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BA4E21"/>
    <w:multiLevelType w:val="multilevel"/>
    <w:tmpl w:val="18BA4E2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CF0149"/>
    <w:multiLevelType w:val="multilevel"/>
    <w:tmpl w:val="35CF014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4D7DF8"/>
    <w:multiLevelType w:val="multilevel"/>
    <w:tmpl w:val="484D7DF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D9"/>
    <w:rsid w:val="00002FBD"/>
    <w:rsid w:val="00013BD9"/>
    <w:rsid w:val="00015650"/>
    <w:rsid w:val="00032E79"/>
    <w:rsid w:val="00037F18"/>
    <w:rsid w:val="000533D6"/>
    <w:rsid w:val="000801B6"/>
    <w:rsid w:val="000A20D9"/>
    <w:rsid w:val="000B2B73"/>
    <w:rsid w:val="000E05C3"/>
    <w:rsid w:val="000E3F51"/>
    <w:rsid w:val="001133C7"/>
    <w:rsid w:val="00122B2C"/>
    <w:rsid w:val="0012554D"/>
    <w:rsid w:val="00143C9B"/>
    <w:rsid w:val="00165510"/>
    <w:rsid w:val="0017527B"/>
    <w:rsid w:val="001A35B8"/>
    <w:rsid w:val="001D598E"/>
    <w:rsid w:val="001D772B"/>
    <w:rsid w:val="001E631E"/>
    <w:rsid w:val="0020262D"/>
    <w:rsid w:val="00267571"/>
    <w:rsid w:val="00295A38"/>
    <w:rsid w:val="002A170B"/>
    <w:rsid w:val="002D09FF"/>
    <w:rsid w:val="002F2772"/>
    <w:rsid w:val="00345AEC"/>
    <w:rsid w:val="003A1E3B"/>
    <w:rsid w:val="003B6C92"/>
    <w:rsid w:val="003C3688"/>
    <w:rsid w:val="00403423"/>
    <w:rsid w:val="0040676A"/>
    <w:rsid w:val="00407285"/>
    <w:rsid w:val="00423FD9"/>
    <w:rsid w:val="004928AE"/>
    <w:rsid w:val="00496630"/>
    <w:rsid w:val="004D56F3"/>
    <w:rsid w:val="005259EB"/>
    <w:rsid w:val="00561791"/>
    <w:rsid w:val="00595F1B"/>
    <w:rsid w:val="005C0E05"/>
    <w:rsid w:val="005C5C48"/>
    <w:rsid w:val="0061772B"/>
    <w:rsid w:val="00640E3D"/>
    <w:rsid w:val="00670E4E"/>
    <w:rsid w:val="00686A3F"/>
    <w:rsid w:val="007860ED"/>
    <w:rsid w:val="007914D8"/>
    <w:rsid w:val="007A128C"/>
    <w:rsid w:val="007B1B76"/>
    <w:rsid w:val="007C5F97"/>
    <w:rsid w:val="00800444"/>
    <w:rsid w:val="008209B4"/>
    <w:rsid w:val="00842EB6"/>
    <w:rsid w:val="00863894"/>
    <w:rsid w:val="00871806"/>
    <w:rsid w:val="008774B0"/>
    <w:rsid w:val="009233F9"/>
    <w:rsid w:val="00937BB7"/>
    <w:rsid w:val="00947956"/>
    <w:rsid w:val="009538EF"/>
    <w:rsid w:val="0095553D"/>
    <w:rsid w:val="009A0A38"/>
    <w:rsid w:val="00A2549E"/>
    <w:rsid w:val="00A32800"/>
    <w:rsid w:val="00A3483C"/>
    <w:rsid w:val="00A57E9B"/>
    <w:rsid w:val="00A72F94"/>
    <w:rsid w:val="00A75AC3"/>
    <w:rsid w:val="00A7665D"/>
    <w:rsid w:val="00AA02B1"/>
    <w:rsid w:val="00AD153A"/>
    <w:rsid w:val="00AD4412"/>
    <w:rsid w:val="00AE271B"/>
    <w:rsid w:val="00B02A88"/>
    <w:rsid w:val="00B20489"/>
    <w:rsid w:val="00B82117"/>
    <w:rsid w:val="00B8544A"/>
    <w:rsid w:val="00BD3237"/>
    <w:rsid w:val="00BF6CC8"/>
    <w:rsid w:val="00C03E8C"/>
    <w:rsid w:val="00C06C1A"/>
    <w:rsid w:val="00C4036A"/>
    <w:rsid w:val="00C60308"/>
    <w:rsid w:val="00C678E5"/>
    <w:rsid w:val="00C84F84"/>
    <w:rsid w:val="00C86ADF"/>
    <w:rsid w:val="00C915E4"/>
    <w:rsid w:val="00CE4B85"/>
    <w:rsid w:val="00D4418C"/>
    <w:rsid w:val="00D92AE6"/>
    <w:rsid w:val="00D95B1F"/>
    <w:rsid w:val="00DA1C25"/>
    <w:rsid w:val="00DE0A96"/>
    <w:rsid w:val="00DF2E0B"/>
    <w:rsid w:val="00E03D27"/>
    <w:rsid w:val="00E27319"/>
    <w:rsid w:val="00E75597"/>
    <w:rsid w:val="00E972C3"/>
    <w:rsid w:val="00F14ED0"/>
    <w:rsid w:val="00F42991"/>
    <w:rsid w:val="00F51E2A"/>
    <w:rsid w:val="00F559D4"/>
    <w:rsid w:val="00F615F4"/>
    <w:rsid w:val="00F767CE"/>
    <w:rsid w:val="00FB0313"/>
    <w:rsid w:val="03BD74E2"/>
    <w:rsid w:val="3B8A6B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uiPriority w:val="0"/>
    <w:rPr>
      <w:rFonts w:ascii="宋体"/>
      <w:sz w:val="24"/>
      <w:szCs w:val="20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character" w:customStyle="1" w:styleId="10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85</Words>
  <Characters>488</Characters>
  <Lines>4</Lines>
  <Paragraphs>1</Paragraphs>
  <TotalTime>0</TotalTime>
  <ScaleCrop>false</ScaleCrop>
  <LinksUpToDate>false</LinksUpToDate>
  <CharactersWithSpaces>572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2009-09-08T10:59:00Z</dcterms:created>
  <dc:creator>zb</dc:creator>
  <cp:lastModifiedBy>vertesyuan</cp:lastModifiedBy>
  <cp:lastPrinted>2023-09-08T07:56:00Z</cp:lastPrinted>
  <dcterms:modified xsi:type="dcterms:W3CDTF">2024-10-14T01:28:24Z</dcterms:modified>
  <dc:title>附件四：考试大纲格式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6286DEB7D216466AB15F00C5FB3CB28F_13</vt:lpwstr>
  </property>
</Properties>
</file>