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470" w:lineRule="auto"/>
        <w:rPr>
          <w:rFonts w:ascii="Arial"/>
          <w:sz w:val="21"/>
        </w:rPr>
      </w:pPr>
      <w:r/>
    </w:p>
    <w:p>
      <w:pPr>
        <w:ind w:left="3240"/>
        <w:spacing w:before="146" w:line="354" w:lineRule="exact"/>
        <w:outlineLvl w:val="0"/>
        <w:rPr>
          <w:rFonts w:ascii="Microsoft YaHei" w:hAnsi="Microsoft YaHei" w:eastAsia="Microsoft YaHei" w:cs="Microsoft YaHei"/>
          <w:sz w:val="34"/>
          <w:szCs w:val="34"/>
        </w:rPr>
      </w:pPr>
      <w:r>
        <w:rPr>
          <w:rFonts w:ascii="Arial" w:hAnsi="Arial" w:eastAsia="Arial" w:cs="Arial"/>
          <w:sz w:val="34"/>
          <w:szCs w:val="34"/>
          <w:spacing w:val="7"/>
          <w:position w:val="-1"/>
        </w:rPr>
        <w:t>843</w:t>
      </w:r>
      <w:r>
        <w:rPr>
          <w:rFonts w:ascii="Arial" w:hAnsi="Arial" w:eastAsia="Arial" w:cs="Arial"/>
          <w:sz w:val="34"/>
          <w:szCs w:val="34"/>
          <w:spacing w:val="1"/>
          <w:position w:val="-1"/>
        </w:rPr>
        <w:t xml:space="preserve">  </w:t>
      </w:r>
      <w:r>
        <w:rPr>
          <w:rFonts w:ascii="Microsoft YaHei" w:hAnsi="Microsoft YaHei" w:eastAsia="Microsoft YaHei" w:cs="Microsoft YaHei"/>
          <w:sz w:val="34"/>
          <w:szCs w:val="34"/>
          <w:spacing w:val="7"/>
          <w:position w:val="-1"/>
        </w:rPr>
        <w:t>中国哲学史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ind w:left="568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一、考试总体要求</w:t>
      </w:r>
    </w:p>
    <w:p>
      <w:pPr>
        <w:pStyle w:val="BodyText"/>
        <w:ind w:left="571"/>
        <w:spacing w:before="143" w:line="221" w:lineRule="auto"/>
        <w:outlineLvl w:val="1"/>
        <w:rPr/>
      </w:pPr>
      <w:r>
        <w:rPr>
          <w:b/>
          <w:bCs/>
          <w:spacing w:val="-5"/>
        </w:rPr>
        <w:t>（一）考试性质</w:t>
      </w:r>
    </w:p>
    <w:p>
      <w:pPr>
        <w:pStyle w:val="BodyText"/>
        <w:ind w:left="1" w:right="98" w:firstLine="564"/>
        <w:spacing w:before="144" w:line="311" w:lineRule="auto"/>
        <w:jc w:val="both"/>
        <w:rPr/>
      </w:pPr>
      <w:r>
        <w:rPr>
          <w:spacing w:val="1"/>
        </w:rPr>
        <w:t>《中国哲学史》考试系哲学硕士研究生入学考试科目之一，是教育部</w:t>
      </w:r>
      <w:r>
        <w:rPr>
          <w:spacing w:val="6"/>
        </w:rPr>
        <w:t xml:space="preserve"> </w:t>
      </w:r>
      <w:r>
        <w:rPr>
          <w:spacing w:val="-1"/>
        </w:rPr>
        <w:t>授权的各哲学硕士培养院校自行命题的选拔性考试。</w:t>
      </w:r>
      <w:r>
        <w:rPr>
          <w:spacing w:val="-70"/>
        </w:rPr>
        <w:t xml:space="preserve"> </w:t>
      </w:r>
      <w:r>
        <w:rPr>
          <w:spacing w:val="-1"/>
        </w:rPr>
        <w:t>目的在于公平而有效</w:t>
      </w:r>
      <w:r>
        <w:rPr/>
        <w:t xml:space="preserve"> </w:t>
      </w:r>
      <w:r>
        <w:rPr>
          <w:spacing w:val="1"/>
        </w:rPr>
        <w:t>地测试考生是否具备攻读中国哲学专业所应有的基本素质、一般能力，以</w:t>
      </w:r>
      <w:r>
        <w:rPr>
          <w:spacing w:val="6"/>
        </w:rPr>
        <w:t xml:space="preserve"> </w:t>
      </w:r>
      <w:r>
        <w:rPr>
          <w:spacing w:val="1"/>
        </w:rPr>
        <w:t>及培养前途，以利于选拔具有发展潜能的优秀人才入学，为国家的文化建</w:t>
      </w:r>
      <w:r>
        <w:rPr>
          <w:spacing w:val="6"/>
        </w:rPr>
        <w:t xml:space="preserve"> </w:t>
      </w:r>
      <w:r>
        <w:rPr>
          <w:spacing w:val="-1"/>
        </w:rPr>
        <w:t>设培养具有较强分析与解决问题能力的高层次的基础研究人才。</w:t>
      </w:r>
    </w:p>
    <w:p>
      <w:pPr>
        <w:pStyle w:val="BodyText"/>
        <w:ind w:left="571"/>
        <w:spacing w:before="42" w:line="221" w:lineRule="auto"/>
        <w:outlineLvl w:val="1"/>
        <w:rPr/>
      </w:pPr>
      <w:r>
        <w:rPr>
          <w:b/>
          <w:bCs/>
          <w:spacing w:val="-5"/>
        </w:rPr>
        <w:t>（二）考查目标</w:t>
      </w:r>
    </w:p>
    <w:p>
      <w:pPr>
        <w:pStyle w:val="BodyText"/>
        <w:ind w:left="585"/>
        <w:spacing w:before="145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1.</w:t>
      </w:r>
      <w:r>
        <w:rPr>
          <w:spacing w:val="-1"/>
        </w:rPr>
        <w:t>系统了解中国哲学史的分期、线索，各个时期的论域及思</w:t>
      </w:r>
      <w:r>
        <w:rPr>
          <w:spacing w:val="-2"/>
        </w:rPr>
        <w:t>想特点。</w:t>
      </w:r>
    </w:p>
    <w:p>
      <w:pPr>
        <w:pStyle w:val="BodyText"/>
        <w:ind w:left="3" w:right="98" w:firstLine="555"/>
        <w:spacing w:before="145" w:line="303" w:lineRule="auto"/>
        <w:rPr/>
      </w:pPr>
      <w:r>
        <w:rPr>
          <w:rFonts w:ascii="Times New Roman" w:hAnsi="Times New Roman" w:eastAsia="Times New Roman" w:cs="Times New Roman"/>
          <w:spacing w:val="4"/>
        </w:rPr>
        <w:t>2.</w:t>
      </w:r>
      <w:r>
        <w:rPr>
          <w:spacing w:val="4"/>
        </w:rPr>
        <w:t>深入理解中国哲学史上重要哲学家的哲学</w:t>
      </w:r>
      <w:r>
        <w:rPr>
          <w:spacing w:val="3"/>
        </w:rPr>
        <w:t>思想。对中国哲学史上的</w:t>
      </w:r>
      <w:r>
        <w:rPr/>
        <w:t xml:space="preserve"> </w:t>
      </w:r>
      <w:r>
        <w:rPr>
          <w:spacing w:val="-1"/>
        </w:rPr>
        <w:t>重要概念、命题和思想理论能够做出较为准确的理解、比较和分析。</w:t>
      </w:r>
    </w:p>
    <w:p>
      <w:pPr>
        <w:ind w:left="568"/>
        <w:spacing w:before="40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二、考试内容及范围</w:t>
      </w:r>
    </w:p>
    <w:p>
      <w:pPr>
        <w:pStyle w:val="BodyText"/>
        <w:ind w:left="571"/>
        <w:spacing w:before="144" w:line="221" w:lineRule="auto"/>
        <w:outlineLvl w:val="2"/>
        <w:rPr/>
      </w:pPr>
      <w:r>
        <w:rPr>
          <w:rFonts w:ascii="Times New Roman" w:hAnsi="Times New Roman" w:eastAsia="Times New Roman" w:cs="Times New Roman"/>
          <w:b/>
          <w:bCs/>
          <w:spacing w:val="-5"/>
        </w:rPr>
        <w:t>1.</w:t>
      </w:r>
      <w:r>
        <w:rPr>
          <w:b/>
          <w:bCs/>
          <w:spacing w:val="-5"/>
        </w:rPr>
        <w:t>先秦哲学：</w:t>
      </w:r>
    </w:p>
    <w:p>
      <w:pPr>
        <w:pStyle w:val="BodyText"/>
        <w:ind w:left="1" w:right="100" w:firstLine="570"/>
        <w:spacing w:before="144" w:line="269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spacing w:val="-4"/>
        </w:rPr>
        <w:t>）中国古代哲学的诞生：中国原初文明时代的宗教、政治、道德以</w:t>
      </w:r>
      <w:r>
        <w:rPr>
          <w:spacing w:val="12"/>
        </w:rPr>
        <w:t xml:space="preserve"> </w:t>
      </w:r>
      <w:r>
        <w:rPr>
          <w:spacing w:val="-1"/>
        </w:rPr>
        <w:t>及阴阳五行等观念产生。</w:t>
      </w:r>
    </w:p>
    <w:p>
      <w:pPr>
        <w:pStyle w:val="BodyText"/>
        <w:ind w:right="23" w:firstLine="571"/>
        <w:spacing w:before="147" w:line="292" w:lineRule="auto"/>
        <w:rPr/>
      </w:pPr>
      <w:r>
        <w:rPr>
          <w:spacing w:val="-10"/>
        </w:rPr>
        <w:t>（</w:t>
      </w:r>
      <w:r>
        <w:rPr>
          <w:rFonts w:ascii="Times New Roman" w:hAnsi="Times New Roman" w:eastAsia="Times New Roman" w:cs="Times New Roman"/>
          <w:spacing w:val="-10"/>
        </w:rPr>
        <w:t>2</w:t>
      </w:r>
      <w:r>
        <w:rPr>
          <w:spacing w:val="-10"/>
        </w:rPr>
        <w:t>）先秦儒家哲学思想：孔子的仁学思想、道德哲学及政治哲学思想；</w:t>
      </w:r>
      <w:r>
        <w:rPr>
          <w:spacing w:val="4"/>
        </w:rPr>
        <w:t xml:space="preserve"> </w:t>
      </w:r>
      <w:r>
        <w:rPr>
          <w:spacing w:val="1"/>
        </w:rPr>
        <w:t>早期儒家的性命说与道德哲学；孟子的性善论、仁政学说和人格修养论；</w:t>
      </w:r>
      <w:r>
        <w:rPr>
          <w:spacing w:val="7"/>
        </w:rPr>
        <w:t xml:space="preserve"> </w:t>
      </w:r>
      <w:r>
        <w:rPr>
          <w:spacing w:val="-7"/>
        </w:rPr>
        <w:t>荀子的性恶论、礼法论、自然观与认识论，及其对先秦</w:t>
      </w:r>
      <w:r>
        <w:rPr>
          <w:spacing w:val="-8"/>
        </w:rPr>
        <w:t>诸子学的批判。《易</w:t>
      </w:r>
      <w:r>
        <w:rPr/>
        <w:t xml:space="preserve"> </w:t>
      </w:r>
      <w:r>
        <w:rPr>
          <w:spacing w:val="-1"/>
        </w:rPr>
        <w:t>传》的宇宙论、生命哲学、变易思想、人性论与修养论。</w:t>
      </w:r>
    </w:p>
    <w:p>
      <w:pPr>
        <w:pStyle w:val="BodyText"/>
        <w:ind w:left="4" w:right="97" w:firstLine="567"/>
        <w:spacing w:before="145" w:line="269" w:lineRule="auto"/>
        <w:rPr/>
      </w:pPr>
      <w:r>
        <w:rPr>
          <w:spacing w:val="-5"/>
        </w:rPr>
        <w:t>（</w:t>
      </w:r>
      <w:r>
        <w:rPr>
          <w:rFonts w:ascii="Times New Roman" w:hAnsi="Times New Roman" w:eastAsia="Times New Roman" w:cs="Times New Roman"/>
          <w:spacing w:val="-5"/>
        </w:rPr>
        <w:t>3</w:t>
      </w:r>
      <w:r>
        <w:rPr>
          <w:spacing w:val="-5"/>
        </w:rPr>
        <w:t>）先秦道家哲学思想：老子的“道德</w:t>
      </w:r>
      <w:r>
        <w:rPr>
          <w:spacing w:val="-95"/>
        </w:rPr>
        <w:t xml:space="preserve"> </w:t>
      </w:r>
      <w:r>
        <w:rPr>
          <w:spacing w:val="-5"/>
        </w:rPr>
        <w:t>”思想、宇宙论、辩证法以及</w:t>
      </w:r>
      <w:r>
        <w:rPr/>
        <w:t xml:space="preserve"> </w:t>
      </w:r>
      <w:r>
        <w:rPr>
          <w:spacing w:val="-1"/>
        </w:rPr>
        <w:t>人生哲学与政治哲学；庄子的道论、逍遥游与齐物论思想。</w:t>
      </w:r>
    </w:p>
    <w:p>
      <w:pPr>
        <w:pStyle w:val="BodyText"/>
        <w:ind w:left="4" w:right="19" w:firstLine="567"/>
        <w:spacing w:before="146" w:line="269" w:lineRule="auto"/>
        <w:rPr/>
      </w:pPr>
      <w:r>
        <w:rPr>
          <w:spacing w:val="-10"/>
        </w:rPr>
        <w:t>（</w:t>
      </w:r>
      <w:r>
        <w:rPr>
          <w:rFonts w:ascii="Times New Roman" w:hAnsi="Times New Roman" w:eastAsia="Times New Roman" w:cs="Times New Roman"/>
          <w:spacing w:val="-10"/>
        </w:rPr>
        <w:t>4</w:t>
      </w:r>
      <w:r>
        <w:rPr>
          <w:spacing w:val="-10"/>
        </w:rPr>
        <w:t>）先秦墨家哲学思想：墨子的十大主张及其意义，墨子的认知理论，</w:t>
      </w:r>
      <w:r>
        <w:rPr>
          <w:spacing w:val="8"/>
        </w:rPr>
        <w:t xml:space="preserve"> </w:t>
      </w:r>
      <w:r>
        <w:rPr>
          <w:spacing w:val="-1"/>
        </w:rPr>
        <w:t>后期墨家的逻辑学体系以及墨学的历史地位。</w:t>
      </w:r>
    </w:p>
    <w:p>
      <w:pPr>
        <w:pStyle w:val="BodyText"/>
        <w:ind w:left="4" w:firstLine="567"/>
        <w:spacing w:before="143" w:line="269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5</w:t>
      </w:r>
      <w:r>
        <w:rPr>
          <w:spacing w:val="-4"/>
        </w:rPr>
        <w:t>）先秦其他诸家的哲学思想：名家惠施的十大命题，公孙龙的白马</w:t>
      </w:r>
      <w:r>
        <w:rPr>
          <w:spacing w:val="12"/>
        </w:rPr>
        <w:t xml:space="preserve"> </w:t>
      </w:r>
      <w:r>
        <w:rPr>
          <w:spacing w:val="-4"/>
        </w:rPr>
        <w:t>论、坚白论、指物论、名实论；兵家的哲学思</w:t>
      </w:r>
      <w:r>
        <w:rPr>
          <w:spacing w:val="-5"/>
        </w:rPr>
        <w:t>想；法家韩非子思想的来源、</w:t>
      </w:r>
    </w:p>
    <w:p>
      <w:pPr>
        <w:spacing w:line="269" w:lineRule="auto"/>
        <w:sectPr>
          <w:footerReference w:type="default" r:id="rId1"/>
          <w:pgSz w:w="12070" w:h="16950"/>
          <w:pgMar w:top="1440" w:right="1373" w:bottom="1744" w:left="1595" w:header="0" w:footer="1527" w:gutter="0"/>
        </w:sectPr>
        <w:rPr/>
      </w:pP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pStyle w:val="BodyText"/>
        <w:ind w:left="1"/>
        <w:spacing w:before="91" w:line="221" w:lineRule="auto"/>
        <w:rPr/>
      </w:pPr>
      <w:r>
        <w:rPr>
          <w:spacing w:val="-1"/>
        </w:rPr>
        <w:t>法术势相结合的思想、人性论与历史观。</w:t>
      </w:r>
    </w:p>
    <w:p>
      <w:pPr>
        <w:pStyle w:val="BodyText"/>
        <w:ind w:left="557"/>
        <w:spacing w:before="145" w:line="221" w:lineRule="auto"/>
        <w:outlineLvl w:val="2"/>
        <w:rPr/>
      </w:pPr>
      <w:r>
        <w:rPr>
          <w:rFonts w:ascii="Times New Roman" w:hAnsi="Times New Roman" w:eastAsia="Times New Roman" w:cs="Times New Roman"/>
          <w:b/>
          <w:bCs/>
          <w:spacing w:val="-3"/>
        </w:rPr>
        <w:t>2.</w:t>
      </w:r>
      <w:r>
        <w:rPr>
          <w:b/>
          <w:bCs/>
          <w:spacing w:val="-3"/>
        </w:rPr>
        <w:t>汉唐哲学：</w:t>
      </w:r>
    </w:p>
    <w:p>
      <w:pPr>
        <w:pStyle w:val="BodyText"/>
        <w:ind w:right="100" w:firstLine="569"/>
        <w:spacing w:before="143" w:line="268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spacing w:val="-4"/>
        </w:rPr>
        <w:t>）汉初的黄老思想、《淮南子》的思想、董仲舒的天人感应论、人</w:t>
      </w:r>
      <w:r>
        <w:rPr>
          <w:spacing w:val="12"/>
        </w:rPr>
        <w:t xml:space="preserve"> </w:t>
      </w:r>
      <w:r>
        <w:rPr>
          <w:spacing w:val="-1"/>
        </w:rPr>
        <w:t>性论与伦理学说。东汉王充的哲学思想与评价。</w:t>
      </w:r>
    </w:p>
    <w:p>
      <w:pPr>
        <w:pStyle w:val="BodyText"/>
        <w:ind w:left="7" w:right="50" w:firstLine="562"/>
        <w:spacing w:before="146" w:line="26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）魏晋玄学思想产生与发展的阶段。各阶段代表人物王弼、嵇康、</w:t>
      </w:r>
      <w:r>
        <w:rPr/>
        <w:t xml:space="preserve"> </w:t>
      </w:r>
      <w:r>
        <w:rPr>
          <w:spacing w:val="-2"/>
        </w:rPr>
        <w:t>郭象等的哲学思想。</w:t>
      </w:r>
    </w:p>
    <w:p>
      <w:pPr>
        <w:pStyle w:val="BodyText"/>
        <w:ind w:left="5" w:right="100" w:firstLine="564"/>
        <w:spacing w:before="146" w:line="269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spacing w:val="-4"/>
        </w:rPr>
        <w:t>）隋唐经学哲学思想。韩愈、李翱、柳宗元、刘禹锡等人的儒家哲</w:t>
      </w:r>
      <w:r>
        <w:rPr>
          <w:spacing w:val="12"/>
        </w:rPr>
        <w:t xml:space="preserve"> </w:t>
      </w:r>
      <w:r>
        <w:rPr>
          <w:spacing w:val="-5"/>
        </w:rPr>
        <w:t>学思想。</w:t>
      </w:r>
    </w:p>
    <w:p>
      <w:pPr>
        <w:pStyle w:val="BodyText"/>
        <w:ind w:left="569"/>
        <w:spacing w:before="143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spacing w:val="-3"/>
        </w:rPr>
        <w:t>）中国佛教禅宗的哲学思想，道教“重玄学</w:t>
      </w:r>
      <w:r>
        <w:rPr>
          <w:spacing w:val="-85"/>
        </w:rPr>
        <w:t xml:space="preserve"> </w:t>
      </w:r>
      <w:r>
        <w:rPr>
          <w:spacing w:val="-3"/>
        </w:rPr>
        <w:t>”思想。</w:t>
      </w:r>
    </w:p>
    <w:p>
      <w:pPr>
        <w:pStyle w:val="BodyText"/>
        <w:ind w:left="555"/>
        <w:spacing w:before="145" w:line="221" w:lineRule="auto"/>
        <w:outlineLvl w:val="2"/>
        <w:rPr/>
      </w:pPr>
      <w:r>
        <w:rPr>
          <w:rFonts w:ascii="Times New Roman" w:hAnsi="Times New Roman" w:eastAsia="Times New Roman" w:cs="Times New Roman"/>
          <w:b/>
          <w:bCs/>
          <w:spacing w:val="-3"/>
        </w:rPr>
        <w:t>3.</w:t>
      </w:r>
      <w:r>
        <w:rPr>
          <w:b/>
          <w:bCs/>
          <w:spacing w:val="-3"/>
        </w:rPr>
        <w:t>宋元明清哲学：</w:t>
      </w:r>
    </w:p>
    <w:p>
      <w:pPr>
        <w:pStyle w:val="BodyText"/>
        <w:ind w:left="569"/>
        <w:spacing w:before="145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）宋明新儒学的主要论域，各学派之间的论争。</w:t>
      </w:r>
    </w:p>
    <w:p>
      <w:pPr>
        <w:pStyle w:val="BodyText"/>
        <w:ind w:left="569"/>
        <w:spacing w:before="145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）气学代表人物张载的气本论思想、人性论、工夫论。</w:t>
      </w:r>
    </w:p>
    <w:p>
      <w:pPr>
        <w:pStyle w:val="BodyText"/>
        <w:ind w:left="4" w:firstLine="565"/>
        <w:spacing w:before="145" w:line="269" w:lineRule="auto"/>
        <w:rPr/>
      </w:pPr>
      <w:r>
        <w:rPr>
          <w:spacing w:val="-9"/>
        </w:rPr>
        <w:t>（</w:t>
      </w:r>
      <w:r>
        <w:rPr>
          <w:rFonts w:ascii="Times New Roman" w:hAnsi="Times New Roman" w:eastAsia="Times New Roman" w:cs="Times New Roman"/>
          <w:spacing w:val="-9"/>
        </w:rPr>
        <w:t>3</w:t>
      </w:r>
      <w:r>
        <w:rPr>
          <w:spacing w:val="-9"/>
        </w:rPr>
        <w:t>）程朱理学。二程的性理观、仁论以及修养工夫论。朱熹的</w:t>
      </w:r>
      <w:r>
        <w:rPr>
          <w:spacing w:val="-10"/>
        </w:rPr>
        <w:t>理气论、</w:t>
      </w:r>
      <w:r>
        <w:rPr/>
        <w:t xml:space="preserve"> </w:t>
      </w:r>
      <w:r>
        <w:rPr>
          <w:spacing w:val="-1"/>
        </w:rPr>
        <w:t>心性论、居敬穷理论以及朱熹在中国哲学与文化史上的地位。</w:t>
      </w:r>
    </w:p>
    <w:p>
      <w:pPr>
        <w:pStyle w:val="BodyText"/>
        <w:ind w:left="4" w:right="97" w:firstLine="565"/>
        <w:spacing w:before="145" w:line="269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4</w:t>
      </w:r>
      <w:r>
        <w:rPr>
          <w:spacing w:val="-4"/>
        </w:rPr>
        <w:t>）陆王心学。陆九渊与王阳明的心本论，修养工夫论。王阳明的知</w:t>
      </w:r>
      <w:r>
        <w:rPr>
          <w:spacing w:val="14"/>
        </w:rPr>
        <w:t xml:space="preserve"> </w:t>
      </w:r>
      <w:r>
        <w:rPr>
          <w:spacing w:val="-2"/>
        </w:rPr>
        <w:t>行合一思想、致良知思想。</w:t>
      </w:r>
    </w:p>
    <w:p>
      <w:pPr>
        <w:pStyle w:val="BodyText"/>
        <w:ind w:right="7"/>
        <w:spacing w:before="144" w:line="220" w:lineRule="auto"/>
        <w:jc w:val="right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5</w:t>
      </w:r>
      <w:r>
        <w:rPr>
          <w:spacing w:val="-3"/>
        </w:rPr>
        <w:t>）陈亮、叶适的事功哲学。陈亮与朱熹的“王霸</w:t>
      </w:r>
      <w:r>
        <w:rPr>
          <w:spacing w:val="-101"/>
        </w:rPr>
        <w:t xml:space="preserve"> </w:t>
      </w:r>
      <w:r>
        <w:rPr>
          <w:spacing w:val="-3"/>
        </w:rPr>
        <w:t>”“义利</w:t>
      </w:r>
      <w:r>
        <w:rPr>
          <w:spacing w:val="-106"/>
        </w:rPr>
        <w:t xml:space="preserve"> </w:t>
      </w:r>
      <w:r>
        <w:rPr>
          <w:spacing w:val="-3"/>
        </w:rPr>
        <w:t>”之辩。</w:t>
      </w:r>
    </w:p>
    <w:p>
      <w:pPr>
        <w:pStyle w:val="BodyText"/>
        <w:ind w:left="2" w:firstLine="567"/>
        <w:spacing w:before="145" w:line="285" w:lineRule="auto"/>
        <w:rPr/>
      </w:pPr>
      <w:r>
        <w:rPr>
          <w:spacing w:val="-9"/>
        </w:rPr>
        <w:t>（</w:t>
      </w:r>
      <w:r>
        <w:rPr>
          <w:rFonts w:ascii="Times New Roman" w:hAnsi="Times New Roman" w:eastAsia="Times New Roman" w:cs="Times New Roman"/>
          <w:spacing w:val="-9"/>
        </w:rPr>
        <w:t>6</w:t>
      </w:r>
      <w:r>
        <w:rPr>
          <w:spacing w:val="-9"/>
        </w:rPr>
        <w:t>）黄宗羲的社会政治哲学思想。王夫之的宇宙观、知行观、</w:t>
      </w:r>
      <w:r>
        <w:rPr>
          <w:spacing w:val="-10"/>
        </w:rPr>
        <w:t>动静观、</w:t>
      </w:r>
      <w:r>
        <w:rPr/>
        <w:t xml:space="preserve"> </w:t>
      </w:r>
      <w:r>
        <w:rPr/>
        <w:t>矛盾观、人性论等。颜元重“习行</w:t>
      </w:r>
      <w:r>
        <w:rPr>
          <w:spacing w:val="-100"/>
        </w:rPr>
        <w:t xml:space="preserve"> </w:t>
      </w:r>
      <w:r>
        <w:rPr/>
        <w:t>”的实学思</w:t>
      </w:r>
      <w:r>
        <w:rPr>
          <w:spacing w:val="-1"/>
        </w:rPr>
        <w:t>想，戴震重“血气心知</w:t>
      </w:r>
      <w:r>
        <w:rPr>
          <w:spacing w:val="-103"/>
        </w:rPr>
        <w:t xml:space="preserve"> </w:t>
      </w:r>
      <w:r>
        <w:rPr>
          <w:spacing w:val="-1"/>
        </w:rPr>
        <w:t>”、</w:t>
      </w:r>
      <w:r>
        <w:rPr/>
        <w:t xml:space="preserve"> </w:t>
      </w:r>
      <w:r>
        <w:rPr>
          <w:spacing w:val="-4"/>
        </w:rPr>
        <w:t>察“理”明“道</w:t>
      </w:r>
      <w:r>
        <w:rPr>
          <w:spacing w:val="-100"/>
        </w:rPr>
        <w:t xml:space="preserve"> </w:t>
      </w:r>
      <w:r>
        <w:rPr>
          <w:spacing w:val="-4"/>
        </w:rPr>
        <w:t>”的思想等。</w:t>
      </w:r>
    </w:p>
    <w:p>
      <w:pPr>
        <w:ind w:left="567"/>
        <w:spacing w:before="144" w:line="222" w:lineRule="auto"/>
        <w:outlineLvl w:val="3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三、考试形式</w:t>
      </w:r>
    </w:p>
    <w:p>
      <w:pPr>
        <w:pStyle w:val="BodyText"/>
        <w:ind w:left="562"/>
        <w:spacing w:before="144" w:line="220" w:lineRule="auto"/>
        <w:rPr/>
      </w:pPr>
      <w:r>
        <w:rPr>
          <w:spacing w:val="-3"/>
        </w:rPr>
        <w:t>本考试为闭卷考试，满分为</w:t>
      </w:r>
      <w:r>
        <w:rPr>
          <w:spacing w:val="-2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150 </w:t>
      </w:r>
      <w:r>
        <w:rPr>
          <w:spacing w:val="-3"/>
        </w:rPr>
        <w:t>分，考试时间为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180 </w:t>
      </w:r>
      <w:r>
        <w:rPr>
          <w:spacing w:val="-3"/>
        </w:rPr>
        <w:t>分钟。</w:t>
      </w:r>
    </w:p>
    <w:p>
      <w:pPr>
        <w:ind w:left="578"/>
        <w:spacing w:before="146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7"/>
        </w:rPr>
        <w:t>四、题型</w:t>
      </w:r>
    </w:p>
    <w:p>
      <w:pPr>
        <w:pStyle w:val="BodyText"/>
        <w:ind w:left="556" w:right="7003" w:firstLine="26"/>
        <w:spacing w:before="141" w:line="303" w:lineRule="auto"/>
        <w:rPr/>
      </w:pPr>
      <w:r>
        <w:rPr>
          <w:rFonts w:ascii="Times New Roman" w:hAnsi="Times New Roman" w:eastAsia="Times New Roman" w:cs="Times New Roman"/>
          <w:spacing w:val="-14"/>
        </w:rPr>
        <w:t>1.</w:t>
      </w:r>
      <w:r>
        <w:rPr>
          <w:spacing w:val="-14"/>
        </w:rPr>
        <w:t>名词解释；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2"/>
        </w:rPr>
        <w:t>2.</w:t>
      </w:r>
      <w:r>
        <w:rPr>
          <w:spacing w:val="-2"/>
        </w:rPr>
        <w:t>简答题；</w:t>
      </w:r>
    </w:p>
    <w:p>
      <w:pPr>
        <w:pStyle w:val="BodyText"/>
        <w:ind w:left="555" w:right="6722" w:firstLine="7"/>
        <w:spacing w:before="42" w:line="304" w:lineRule="auto"/>
        <w:rPr/>
      </w:pPr>
      <w:r>
        <w:rPr>
          <w:rFonts w:ascii="Times New Roman" w:hAnsi="Times New Roman" w:eastAsia="Times New Roman" w:cs="Times New Roman"/>
          <w:spacing w:val="-10"/>
        </w:rPr>
        <w:t>3.</w:t>
      </w:r>
      <w:r>
        <w:rPr>
          <w:spacing w:val="-10"/>
        </w:rPr>
        <w:t>材料分析题；</w:t>
      </w:r>
      <w:r>
        <w:rPr>
          <w:spacing w:val="3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4.</w:t>
      </w:r>
      <w:r>
        <w:rPr>
          <w:spacing w:val="-1"/>
        </w:rPr>
        <w:t>论述题。</w:t>
      </w:r>
    </w:p>
    <w:p>
      <w:pPr>
        <w:spacing w:line="304" w:lineRule="auto"/>
        <w:sectPr>
          <w:footerReference w:type="default" r:id="rId2"/>
          <w:pgSz w:w="12070" w:h="16950"/>
          <w:pgMar w:top="1440" w:right="1373" w:bottom="1744" w:left="1597" w:header="0" w:footer="1527" w:gutter="0"/>
        </w:sectPr>
        <w:rPr/>
      </w:pP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ind w:left="566"/>
        <w:spacing w:before="91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五、主要参考教材</w:t>
      </w:r>
    </w:p>
    <w:p>
      <w:pPr>
        <w:pStyle w:val="BodyText"/>
        <w:spacing w:before="141" w:line="221" w:lineRule="auto"/>
        <w:jc w:val="right"/>
        <w:rPr/>
      </w:pPr>
      <w:r>
        <w:rPr>
          <w:rFonts w:ascii="Times New Roman" w:hAnsi="Times New Roman" w:eastAsia="Times New Roman" w:cs="Times New Roman"/>
          <w:spacing w:val="2"/>
        </w:rPr>
        <w:t>1.</w:t>
      </w:r>
      <w:r>
        <w:rPr>
          <w:spacing w:val="2"/>
        </w:rPr>
        <w:t>《新编中国哲学史》（上下册</w:t>
      </w:r>
      <w:r>
        <w:rPr>
          <w:spacing w:val="14"/>
        </w:rPr>
        <w:t>），</w:t>
      </w:r>
      <w:r>
        <w:rPr>
          <w:spacing w:val="2"/>
        </w:rPr>
        <w:t>冯达文、郭齐勇主编，人民出版</w:t>
      </w:r>
    </w:p>
    <w:p>
      <w:pPr>
        <w:pStyle w:val="BodyText"/>
        <w:spacing w:before="144" w:line="221" w:lineRule="auto"/>
        <w:rPr/>
      </w:pPr>
      <w:r>
        <w:rPr>
          <w:spacing w:val="-4"/>
        </w:rPr>
        <w:t>社，</w:t>
      </w:r>
      <w:r>
        <w:rPr>
          <w:rFonts w:ascii="Times New Roman" w:hAnsi="Times New Roman" w:eastAsia="Times New Roman" w:cs="Times New Roman"/>
          <w:spacing w:val="-4"/>
        </w:rPr>
        <w:t>2004 </w:t>
      </w:r>
      <w:r>
        <w:rPr>
          <w:spacing w:val="-4"/>
        </w:rPr>
        <w:t>年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7</w:t>
      </w:r>
      <w:r>
        <w:rPr>
          <w:rFonts w:ascii="Times New Roman" w:hAnsi="Times New Roman" w:eastAsia="Times New Roman" w:cs="Times New Roman"/>
          <w:spacing w:val="16"/>
        </w:rPr>
        <w:t xml:space="preserve"> </w:t>
      </w:r>
      <w:r>
        <w:rPr>
          <w:spacing w:val="-4"/>
        </w:rPr>
        <w:t>月版；</w:t>
      </w:r>
    </w:p>
    <w:p>
      <w:pPr>
        <w:pStyle w:val="BodyText"/>
        <w:ind w:right="48"/>
        <w:spacing w:before="145" w:line="221" w:lineRule="auto"/>
        <w:jc w:val="right"/>
        <w:rPr/>
      </w:pP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《中国哲学史》，郭齐勇编著，高等教育出版社，</w:t>
      </w:r>
      <w:r>
        <w:rPr>
          <w:rFonts w:ascii="Times New Roman" w:hAnsi="Times New Roman" w:eastAsia="Times New Roman" w:cs="Times New Roman"/>
          <w:spacing w:val="-1"/>
        </w:rPr>
        <w:t>2006 </w:t>
      </w:r>
      <w:r>
        <w:rPr>
          <w:spacing w:val="-1"/>
        </w:rPr>
        <w:t>年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5</w:t>
      </w:r>
      <w:r>
        <w:rPr>
          <w:rFonts w:ascii="Times New Roman" w:hAnsi="Times New Roman" w:eastAsia="Times New Roman" w:cs="Times New Roman"/>
          <w:spacing w:val="18"/>
          <w:w w:val="101"/>
        </w:rPr>
        <w:t xml:space="preserve"> </w:t>
      </w:r>
      <w:r>
        <w:rPr>
          <w:spacing w:val="-2"/>
        </w:rPr>
        <w:t>月版。</w:t>
      </w:r>
    </w:p>
    <w:sectPr>
      <w:footerReference w:type="default" r:id="rId3"/>
      <w:pgSz w:w="12070" w:h="16950"/>
      <w:pgMar w:top="1440" w:right="1471" w:bottom="1744" w:left="1599" w:header="0" w:footer="152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64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38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41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3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2024-09-25T10:11:38Z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2024-10-11T22:44:12</vt:filetime>
  </property>
</Properties>
</file>