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04"/>
        <w:spacing w:before="69" w:line="220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江苏理工学院</w:t>
      </w:r>
      <w:r>
        <w:rPr>
          <w:rFonts w:ascii="SimSun" w:hAnsi="SimSun" w:eastAsia="SimSun" w:cs="SimSun"/>
          <w:sz w:val="35"/>
          <w:szCs w:val="35"/>
          <w:spacing w:val="5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2025</w:t>
      </w:r>
      <w:r>
        <w:rPr>
          <w:rFonts w:ascii="SimSun" w:hAnsi="SimSun" w:eastAsia="SimSun" w:cs="SimSun"/>
          <w:sz w:val="35"/>
          <w:szCs w:val="35"/>
          <w:spacing w:val="5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年硕士研究生招生考试</w:t>
      </w:r>
    </w:p>
    <w:p>
      <w:pPr>
        <w:ind w:left="2160"/>
        <w:spacing w:before="190" w:line="495" w:lineRule="exac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4"/>
          <w:position w:val="2"/>
        </w:rPr>
        <w:t>357翻译基础（英语）考试大纲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right="17" w:firstLine="559"/>
        <w:spacing w:before="91" w:line="407" w:lineRule="auto"/>
        <w:jc w:val="both"/>
        <w:rPr/>
      </w:pPr>
      <w:r>
        <w:rPr>
          <w:spacing w:val="-20"/>
        </w:rPr>
        <w:t>翻译基础（英语）考试主要是测试考生单项和综合语言能力。其目的是考查考</w:t>
      </w:r>
      <w:r>
        <w:rPr>
          <w:spacing w:val="9"/>
        </w:rPr>
        <w:t xml:space="preserve"> </w:t>
      </w:r>
      <w:r>
        <w:rPr>
          <w:spacing w:val="-19"/>
        </w:rPr>
        <w:t>生的英语语言综合运用能力，以确定考生是否具备进行翻译硕士学习所达到的英语</w:t>
      </w:r>
      <w:r>
        <w:rPr>
          <w:spacing w:val="12"/>
        </w:rPr>
        <w:t xml:space="preserve"> </w:t>
      </w:r>
      <w:r>
        <w:rPr>
          <w:spacing w:val="-14"/>
        </w:rPr>
        <w:t>水平。</w:t>
      </w:r>
    </w:p>
    <w:p>
      <w:pPr>
        <w:pStyle w:val="BodyText"/>
        <w:ind w:left="564"/>
        <w:spacing w:before="41" w:line="223" w:lineRule="auto"/>
        <w:outlineLvl w:val="1"/>
        <w:rPr/>
      </w:pPr>
      <w:r>
        <w:rPr>
          <w:b/>
          <w:bCs/>
          <w:spacing w:val="-6"/>
        </w:rPr>
        <w:t>一、参考书目</w:t>
      </w:r>
    </w:p>
    <w:p>
      <w:pPr>
        <w:pStyle w:val="BodyText"/>
        <w:ind w:right="6"/>
        <w:spacing w:before="212" w:line="222" w:lineRule="auto"/>
        <w:jc w:val="right"/>
        <w:rPr/>
      </w:pPr>
      <w:r>
        <w:rPr>
          <w:spacing w:val="-18"/>
        </w:rPr>
        <w:t>1.《实用翻译教程》（第3版</w:t>
      </w:r>
      <w:r>
        <w:rPr>
          <w:spacing w:val="-13"/>
        </w:rPr>
        <w:t>），</w:t>
      </w:r>
      <w:r>
        <w:rPr>
          <w:spacing w:val="-18"/>
        </w:rPr>
        <w:t>冯庆华编著，上海外语教育出版社，2010年2</w:t>
      </w:r>
    </w:p>
    <w:p>
      <w:pPr>
        <w:pStyle w:val="BodyText"/>
        <w:ind w:left="14"/>
        <w:spacing w:before="293" w:line="224" w:lineRule="auto"/>
        <w:rPr/>
      </w:pPr>
      <w:r>
        <w:rPr>
          <w:spacing w:val="-16"/>
        </w:rPr>
        <w:t>月。</w:t>
      </w:r>
    </w:p>
    <w:p>
      <w:pPr>
        <w:spacing w:line="384" w:lineRule="auto"/>
        <w:rPr>
          <w:rFonts w:ascii="Arial"/>
          <w:sz w:val="21"/>
        </w:rPr>
      </w:pPr>
      <w:r/>
    </w:p>
    <w:p>
      <w:pPr>
        <w:pStyle w:val="BodyText"/>
        <w:ind w:left="6" w:right="23" w:firstLine="548"/>
        <w:spacing w:before="92" w:line="400" w:lineRule="auto"/>
        <w:rPr/>
      </w:pPr>
      <w:r>
        <w:rPr>
          <w:spacing w:val="-25"/>
        </w:rPr>
        <w:t>2.《英译中国现代散文选》（1-3册</w:t>
      </w:r>
      <w:r>
        <w:rPr>
          <w:spacing w:val="-68"/>
        </w:rPr>
        <w:t>），</w:t>
      </w:r>
      <w:r>
        <w:rPr>
          <w:spacing w:val="-25"/>
        </w:rPr>
        <w:t>张培基译注，上海外语教育</w:t>
      </w:r>
      <w:r>
        <w:rPr>
          <w:spacing w:val="-26"/>
        </w:rPr>
        <w:t>出版社，2007</w:t>
      </w:r>
      <w:r>
        <w:rPr>
          <w:spacing w:val="1"/>
        </w:rPr>
        <w:t xml:space="preserve"> </w:t>
      </w:r>
      <w:r>
        <w:rPr>
          <w:spacing w:val="-14"/>
        </w:rPr>
        <w:t>年11月。</w:t>
      </w:r>
    </w:p>
    <w:p>
      <w:pPr>
        <w:pStyle w:val="BodyText"/>
        <w:spacing w:before="235" w:line="223" w:lineRule="auto"/>
        <w:jc w:val="right"/>
        <w:rPr/>
      </w:pPr>
      <w:r>
        <w:rPr>
          <w:spacing w:val="-24"/>
        </w:rPr>
        <w:t>3.《非文学翻译理论与实践》，</w:t>
      </w:r>
      <w:r>
        <w:rPr>
          <w:spacing w:val="-24"/>
        </w:rPr>
        <w:t xml:space="preserve"> </w:t>
      </w:r>
      <w:r>
        <w:rPr>
          <w:spacing w:val="-24"/>
        </w:rPr>
        <w:t>李长栓，中国对外翻译出版公司，2005年6月。</w:t>
      </w:r>
    </w:p>
    <w:p>
      <w:pPr>
        <w:spacing w:line="384" w:lineRule="auto"/>
        <w:rPr>
          <w:rFonts w:ascii="Arial"/>
          <w:sz w:val="21"/>
        </w:rPr>
      </w:pPr>
      <w:r/>
    </w:p>
    <w:p>
      <w:pPr>
        <w:pStyle w:val="BodyText"/>
        <w:ind w:left="550"/>
        <w:spacing w:before="92" w:line="222" w:lineRule="auto"/>
        <w:rPr/>
      </w:pPr>
      <w:r>
        <w:rPr>
          <w:spacing w:val="-26"/>
        </w:rPr>
        <w:t>4.</w:t>
      </w:r>
      <w:r>
        <w:rPr>
          <w:spacing w:val="-26"/>
        </w:rPr>
        <w:t xml:space="preserve"> </w:t>
      </w:r>
      <w:r>
        <w:rPr>
          <w:spacing w:val="-26"/>
        </w:rPr>
        <w:t>《文学翻译：译</w:t>
      </w:r>
      <w:r>
        <w:rPr>
          <w:spacing w:val="-53"/>
        </w:rPr>
        <w:t xml:space="preserve"> </w:t>
      </w:r>
      <w:r>
        <w:rPr>
          <w:spacing w:val="-26"/>
        </w:rPr>
        <w:t>·注</w:t>
      </w:r>
      <w:r>
        <w:rPr>
          <w:spacing w:val="-53"/>
        </w:rPr>
        <w:t xml:space="preserve"> </w:t>
      </w:r>
      <w:r>
        <w:rPr>
          <w:spacing w:val="-26"/>
        </w:rPr>
        <w:t>·评》，</w:t>
      </w:r>
      <w:r>
        <w:rPr>
          <w:spacing w:val="-26"/>
        </w:rPr>
        <w:t xml:space="preserve"> </w:t>
      </w:r>
      <w:r>
        <w:rPr>
          <w:spacing w:val="-26"/>
        </w:rPr>
        <w:t>王东风，清华大学出版社，2</w:t>
      </w:r>
      <w:r>
        <w:rPr>
          <w:spacing w:val="-27"/>
        </w:rPr>
        <w:t>017年6月。</w:t>
      </w:r>
    </w:p>
    <w:p>
      <w:pPr>
        <w:pStyle w:val="BodyText"/>
        <w:ind w:left="556"/>
        <w:spacing w:before="293" w:line="222" w:lineRule="auto"/>
        <w:rPr/>
      </w:pPr>
      <w:r>
        <w:rPr>
          <w:spacing w:val="-18"/>
        </w:rPr>
        <w:t>5.</w:t>
      </w:r>
      <w:r>
        <w:rPr>
          <w:spacing w:val="-27"/>
        </w:rPr>
        <w:t xml:space="preserve"> </w:t>
      </w:r>
      <w:r>
        <w:rPr>
          <w:spacing w:val="-18"/>
        </w:rPr>
        <w:t>《北京周报》汉英对照读物</w:t>
      </w:r>
    </w:p>
    <w:p>
      <w:pPr>
        <w:pStyle w:val="BodyText"/>
        <w:ind w:left="569"/>
        <w:spacing w:before="295" w:line="223" w:lineRule="auto"/>
        <w:outlineLvl w:val="1"/>
        <w:rPr/>
      </w:pPr>
      <w:r>
        <w:rPr>
          <w:b/>
          <w:bCs/>
          <w:spacing w:val="-5"/>
        </w:rPr>
        <w:t>二、考核知识点范围</w:t>
      </w:r>
    </w:p>
    <w:p>
      <w:pPr>
        <w:pStyle w:val="BodyText"/>
        <w:ind w:left="571" w:right="7076" w:hanging="11"/>
        <w:spacing w:before="25" w:line="401" w:lineRule="auto"/>
        <w:rPr/>
      </w:pPr>
      <w:r>
        <w:rPr>
          <w:spacing w:val="-25"/>
        </w:rPr>
        <w:t>（一）词语翻译</w:t>
      </w:r>
      <w:r>
        <w:rPr>
          <w:spacing w:val="4"/>
        </w:rPr>
        <w:t xml:space="preserve"> </w:t>
      </w:r>
      <w:r>
        <w:rPr>
          <w:spacing w:val="-16"/>
        </w:rPr>
        <w:t>1.考试要求</w:t>
      </w:r>
    </w:p>
    <w:p>
      <w:pPr>
        <w:pStyle w:val="BodyText"/>
        <w:ind w:left="565"/>
        <w:spacing w:before="45" w:line="223" w:lineRule="auto"/>
        <w:rPr/>
      </w:pPr>
      <w:r>
        <w:rPr>
          <w:spacing w:val="-21"/>
        </w:rPr>
        <w:t>要求考生准确翻译中英文术语或专有名词。</w:t>
      </w:r>
    </w:p>
    <w:p>
      <w:pPr>
        <w:pStyle w:val="BodyText"/>
        <w:ind w:left="554"/>
        <w:spacing w:before="293" w:line="226" w:lineRule="auto"/>
        <w:rPr/>
      </w:pPr>
      <w:r>
        <w:rPr>
          <w:spacing w:val="-10"/>
        </w:rPr>
        <w:t>2.</w:t>
      </w:r>
      <w:r>
        <w:rPr>
          <w:spacing w:val="43"/>
        </w:rPr>
        <w:t xml:space="preserve"> </w:t>
      </w:r>
      <w:r>
        <w:rPr>
          <w:spacing w:val="-10"/>
        </w:rPr>
        <w:t>题型</w:t>
      </w:r>
    </w:p>
    <w:p>
      <w:pPr>
        <w:pStyle w:val="BodyText"/>
        <w:ind w:left="17" w:right="17" w:firstLine="785"/>
        <w:spacing w:before="290" w:line="401" w:lineRule="auto"/>
        <w:rPr/>
      </w:pPr>
      <w:r>
        <w:rPr>
          <w:spacing w:val="-22"/>
        </w:rPr>
        <w:t>要求考生较为准确地写出题中的30个汉/英术语、缩略语或专有名</w:t>
      </w:r>
      <w:r>
        <w:rPr>
          <w:spacing w:val="-23"/>
        </w:rPr>
        <w:t>词的对应目</w:t>
      </w:r>
      <w:r>
        <w:rPr/>
        <w:t xml:space="preserve"> </w:t>
      </w:r>
      <w:r>
        <w:rPr>
          <w:spacing w:val="-19"/>
        </w:rPr>
        <w:t>的语。汉/英文各15个，每个1分，总分30分。考试时间为6</w:t>
      </w:r>
      <w:r>
        <w:rPr>
          <w:spacing w:val="-20"/>
        </w:rPr>
        <w:t>0分钟。</w:t>
      </w:r>
    </w:p>
    <w:p>
      <w:pPr>
        <w:pStyle w:val="BodyText"/>
        <w:ind w:left="560"/>
        <w:spacing w:before="43" w:line="223" w:lineRule="auto"/>
        <w:rPr/>
      </w:pPr>
      <w:r>
        <w:rPr>
          <w:spacing w:val="-19"/>
        </w:rPr>
        <w:t>（二）英汉互译</w:t>
      </w:r>
    </w:p>
    <w:p>
      <w:pPr>
        <w:pStyle w:val="BodyText"/>
        <w:ind w:left="572"/>
        <w:spacing w:before="293" w:line="223" w:lineRule="auto"/>
        <w:rPr/>
      </w:pPr>
      <w:r>
        <w:rPr>
          <w:spacing w:val="-17"/>
        </w:rPr>
        <w:t>1.</w:t>
      </w:r>
      <w:r>
        <w:rPr>
          <w:spacing w:val="-17"/>
        </w:rPr>
        <w:t xml:space="preserve"> </w:t>
      </w:r>
      <w:r>
        <w:rPr>
          <w:spacing w:val="-17"/>
        </w:rPr>
        <w:t>考试要求</w:t>
      </w:r>
    </w:p>
    <w:p>
      <w:pPr>
        <w:spacing w:line="223" w:lineRule="auto"/>
        <w:sectPr>
          <w:footerReference w:type="default" r:id="rId1"/>
          <w:pgSz w:w="11910" w:h="16840"/>
          <w:pgMar w:top="1204" w:right="1212" w:bottom="1158" w:left="1270" w:header="0" w:footer="996" w:gutter="0"/>
        </w:sectPr>
        <w:rPr/>
      </w:pPr>
    </w:p>
    <w:p>
      <w:pPr>
        <w:pStyle w:val="BodyText"/>
        <w:ind w:firstLine="564"/>
        <w:spacing w:before="59" w:line="408" w:lineRule="auto"/>
        <w:rPr/>
      </w:pPr>
      <w:r>
        <w:rPr>
          <w:spacing w:val="-20"/>
        </w:rPr>
        <w:t>要求应试者具备英汉互译的基本技巧和能力；初步了解中国和目的语国家的社</w:t>
      </w:r>
      <w:r>
        <w:rPr>
          <w:spacing w:val="2"/>
        </w:rPr>
        <w:t xml:space="preserve"> </w:t>
      </w:r>
      <w:r>
        <w:rPr>
          <w:spacing w:val="-19"/>
        </w:rPr>
        <w:t>会、文化等背景知识；译文忠实原文，无明显误译、漏译；译文通顺，用词正确、</w:t>
      </w:r>
      <w:r>
        <w:rPr>
          <w:spacing w:val="11"/>
        </w:rPr>
        <w:t xml:space="preserve"> </w:t>
      </w:r>
      <w:r>
        <w:rPr>
          <w:spacing w:val="-21"/>
        </w:rPr>
        <w:t>表</w:t>
      </w:r>
      <w:r>
        <w:rPr>
          <w:spacing w:val="-20"/>
        </w:rPr>
        <w:t>达基本无误；译文无明显语法错误；英译汉速度每小时25</w:t>
      </w:r>
      <w:r>
        <w:rPr>
          <w:spacing w:val="-21"/>
        </w:rPr>
        <w:t>0-350个英语单词，汉</w:t>
      </w:r>
      <w:r>
        <w:rPr>
          <w:spacing w:val="-20"/>
        </w:rPr>
        <w:t>译</w:t>
      </w:r>
      <w:r>
        <w:rPr/>
        <w:t xml:space="preserve"> </w:t>
      </w:r>
      <w:r>
        <w:rPr>
          <w:spacing w:val="-16"/>
        </w:rPr>
        <w:t>英速度每小时150-250个汉字。</w:t>
      </w:r>
    </w:p>
    <w:p>
      <w:pPr>
        <w:pStyle w:val="BodyText"/>
        <w:ind w:left="553"/>
        <w:spacing w:before="44" w:line="226" w:lineRule="auto"/>
        <w:rPr/>
      </w:pPr>
      <w:r>
        <w:rPr>
          <w:spacing w:val="-9"/>
        </w:rPr>
        <w:t>2.题型</w:t>
      </w:r>
    </w:p>
    <w:p>
      <w:pPr>
        <w:pStyle w:val="BodyText"/>
        <w:ind w:left="12" w:firstLine="790"/>
        <w:spacing w:before="289" w:line="401" w:lineRule="auto"/>
        <w:rPr/>
      </w:pPr>
      <w:r>
        <w:rPr>
          <w:spacing w:val="-21"/>
        </w:rPr>
        <w:t>要求考生较为准确地翻译出所给的文章，英译汉为250-350个单词，汉译英为</w:t>
      </w:r>
      <w:r>
        <w:rPr>
          <w:spacing w:val="2"/>
        </w:rPr>
        <w:t xml:space="preserve"> </w:t>
      </w:r>
      <w:r>
        <w:rPr>
          <w:spacing w:val="-17"/>
        </w:rPr>
        <w:t>150-250个汉字，各占60分，总分150分。考试时间为180分钟。</w:t>
      </w:r>
    </w:p>
    <w:p>
      <w:pPr>
        <w:pStyle w:val="BodyText"/>
        <w:ind w:left="7"/>
        <w:spacing w:before="229" w:line="223" w:lineRule="auto"/>
        <w:rPr/>
      </w:pPr>
      <w:r>
        <w:rPr>
          <w:b/>
          <w:bCs/>
          <w:spacing w:val="-5"/>
        </w:rPr>
        <w:t>三、考试形式和试卷结构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559"/>
        <w:spacing w:before="92" w:line="223" w:lineRule="auto"/>
        <w:rPr/>
      </w:pPr>
      <w:r>
        <w:rPr>
          <w:spacing w:val="-19"/>
        </w:rPr>
        <w:t>（一）考试形式</w:t>
      </w:r>
    </w:p>
    <w:p>
      <w:pPr>
        <w:spacing w:line="384" w:lineRule="auto"/>
        <w:rPr>
          <w:rFonts w:ascii="Arial"/>
          <w:sz w:val="21"/>
        </w:rPr>
      </w:pPr>
      <w:r/>
    </w:p>
    <w:p>
      <w:pPr>
        <w:pStyle w:val="BodyText"/>
        <w:ind w:left="560"/>
        <w:spacing w:before="91" w:line="222" w:lineRule="auto"/>
        <w:rPr/>
      </w:pPr>
      <w:r>
        <w:rPr>
          <w:spacing w:val="-20"/>
        </w:rPr>
        <w:t>考试形式为闭卷考试。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left="559"/>
        <w:spacing w:before="91" w:line="224" w:lineRule="auto"/>
        <w:rPr/>
      </w:pPr>
      <w:r>
        <w:rPr>
          <w:spacing w:val="-20"/>
        </w:rPr>
        <w:t>（二）试卷题型结构</w:t>
      </w:r>
    </w:p>
    <w:p>
      <w:pPr>
        <w:pStyle w:val="BodyText"/>
        <w:ind w:left="556"/>
        <w:spacing w:before="292" w:line="223" w:lineRule="auto"/>
        <w:rPr/>
      </w:pPr>
      <w:r>
        <w:rPr>
          <w:spacing w:val="-21"/>
        </w:rPr>
        <w:t>试卷包括两个部分：词语翻译、英汉互译。</w:t>
      </w:r>
    </w:p>
    <w:p>
      <w:pPr>
        <w:ind w:left="1843"/>
        <w:spacing w:before="260" w:line="400" w:lineRule="exact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5"/>
          <w:position w:val="2"/>
        </w:rPr>
        <w:t>翻译基础（英语）考试内容一览表</w:t>
      </w:r>
    </w:p>
    <w:tbl>
      <w:tblPr>
        <w:tblStyle w:val="TableNormal"/>
        <w:tblW w:w="6844" w:type="dxa"/>
        <w:tblInd w:w="126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4"/>
        <w:gridCol w:w="899"/>
        <w:gridCol w:w="1439"/>
        <w:gridCol w:w="2878"/>
        <w:gridCol w:w="904"/>
      </w:tblGrid>
      <w:tr>
        <w:trPr>
          <w:trHeight w:val="459" w:hRule="atLeast"/>
        </w:trPr>
        <w:tc>
          <w:tcPr>
            <w:tcW w:w="724" w:type="dxa"/>
            <w:vAlign w:val="top"/>
          </w:tcPr>
          <w:p>
            <w:pPr>
              <w:ind w:left="135"/>
              <w:spacing w:before="110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1"/>
              </w:rPr>
              <w:t>序号</w:t>
            </w:r>
          </w:p>
        </w:tc>
        <w:tc>
          <w:tcPr>
            <w:tcW w:w="2338" w:type="dxa"/>
            <w:vAlign w:val="top"/>
            <w:gridSpan w:val="2"/>
          </w:tcPr>
          <w:p>
            <w:pPr>
              <w:ind w:left="820"/>
              <w:spacing w:before="109" w:line="22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1"/>
              </w:rPr>
              <w:t>题</w:t>
            </w: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1"/>
              </w:rPr>
              <w:t>型</w:t>
            </w:r>
          </w:p>
        </w:tc>
        <w:tc>
          <w:tcPr>
            <w:tcW w:w="2878" w:type="dxa"/>
            <w:vAlign w:val="top"/>
          </w:tcPr>
          <w:p>
            <w:pPr>
              <w:ind w:left="1091"/>
              <w:spacing w:before="109" w:line="22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1"/>
              </w:rPr>
              <w:t>题</w:t>
            </w: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1"/>
              </w:rPr>
              <w:t>量</w:t>
            </w:r>
          </w:p>
        </w:tc>
        <w:tc>
          <w:tcPr>
            <w:tcW w:w="904" w:type="dxa"/>
            <w:vAlign w:val="top"/>
          </w:tcPr>
          <w:p>
            <w:pPr>
              <w:ind w:left="226"/>
              <w:spacing w:before="109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2"/>
              </w:rPr>
              <w:t>分值</w:t>
            </w:r>
          </w:p>
        </w:tc>
      </w:tr>
      <w:tr>
        <w:trPr>
          <w:trHeight w:val="598" w:hRule="atLeast"/>
        </w:trPr>
        <w:tc>
          <w:tcPr>
            <w:tcW w:w="724" w:type="dxa"/>
            <w:vAlign w:val="top"/>
            <w:vMerge w:val="restart"/>
            <w:tcBorders>
              <w:bottom w:val="nil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78" w:line="184" w:lineRule="auto"/>
              <w:rPr/>
            </w:pP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899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 w:right="207" w:firstLine="3"/>
              <w:spacing w:before="78" w:line="218" w:lineRule="auto"/>
              <w:rPr/>
            </w:pPr>
            <w:r>
              <w:rPr>
                <w:spacing w:val="-6"/>
              </w:rPr>
              <w:t>词语</w:t>
            </w:r>
            <w:r>
              <w:rPr/>
              <w:t xml:space="preserve"> </w:t>
            </w:r>
            <w:r>
              <w:rPr>
                <w:spacing w:val="-4"/>
              </w:rPr>
              <w:t>翻译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66"/>
              <w:spacing w:before="176" w:line="219" w:lineRule="auto"/>
              <w:rPr/>
            </w:pPr>
            <w:r>
              <w:rPr>
                <w:spacing w:val="-4"/>
              </w:rPr>
              <w:t>英译汉</w:t>
            </w:r>
          </w:p>
        </w:tc>
        <w:tc>
          <w:tcPr>
            <w:tcW w:w="2878" w:type="dxa"/>
            <w:vAlign w:val="top"/>
          </w:tcPr>
          <w:p>
            <w:pPr>
              <w:pStyle w:val="TableText"/>
              <w:ind w:left="849" w:right="235" w:hanging="585"/>
              <w:spacing w:before="36" w:line="212" w:lineRule="auto"/>
              <w:rPr/>
            </w:pPr>
            <w:r>
              <w:rPr>
                <w:spacing w:val="-3"/>
              </w:rPr>
              <w:t>15个英文术语、缩略语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或专有名词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57"/>
              <w:spacing w:before="212" w:line="184" w:lineRule="auto"/>
              <w:rPr/>
            </w:pPr>
            <w:r>
              <w:rPr>
                <w:spacing w:val="-14"/>
              </w:rPr>
              <w:t>15</w:t>
            </w:r>
          </w:p>
        </w:tc>
      </w:tr>
      <w:tr>
        <w:trPr>
          <w:trHeight w:val="608" w:hRule="atLeast"/>
        </w:trPr>
        <w:tc>
          <w:tcPr>
            <w:tcW w:w="7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66"/>
              <w:spacing w:before="183" w:line="219" w:lineRule="auto"/>
              <w:rPr/>
            </w:pPr>
            <w:r>
              <w:rPr>
                <w:spacing w:val="-4"/>
              </w:rPr>
              <w:t>汉译英</w:t>
            </w:r>
          </w:p>
        </w:tc>
        <w:tc>
          <w:tcPr>
            <w:tcW w:w="2878" w:type="dxa"/>
            <w:vAlign w:val="top"/>
          </w:tcPr>
          <w:p>
            <w:pPr>
              <w:pStyle w:val="TableText"/>
              <w:ind w:left="849" w:right="235" w:hanging="585"/>
              <w:spacing w:before="41" w:line="214" w:lineRule="auto"/>
              <w:rPr/>
            </w:pPr>
            <w:r>
              <w:rPr>
                <w:spacing w:val="-3"/>
              </w:rPr>
              <w:t>15个中文术语、缩略语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或专有名词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57"/>
              <w:spacing w:before="219" w:line="184" w:lineRule="auto"/>
              <w:rPr/>
            </w:pPr>
            <w:r>
              <w:rPr>
                <w:spacing w:val="-14"/>
              </w:rPr>
              <w:t>15</w:t>
            </w:r>
          </w:p>
        </w:tc>
      </w:tr>
      <w:tr>
        <w:trPr>
          <w:trHeight w:val="619" w:hRule="atLeast"/>
        </w:trPr>
        <w:tc>
          <w:tcPr>
            <w:tcW w:w="724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78" w:line="183" w:lineRule="auto"/>
              <w:rPr/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899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 w:right="207" w:hanging="2"/>
              <w:spacing w:before="78" w:line="218" w:lineRule="auto"/>
              <w:rPr/>
            </w:pPr>
            <w:r>
              <w:rPr>
                <w:spacing w:val="-6"/>
              </w:rPr>
              <w:t>英汉</w:t>
            </w:r>
            <w:r>
              <w:rPr/>
              <w:t xml:space="preserve"> </w:t>
            </w:r>
            <w:r>
              <w:rPr>
                <w:spacing w:val="-7"/>
              </w:rPr>
              <w:t>互译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66"/>
              <w:spacing w:before="189" w:line="219" w:lineRule="auto"/>
              <w:rPr/>
            </w:pPr>
            <w:r>
              <w:rPr>
                <w:spacing w:val="-4"/>
              </w:rPr>
              <w:t>英译汉</w:t>
            </w:r>
          </w:p>
        </w:tc>
        <w:tc>
          <w:tcPr>
            <w:tcW w:w="2878" w:type="dxa"/>
            <w:vAlign w:val="top"/>
          </w:tcPr>
          <w:p>
            <w:pPr>
              <w:pStyle w:val="TableText"/>
              <w:ind w:left="548" w:right="534" w:hanging="61"/>
              <w:spacing w:before="47" w:line="216" w:lineRule="auto"/>
              <w:rPr/>
            </w:pPr>
            <w:r>
              <w:rPr>
                <w:spacing w:val="-9"/>
              </w:rPr>
              <w:t>两段或一篇文章，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250-350个单词。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41"/>
              <w:spacing w:before="226" w:line="183" w:lineRule="auto"/>
              <w:rPr/>
            </w:pPr>
            <w:r>
              <w:rPr>
                <w:spacing w:val="-6"/>
              </w:rPr>
              <w:t>60</w:t>
            </w:r>
          </w:p>
        </w:tc>
      </w:tr>
      <w:tr>
        <w:trPr>
          <w:trHeight w:val="612" w:hRule="atLeast"/>
        </w:trPr>
        <w:tc>
          <w:tcPr>
            <w:tcW w:w="7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66"/>
              <w:spacing w:before="186" w:line="219" w:lineRule="auto"/>
              <w:rPr/>
            </w:pPr>
            <w:r>
              <w:rPr>
                <w:spacing w:val="-4"/>
              </w:rPr>
              <w:t>汉译英</w:t>
            </w:r>
          </w:p>
        </w:tc>
        <w:tc>
          <w:tcPr>
            <w:tcW w:w="2878" w:type="dxa"/>
            <w:vAlign w:val="top"/>
          </w:tcPr>
          <w:p>
            <w:pPr>
              <w:pStyle w:val="TableText"/>
              <w:ind w:left="563" w:right="534" w:hanging="76"/>
              <w:spacing w:before="45" w:line="214" w:lineRule="auto"/>
              <w:rPr/>
            </w:pPr>
            <w:r>
              <w:rPr>
                <w:spacing w:val="-9"/>
              </w:rPr>
              <w:t>两段或一篇文章，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150-250个汉字。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341"/>
              <w:spacing w:before="224" w:line="183" w:lineRule="auto"/>
              <w:rPr/>
            </w:pPr>
            <w:r>
              <w:rPr>
                <w:spacing w:val="-6"/>
              </w:rPr>
              <w:t>60</w:t>
            </w:r>
          </w:p>
        </w:tc>
      </w:tr>
      <w:tr>
        <w:trPr>
          <w:trHeight w:val="649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135"/>
              <w:spacing w:before="202" w:line="221" w:lineRule="auto"/>
              <w:rPr/>
            </w:pPr>
            <w:r>
              <w:rPr>
                <w:b/>
                <w:bCs/>
                <w:spacing w:val="-11"/>
              </w:rPr>
              <w:t>总计</w:t>
            </w:r>
          </w:p>
        </w:tc>
        <w:tc>
          <w:tcPr>
            <w:tcW w:w="2338" w:type="dxa"/>
            <w:vAlign w:val="top"/>
            <w:gridSpan w:val="2"/>
          </w:tcPr>
          <w:p>
            <w:pPr>
              <w:pStyle w:val="TableText"/>
              <w:ind w:left="933"/>
              <w:spacing w:before="316" w:line="162" w:lineRule="exact"/>
              <w:rPr/>
            </w:pPr>
            <w:r>
              <w:rPr>
                <w:position w:val="-4"/>
              </w:rPr>
              <w:t>——</w:t>
            </w:r>
          </w:p>
        </w:tc>
        <w:tc>
          <w:tcPr>
            <w:tcW w:w="2878" w:type="dxa"/>
            <w:vAlign w:val="top"/>
          </w:tcPr>
          <w:p>
            <w:pPr>
              <w:pStyle w:val="TableText"/>
              <w:ind w:left="1204"/>
              <w:spacing w:before="316" w:line="162" w:lineRule="exact"/>
              <w:rPr/>
            </w:pPr>
            <w:r>
              <w:rPr>
                <w:position w:val="-4"/>
              </w:rPr>
              <w:t>——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97"/>
              <w:spacing w:before="239" w:line="184" w:lineRule="auto"/>
              <w:rPr/>
            </w:pPr>
            <w:r>
              <w:rPr>
                <w:spacing w:val="-10"/>
              </w:rPr>
              <w:t>150</w:t>
            </w:r>
          </w:p>
        </w:tc>
      </w:tr>
    </w:tbl>
    <w:p>
      <w:pPr>
        <w:pStyle w:val="BodyText"/>
        <w:ind w:left="559"/>
        <w:spacing w:before="226" w:line="223" w:lineRule="auto"/>
        <w:rPr/>
      </w:pPr>
      <w:r>
        <w:rPr>
          <w:spacing w:val="-20"/>
        </w:rPr>
        <w:t>（三）试卷满分和考试时间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ind w:left="556"/>
        <w:spacing w:before="92" w:line="223" w:lineRule="auto"/>
        <w:rPr/>
      </w:pPr>
      <w:r>
        <w:rPr>
          <w:spacing w:val="-18"/>
        </w:rPr>
        <w:t>试卷满分150分，答题时间为180分钟。</w:t>
      </w:r>
    </w:p>
    <w:sectPr>
      <w:footerReference w:type="default" r:id="rId2"/>
      <w:pgSz w:w="11910" w:h="16840"/>
      <w:pgMar w:top="1118" w:right="1229" w:bottom="1158" w:left="1271" w:header="0" w:footer="9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5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4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</dc:creator>
  <dcterms:created xsi:type="dcterms:W3CDTF">2024-10-08T14:02:26Z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2024-10-14T16:06:49</vt:filetime>
  </property>
</Properties>
</file>