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8D9C3">
      <w:pPr>
        <w:autoSpaceDE w:val="0"/>
        <w:autoSpaceDN w:val="0"/>
        <w:adjustRightInd w:val="0"/>
        <w:spacing w:line="240" w:lineRule="atLeast"/>
        <w:jc w:val="center"/>
        <w:rPr>
          <w:rFonts w:hAnsi="宋体"/>
          <w:b/>
          <w:bCs/>
          <w:color w:val="000000"/>
          <w:sz w:val="32"/>
          <w:szCs w:val="30"/>
        </w:rPr>
      </w:pPr>
      <w:r>
        <w:rPr>
          <w:rFonts w:hint="eastAsia" w:hAnsi="宋体"/>
          <w:b/>
          <w:bCs/>
          <w:color w:val="000000"/>
          <w:sz w:val="32"/>
          <w:szCs w:val="30"/>
        </w:rPr>
        <w:t>9</w:t>
      </w:r>
      <w:r>
        <w:rPr>
          <w:rFonts w:hAnsi="宋体"/>
          <w:b/>
          <w:bCs/>
          <w:color w:val="000000"/>
          <w:sz w:val="32"/>
          <w:szCs w:val="30"/>
        </w:rPr>
        <w:t>21</w:t>
      </w:r>
      <w:r>
        <w:rPr>
          <w:rFonts w:hint="eastAsia" w:hAnsi="宋体"/>
          <w:b/>
          <w:bCs/>
          <w:color w:val="000000"/>
          <w:sz w:val="32"/>
          <w:szCs w:val="30"/>
        </w:rPr>
        <w:t>通信类专业综合（总分150）</w:t>
      </w:r>
      <w:r>
        <w:rPr>
          <w:rFonts w:hAnsi="宋体"/>
          <w:b/>
          <w:bCs/>
          <w:color w:val="000000"/>
          <w:sz w:val="32"/>
          <w:szCs w:val="30"/>
        </w:rPr>
        <w:t>考试大纲</w:t>
      </w:r>
    </w:p>
    <w:p w14:paraId="7A4CD85A">
      <w:pPr>
        <w:autoSpaceDE w:val="0"/>
        <w:autoSpaceDN w:val="0"/>
        <w:adjustRightInd w:val="0"/>
        <w:spacing w:line="240" w:lineRule="atLeast"/>
        <w:jc w:val="center"/>
        <w:rPr>
          <w:rFonts w:hint="eastAsia" w:hAnsi="宋体"/>
          <w:b/>
          <w:bCs/>
          <w:color w:val="000000"/>
          <w:szCs w:val="21"/>
        </w:rPr>
      </w:pPr>
    </w:p>
    <w:p w14:paraId="41CBC7B0">
      <w:pPr>
        <w:autoSpaceDE w:val="0"/>
        <w:autoSpaceDN w:val="0"/>
        <w:adjustRightInd w:val="0"/>
        <w:spacing w:line="240" w:lineRule="atLeast"/>
        <w:rPr>
          <w:rFonts w:hint="eastAsia" w:ascii="黑体" w:hAnsi="宋体" w:eastAsia="黑体"/>
          <w:b/>
          <w:bCs/>
          <w:color w:val="FF0000"/>
          <w:kern w:val="0"/>
          <w:sz w:val="28"/>
          <w:szCs w:val="30"/>
          <w:lang w:val="zh-CN"/>
        </w:rPr>
      </w:pPr>
      <w:r>
        <w:rPr>
          <w:rFonts w:hint="eastAsia" w:ascii="黑体" w:eastAsia="黑体"/>
          <w:color w:val="FF0000"/>
          <w:sz w:val="28"/>
          <w:szCs w:val="32"/>
        </w:rPr>
        <w:t>模拟电路</w:t>
      </w:r>
      <w:r>
        <w:rPr>
          <w:rFonts w:hint="eastAsia" w:ascii="黑体" w:hAnsi="宋体" w:eastAsia="黑体"/>
          <w:b/>
          <w:bCs/>
          <w:color w:val="FF0000"/>
          <w:sz w:val="28"/>
        </w:rPr>
        <w:t>部分（满分50分）</w:t>
      </w:r>
    </w:p>
    <w:p w14:paraId="324922E0">
      <w:pPr>
        <w:autoSpaceDE w:val="0"/>
        <w:autoSpaceDN w:val="0"/>
        <w:adjustRightInd w:val="0"/>
        <w:spacing w:line="240" w:lineRule="atLeast"/>
        <w:outlineLvl w:val="0"/>
        <w:rPr>
          <w:rFonts w:ascii="宋体" w:hAnsi="宋体"/>
          <w:szCs w:val="20"/>
          <w:lang w:val="zh-CN"/>
        </w:rPr>
      </w:pPr>
      <w:r>
        <w:rPr>
          <w:rFonts w:ascii="宋体" w:hAnsi="宋体"/>
          <w:b/>
          <w:bCs/>
          <w:szCs w:val="21"/>
        </w:rPr>
        <w:t>一．</w:t>
      </w:r>
      <w:r>
        <w:rPr>
          <w:rFonts w:hint="eastAsia" w:ascii="宋体" w:hAnsi="宋体"/>
          <w:b/>
          <w:bCs/>
          <w:szCs w:val="21"/>
        </w:rPr>
        <w:t>复习内容及基本要求</w:t>
      </w:r>
      <w:r>
        <w:rPr>
          <w:rFonts w:ascii="宋体" w:hAnsi="宋体"/>
        </w:rPr>
        <w:t xml:space="preserve">    </w:t>
      </w:r>
    </w:p>
    <w:p w14:paraId="6535692B">
      <w:pPr>
        <w:autoSpaceDE w:val="0"/>
        <w:autoSpaceDN w:val="0"/>
        <w:adjustRightInd w:val="0"/>
        <w:spacing w:line="240" w:lineRule="atLeast"/>
        <w:ind w:firstLine="420" w:firstLineChars="200"/>
        <w:rPr>
          <w:rFonts w:ascii="宋体" w:hAnsi="宋体"/>
          <w:szCs w:val="20"/>
          <w:lang w:val="zh-CN"/>
        </w:rPr>
      </w:pPr>
      <w:r>
        <w:rPr>
          <w:rFonts w:ascii="宋体" w:hAnsi="宋体"/>
        </w:rPr>
        <w:t>1．</w:t>
      </w:r>
      <w:r>
        <w:rPr>
          <w:rFonts w:hint="eastAsia" w:ascii="宋体" w:hAnsi="宋体"/>
        </w:rPr>
        <w:t>半导体</w:t>
      </w:r>
      <w:r>
        <w:rPr>
          <w:rFonts w:ascii="宋体" w:hAnsi="宋体"/>
        </w:rPr>
        <w:t>基础</w:t>
      </w:r>
    </w:p>
    <w:p w14:paraId="4D9E5DBF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主要内容：半导体基础知识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PN结和半导体二极管。</w:t>
      </w:r>
    </w:p>
    <w:p w14:paraId="539A62F2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  <w:szCs w:val="20"/>
          <w:lang w:val="zh-CN"/>
        </w:rPr>
      </w:pPr>
      <w:r>
        <w:rPr>
          <w:rFonts w:hint="eastAsia" w:ascii="宋体" w:hAnsi="宋体"/>
        </w:rPr>
        <w:t>双极型</w:t>
      </w:r>
      <w:r>
        <w:rPr>
          <w:rFonts w:ascii="宋体" w:hAnsi="宋体"/>
        </w:rPr>
        <w:t>三极管</w:t>
      </w:r>
      <w:r>
        <w:rPr>
          <w:rFonts w:hint="eastAsia" w:ascii="宋体" w:hAnsi="宋体"/>
        </w:rPr>
        <w:t>BJT</w:t>
      </w:r>
      <w:r>
        <w:rPr>
          <w:rFonts w:ascii="宋体" w:hAnsi="宋体"/>
        </w:rPr>
        <w:t>的工作原理、特性、参数、小信号模型及</w:t>
      </w:r>
      <w:r>
        <w:rPr>
          <w:rFonts w:hint="eastAsia" w:ascii="宋体" w:hAnsi="宋体"/>
        </w:rPr>
        <w:t>频率</w:t>
      </w:r>
      <w:r>
        <w:rPr>
          <w:rFonts w:ascii="宋体" w:hAnsi="宋体"/>
        </w:rPr>
        <w:t>参数。</w:t>
      </w:r>
    </w:p>
    <w:p w14:paraId="3789E8DA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  <w:szCs w:val="20"/>
          <w:lang w:val="zh-CN"/>
        </w:rPr>
      </w:pPr>
      <w:r>
        <w:rPr>
          <w:rFonts w:ascii="宋体" w:hAnsi="宋体"/>
        </w:rPr>
        <w:t>场效应晶体管</w:t>
      </w:r>
      <w:r>
        <w:rPr>
          <w:rFonts w:hint="eastAsia" w:ascii="宋体" w:hAnsi="宋体"/>
        </w:rPr>
        <w:t>FET</w:t>
      </w:r>
      <w:r>
        <w:rPr>
          <w:rFonts w:ascii="宋体" w:hAnsi="宋体"/>
        </w:rPr>
        <w:t>的工作原理、特性、参数、小信号模型。</w:t>
      </w:r>
    </w:p>
    <w:p w14:paraId="5F662DC3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  <w:szCs w:val="20"/>
          <w:lang w:val="zh-CN"/>
        </w:rPr>
      </w:pPr>
      <w:r>
        <w:rPr>
          <w:rFonts w:hint="eastAsia" w:ascii="宋体" w:hAnsi="宋体"/>
        </w:rPr>
        <w:t>基本要求：掌握原理，理解概念，会计算基本参数。</w:t>
      </w:r>
    </w:p>
    <w:p w14:paraId="026DB5B7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</w:rPr>
        <w:t xml:space="preserve">    2．</w:t>
      </w:r>
      <w:r>
        <w:rPr>
          <w:rFonts w:hint="eastAsia" w:ascii="宋体" w:hAnsi="宋体"/>
        </w:rPr>
        <w:t>基本单元电路和输出级</w:t>
      </w:r>
    </w:p>
    <w:p w14:paraId="00EDFC7A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</w:rPr>
        <w:t>　　</w:t>
      </w:r>
      <w:r>
        <w:rPr>
          <w:rFonts w:hint="eastAsia" w:ascii="宋体" w:hAnsi="宋体"/>
        </w:rPr>
        <w:t>主要内容：BJT</w:t>
      </w:r>
      <w:r>
        <w:rPr>
          <w:rFonts w:ascii="宋体" w:hAnsi="宋体"/>
        </w:rPr>
        <w:t>和</w:t>
      </w:r>
      <w:r>
        <w:rPr>
          <w:rFonts w:hint="eastAsia" w:ascii="宋体" w:hAnsi="宋体"/>
        </w:rPr>
        <w:t>FET</w:t>
      </w:r>
      <w:r>
        <w:rPr>
          <w:rFonts w:ascii="宋体" w:hAnsi="宋体"/>
        </w:rPr>
        <w:t>放大电路的三种基本组态，直流通路和交流通路，静态工作点，放大器的性能参数</w:t>
      </w:r>
      <w:r>
        <w:rPr>
          <w:rFonts w:hint="eastAsia" w:ascii="宋体" w:hAnsi="宋体"/>
        </w:rPr>
        <w:t>的计算</w:t>
      </w:r>
      <w:r>
        <w:rPr>
          <w:rFonts w:ascii="宋体" w:hAnsi="宋体"/>
        </w:rPr>
        <w:t>。</w:t>
      </w:r>
    </w:p>
    <w:p w14:paraId="7FB5EE84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</w:rPr>
        <w:t>　　</w:t>
      </w:r>
      <w:r>
        <w:rPr>
          <w:rFonts w:hint="eastAsia" w:ascii="宋体" w:hAnsi="宋体"/>
        </w:rPr>
        <w:t>BJT</w:t>
      </w:r>
      <w:r>
        <w:rPr>
          <w:rFonts w:ascii="宋体" w:hAnsi="宋体"/>
        </w:rPr>
        <w:t>和</w:t>
      </w:r>
      <w:r>
        <w:rPr>
          <w:rFonts w:hint="eastAsia" w:ascii="宋体" w:hAnsi="宋体"/>
        </w:rPr>
        <w:t>FET</w:t>
      </w:r>
      <w:r>
        <w:rPr>
          <w:rFonts w:ascii="宋体" w:hAnsi="宋体"/>
        </w:rPr>
        <w:t>三种基本组态放大电路的</w:t>
      </w:r>
      <w:r>
        <w:rPr>
          <w:rFonts w:hint="eastAsia" w:ascii="宋体" w:hAnsi="宋体"/>
        </w:rPr>
        <w:t>交流小信号</w:t>
      </w:r>
      <w:r>
        <w:rPr>
          <w:rFonts w:ascii="宋体" w:hAnsi="宋体"/>
        </w:rPr>
        <w:t>分析、性能特点。</w:t>
      </w:r>
    </w:p>
    <w:p w14:paraId="617B293D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  <w:lang w:val="zh-CN"/>
        </w:rPr>
      </w:pPr>
      <w:r>
        <w:rPr>
          <w:rFonts w:ascii="宋体" w:hAnsi="宋体"/>
        </w:rPr>
        <w:t>　　电流源电路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差动放大器的工作原理，差模和共模</w:t>
      </w:r>
      <w:r>
        <w:rPr>
          <w:rFonts w:hint="eastAsia" w:ascii="宋体" w:hAnsi="宋体"/>
        </w:rPr>
        <w:t>交流小信号</w:t>
      </w:r>
      <w:r>
        <w:rPr>
          <w:rFonts w:ascii="宋体" w:hAnsi="宋体"/>
        </w:rPr>
        <w:t>分析</w:t>
      </w:r>
      <w:r>
        <w:rPr>
          <w:rFonts w:hint="eastAsia" w:ascii="宋体" w:hAnsi="宋体"/>
        </w:rPr>
        <w:t>。</w:t>
      </w:r>
    </w:p>
    <w:p w14:paraId="6BF87292">
      <w:pPr>
        <w:pStyle w:val="2"/>
        <w:ind w:firstLine="420"/>
        <w:rPr>
          <w:color w:val="auto"/>
          <w:sz w:val="21"/>
        </w:rPr>
      </w:pPr>
      <w:r>
        <w:rPr>
          <w:color w:val="auto"/>
          <w:sz w:val="21"/>
        </w:rPr>
        <w:t>MOS模拟集成基本单元电路的工作原理。</w:t>
      </w:r>
    </w:p>
    <w:p w14:paraId="1FE431F1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多</w:t>
      </w:r>
      <w:r>
        <w:rPr>
          <w:rFonts w:hint="eastAsia" w:ascii="宋体" w:hAnsi="宋体"/>
        </w:rPr>
        <w:t>级</w:t>
      </w:r>
      <w:r>
        <w:rPr>
          <w:rFonts w:ascii="宋体" w:hAnsi="宋体"/>
        </w:rPr>
        <w:t>放大电路输入电阻、输出电组、电压增益计算。</w:t>
      </w:r>
    </w:p>
    <w:p w14:paraId="67B9B7D3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乙类</w:t>
      </w:r>
      <w:r>
        <w:rPr>
          <w:rFonts w:hint="eastAsia" w:ascii="宋体" w:hAnsi="宋体"/>
        </w:rPr>
        <w:t>，甲乙类</w:t>
      </w:r>
      <w:r>
        <w:rPr>
          <w:rFonts w:ascii="宋体" w:hAnsi="宋体"/>
        </w:rPr>
        <w:t>推挽功放电路的组成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工作原理、</w:t>
      </w:r>
      <w:r>
        <w:rPr>
          <w:rFonts w:hint="eastAsia" w:ascii="宋体" w:hAnsi="宋体"/>
        </w:rPr>
        <w:t>参数计算，</w:t>
      </w:r>
      <w:r>
        <w:rPr>
          <w:rFonts w:ascii="宋体" w:hAnsi="宋体"/>
        </w:rPr>
        <w:t>性能特点</w:t>
      </w:r>
      <w:r>
        <w:rPr>
          <w:rFonts w:hint="eastAsia" w:ascii="宋体" w:hAnsi="宋体"/>
        </w:rPr>
        <w:t>。</w:t>
      </w:r>
    </w:p>
    <w:p w14:paraId="3D084C46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  <w:szCs w:val="20"/>
          <w:lang w:val="zh-CN"/>
        </w:rPr>
      </w:pPr>
      <w:r>
        <w:rPr>
          <w:rFonts w:hint="eastAsia" w:ascii="宋体" w:hAnsi="宋体"/>
        </w:rPr>
        <w:t>基本要求：掌握原理，理解概念，认识电路，会分析计算电路参数。</w:t>
      </w:r>
    </w:p>
    <w:p w14:paraId="1A7F45CB">
      <w:pPr>
        <w:autoSpaceDE w:val="0"/>
        <w:autoSpaceDN w:val="0"/>
        <w:adjustRightInd w:val="0"/>
        <w:spacing w:line="240" w:lineRule="atLeast"/>
        <w:ind w:firstLine="420" w:firstLineChars="200"/>
        <w:rPr>
          <w:rFonts w:ascii="宋体" w:hAnsi="宋体"/>
          <w:szCs w:val="20"/>
          <w:lang w:val="zh-CN"/>
        </w:rPr>
      </w:pPr>
      <w:r>
        <w:rPr>
          <w:rFonts w:ascii="宋体" w:hAnsi="宋体"/>
        </w:rPr>
        <w:t>3．放大电路的频率特性</w:t>
      </w:r>
    </w:p>
    <w:p w14:paraId="74430DE1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主要内容：放大电路频率特性的</w:t>
      </w:r>
      <w:r>
        <w:rPr>
          <w:rFonts w:ascii="宋体" w:hAnsi="宋体"/>
        </w:rPr>
        <w:t>基本概念，网络函数的零点、极点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波特图</w:t>
      </w:r>
      <w:r>
        <w:rPr>
          <w:rFonts w:hint="eastAsia" w:ascii="宋体" w:hAnsi="宋体"/>
        </w:rPr>
        <w:t>的绘制方法</w:t>
      </w:r>
      <w:r>
        <w:rPr>
          <w:rFonts w:ascii="宋体" w:hAnsi="宋体"/>
        </w:rPr>
        <w:t>。</w:t>
      </w:r>
    </w:p>
    <w:p w14:paraId="224AE9F7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/>
        </w:rPr>
      </w:pPr>
      <w:r>
        <w:rPr>
          <w:rFonts w:hint="eastAsia" w:ascii="宋体" w:hAnsi="宋体"/>
        </w:rPr>
        <w:t>单级放大电路的频率特性分析。</w:t>
      </w:r>
    </w:p>
    <w:p w14:paraId="6A35B084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/>
          <w:szCs w:val="20"/>
          <w:lang w:val="zh-CN"/>
        </w:rPr>
      </w:pPr>
      <w:r>
        <w:rPr>
          <w:rFonts w:hint="eastAsia" w:ascii="宋体" w:hAnsi="宋体"/>
        </w:rPr>
        <w:t>基本要求：掌握原理，理解概念，绘制幅频和相频波特图，会分析单管放大电路频率特性。</w:t>
      </w:r>
    </w:p>
    <w:p w14:paraId="3E948117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  <w:lang w:val="zh-CN"/>
        </w:rPr>
      </w:pPr>
      <w:r>
        <w:rPr>
          <w:rFonts w:ascii="宋体" w:hAnsi="宋体"/>
        </w:rPr>
        <w:t xml:space="preserve">    4．集成运</w:t>
      </w:r>
      <w:r>
        <w:rPr>
          <w:rFonts w:hint="eastAsia" w:ascii="宋体" w:hAnsi="宋体"/>
        </w:rPr>
        <w:t>算</w:t>
      </w:r>
      <w:r>
        <w:rPr>
          <w:rFonts w:ascii="宋体" w:hAnsi="宋体"/>
        </w:rPr>
        <w:t>放大器</w:t>
      </w:r>
    </w:p>
    <w:p w14:paraId="0E1BF926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  <w:lang w:val="zh-CN"/>
        </w:rPr>
      </w:pPr>
      <w:r>
        <w:rPr>
          <w:rFonts w:ascii="宋体" w:hAnsi="宋体"/>
        </w:rPr>
        <w:t>　　</w:t>
      </w:r>
      <w:r>
        <w:rPr>
          <w:rFonts w:hint="eastAsia" w:ascii="宋体" w:hAnsi="宋体"/>
        </w:rPr>
        <w:t>主要内容：</w:t>
      </w:r>
      <w:r>
        <w:rPr>
          <w:rFonts w:ascii="宋体" w:hAnsi="宋体"/>
        </w:rPr>
        <w:t>集成运放的主要技术参数，典型集成运放的电路及原理。</w:t>
      </w:r>
    </w:p>
    <w:p w14:paraId="5FB0D6B3">
      <w:pPr>
        <w:pStyle w:val="2"/>
        <w:ind w:firstLine="420"/>
        <w:rPr>
          <w:color w:val="auto"/>
          <w:sz w:val="21"/>
        </w:rPr>
      </w:pPr>
      <w:r>
        <w:rPr>
          <w:color w:val="auto"/>
          <w:sz w:val="21"/>
        </w:rPr>
        <w:t>集成运放应用电路的参数计算，包括：反相、同相、差动放大电路，积分器和微分器、RC有源滤波器等运算电路。</w:t>
      </w:r>
      <w:r>
        <w:rPr>
          <w:rFonts w:hint="default"/>
          <w:color w:val="auto"/>
          <w:sz w:val="21"/>
        </w:rPr>
        <w:br w:type="textWrapping"/>
      </w:r>
      <w:r>
        <w:rPr>
          <w:color w:val="auto"/>
          <w:sz w:val="21"/>
        </w:rPr>
        <w:t xml:space="preserve">    基本要求：掌握原理，理解概念，能够计算各种典型电路的参数。</w:t>
      </w:r>
    </w:p>
    <w:p w14:paraId="03F72CC3">
      <w:pPr>
        <w:autoSpaceDE w:val="0"/>
        <w:autoSpaceDN w:val="0"/>
        <w:adjustRightInd w:val="0"/>
        <w:spacing w:line="240" w:lineRule="atLeast"/>
        <w:ind w:firstLine="420" w:firstLineChars="200"/>
        <w:rPr>
          <w:rFonts w:ascii="宋体" w:hAnsi="宋体"/>
          <w:szCs w:val="20"/>
        </w:rPr>
      </w:pPr>
      <w:r>
        <w:rPr>
          <w:rFonts w:hint="eastAsia" w:ascii="宋体" w:hAnsi="宋体"/>
        </w:rPr>
        <w:t xml:space="preserve">5. </w:t>
      </w:r>
      <w:r>
        <w:rPr>
          <w:rFonts w:ascii="宋体" w:hAnsi="宋体"/>
        </w:rPr>
        <w:t>反馈放大器原理与稳定化基础</w:t>
      </w:r>
    </w:p>
    <w:p w14:paraId="64A360E9">
      <w:pPr>
        <w:autoSpaceDE w:val="0"/>
        <w:autoSpaceDN w:val="0"/>
        <w:adjustRightInd w:val="0"/>
        <w:spacing w:line="240" w:lineRule="atLeast"/>
        <w:rPr>
          <w:rFonts w:ascii="宋体" w:hAnsi="宋体"/>
          <w:szCs w:val="20"/>
          <w:lang w:val="zh-CN"/>
        </w:rPr>
      </w:pPr>
      <w:r>
        <w:rPr>
          <w:rFonts w:ascii="宋体" w:hAnsi="宋体"/>
        </w:rPr>
        <w:t>　　</w:t>
      </w:r>
      <w:r>
        <w:rPr>
          <w:rFonts w:hint="eastAsia" w:ascii="宋体" w:hAnsi="宋体"/>
        </w:rPr>
        <w:t>主要内容：</w:t>
      </w:r>
      <w:r>
        <w:rPr>
          <w:rFonts w:ascii="宋体" w:hAnsi="宋体"/>
        </w:rPr>
        <w:t>反馈极性与反馈形式，理想反馈方块图及基本反馈方程式，环路增益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反馈深度，四种反馈连接方式，负反馈对放大器的性能（输入电阻，输出电阻，增益，增益稳定性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非线性失真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频率响应）的影响，负反馈放大器的分析方法，四种负反馈连接方式放大电路的计算。</w:t>
      </w:r>
    </w:p>
    <w:p w14:paraId="40A342EC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/>
        </w:rPr>
      </w:pPr>
      <w:r>
        <w:rPr>
          <w:rFonts w:ascii="宋体" w:hAnsi="宋体"/>
        </w:rPr>
        <w:t>负反馈放大器的稳定性与</w:t>
      </w:r>
      <w:r>
        <w:rPr>
          <w:rFonts w:hint="eastAsia" w:ascii="宋体" w:hAnsi="宋体"/>
        </w:rPr>
        <w:t>自</w:t>
      </w:r>
      <w:r>
        <w:rPr>
          <w:rFonts w:ascii="宋体" w:hAnsi="宋体"/>
        </w:rPr>
        <w:t>激振荡条件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负反馈放大器的稳定性判据与稳定裕度。</w:t>
      </w:r>
    </w:p>
    <w:p w14:paraId="208DDD25">
      <w:pPr>
        <w:autoSpaceDE w:val="0"/>
        <w:autoSpaceDN w:val="0"/>
        <w:adjustRightInd w:val="0"/>
        <w:spacing w:line="240" w:lineRule="atLeast"/>
        <w:ind w:firstLine="48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基本要求：掌握原理，理解概念，能够判断负反馈放大器的稳定性，并进行相位补偿。</w:t>
      </w:r>
    </w:p>
    <w:p w14:paraId="3A8DFA56">
      <w:pPr>
        <w:autoSpaceDE w:val="0"/>
        <w:autoSpaceDN w:val="0"/>
        <w:adjustRightInd w:val="0"/>
        <w:spacing w:line="240" w:lineRule="atLeast"/>
        <w:outlineLvl w:val="9"/>
        <w:rPr>
          <w:rFonts w:ascii="宋体" w:hAnsi="宋体"/>
          <w:b/>
          <w:bCs/>
          <w:szCs w:val="20"/>
          <w:lang w:val="zh-CN"/>
        </w:rPr>
      </w:pPr>
      <w:r>
        <w:rPr>
          <w:rFonts w:ascii="宋体" w:hAnsi="宋体"/>
        </w:rPr>
        <w:t xml:space="preserve">   </w:t>
      </w:r>
      <w:r>
        <w:rPr>
          <w:rFonts w:ascii="宋体" w:hAnsi="宋体"/>
          <w:b/>
          <w:bCs/>
        </w:rPr>
        <w:t>二．</w:t>
      </w:r>
      <w:r>
        <w:rPr>
          <w:rFonts w:hint="eastAsia" w:ascii="宋体" w:hAnsi="宋体"/>
          <w:b/>
          <w:bCs/>
        </w:rPr>
        <w:t>建议参考</w:t>
      </w:r>
    </w:p>
    <w:p w14:paraId="1C85ABE4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1．张晓林 张凤言编著，电子线路基础，高等教育出版社（2011年）；</w:t>
      </w:r>
    </w:p>
    <w:p w14:paraId="609CA2A6">
      <w:pPr>
        <w:autoSpaceDE w:val="0"/>
        <w:autoSpaceDN w:val="0"/>
        <w:adjustRightInd w:val="0"/>
        <w:spacing w:line="240" w:lineRule="atLeas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 张晓林等编著</w:t>
      </w:r>
      <w:r>
        <w:rPr>
          <w:rFonts w:ascii="宋体" w:hAnsi="宋体"/>
        </w:rPr>
        <w:t>，电子线路与系统的设计和实验技术，高等教育出版社（</w:t>
      </w:r>
      <w:r>
        <w:rPr>
          <w:rFonts w:hint="eastAsia" w:ascii="宋体" w:hAnsi="宋体"/>
        </w:rPr>
        <w:t>2017年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。</w:t>
      </w:r>
    </w:p>
    <w:p w14:paraId="65FB4826">
      <w:pPr>
        <w:rPr>
          <w:rFonts w:ascii="黑体" w:eastAsia="黑体"/>
          <w:b/>
          <w:bCs/>
          <w:color w:val="FF0000"/>
          <w:sz w:val="28"/>
        </w:rPr>
      </w:pPr>
      <w:r>
        <w:rPr>
          <w:rFonts w:hint="eastAsia" w:ascii="黑体" w:eastAsia="黑体"/>
          <w:b/>
          <w:bCs/>
          <w:color w:val="FF0000"/>
          <w:sz w:val="28"/>
        </w:rPr>
        <w:t>信号与系统部分（满分50分）</w:t>
      </w:r>
    </w:p>
    <w:p w14:paraId="644F7796">
      <w:pPr>
        <w:rPr>
          <w:rFonts w:ascii="黑体" w:eastAsia="黑体"/>
          <w:b/>
          <w:bCs/>
          <w:color w:val="FF0000"/>
          <w:sz w:val="28"/>
        </w:rPr>
      </w:pPr>
      <w:r>
        <w:rPr>
          <w:rFonts w:hint="eastAsia" w:ascii="宋体" w:hAnsi="宋体"/>
          <w:b/>
          <w:bCs/>
          <w:color w:val="000000"/>
          <w:szCs w:val="21"/>
        </w:rPr>
        <w:t>一．复习内容及基本要求</w:t>
      </w:r>
      <w:r>
        <w:rPr>
          <w:rFonts w:ascii="宋体" w:hAnsi="宋体"/>
          <w:color w:val="000000"/>
        </w:rPr>
        <w:t xml:space="preserve">    </w:t>
      </w:r>
    </w:p>
    <w:p w14:paraId="2182B0CD">
      <w:pPr>
        <w:spacing w:line="360" w:lineRule="auto"/>
      </w:pPr>
      <w:r>
        <w:t>1</w:t>
      </w:r>
      <w:r>
        <w:rPr>
          <w:rFonts w:hint="eastAsia"/>
        </w:rPr>
        <w:t>．信号与系统的基本概念</w:t>
      </w:r>
    </w:p>
    <w:p w14:paraId="0687FA06">
      <w:pPr>
        <w:spacing w:line="360" w:lineRule="auto"/>
        <w:ind w:firstLine="420" w:firstLineChars="200"/>
      </w:pPr>
      <w:r>
        <w:rPr>
          <w:rFonts w:hint="eastAsia"/>
        </w:rPr>
        <w:t>信号的表示、分类及运算；一般信号的典型信号表示；系统的分类及其判定；线性时不变系统的特点。</w:t>
      </w:r>
    </w:p>
    <w:p w14:paraId="5BC47540">
      <w:pPr>
        <w:spacing w:line="360" w:lineRule="auto"/>
      </w:pPr>
      <w:r>
        <w:t xml:space="preserve">2 </w:t>
      </w:r>
      <w:r>
        <w:rPr>
          <w:rFonts w:hint="eastAsia"/>
        </w:rPr>
        <w:t>连续时间系统分析</w:t>
      </w:r>
    </w:p>
    <w:p w14:paraId="311CD3AC"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）时域分析：用微分方程求解连续时间系统完全响应；零输入响应和零状态响应；冲激响应与阶跃响应；卷积的定义、性质和计算。</w:t>
      </w:r>
    </w:p>
    <w:p w14:paraId="3842CB2A"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）频域分析：傅里叶级数的三角函数、指数函数形式的表示，信号频谱的定义、求解及作图；傅里叶变换的定义、性质，频谱密度函数；典型信号的傅里叶变换；抽样定理；</w:t>
      </w:r>
      <w:r>
        <w:rPr>
          <w:rFonts w:hint="eastAsia" w:ascii="宋体" w:hAnsi="宋体"/>
        </w:rPr>
        <w:t>无失真传输的定义；系统因果性的频域判断；幅度调制与解调；</w:t>
      </w:r>
      <w:r>
        <w:rPr>
          <w:rFonts w:hint="eastAsia"/>
        </w:rPr>
        <w:t>能量信号与功率信号的定义；相关函数及相关定理；能量谱、功率谱的定义及其与信号相关函数的关系；线性时不变系统输入输出信号的相关函数、能量谱</w:t>
      </w:r>
      <w:r>
        <w:t>/</w:t>
      </w:r>
      <w:r>
        <w:rPr>
          <w:rFonts w:hint="eastAsia"/>
        </w:rPr>
        <w:t>功率谱的关系；帕斯瓦尔方程。</w:t>
      </w:r>
    </w:p>
    <w:p w14:paraId="352CD88C"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）复频域分析：拉普拉斯变换定义、性质、收敛域及逆变换；用拉普拉斯变换法分析电路；</w:t>
      </w:r>
      <w:r>
        <w:t>s</w:t>
      </w:r>
      <w:r>
        <w:rPr>
          <w:rFonts w:hint="eastAsia"/>
        </w:rPr>
        <w:t>域元件模型；系统函数定义及计算；系统函数零、极点与时域波形的关系；系统函数、极点零与系统频率响应的关系、系统稳定性判定；全通网络和最小相移网络的零、极点的特点。</w:t>
      </w:r>
    </w:p>
    <w:p w14:paraId="3DF5CB55">
      <w:pPr>
        <w:spacing w:line="360" w:lineRule="auto"/>
      </w:pPr>
      <w:r>
        <w:t xml:space="preserve">3 </w:t>
      </w:r>
      <w:r>
        <w:rPr>
          <w:rFonts w:hint="eastAsia"/>
        </w:rPr>
        <w:t>离散时间系统分析</w:t>
      </w:r>
    </w:p>
    <w:p w14:paraId="10186A01">
      <w:pPr>
        <w:spacing w:line="360" w:lineRule="auto"/>
        <w:ind w:firstLine="420" w:firstLineChars="200"/>
      </w:pPr>
      <w:r>
        <w:t>1</w:t>
      </w:r>
      <w:r>
        <w:rPr>
          <w:rFonts w:hint="eastAsia"/>
        </w:rPr>
        <w:t>）时域分析：序列的表示及运算；典型序列；差分方程与系统实现模型；常系数差分方程的时域求解；单位样值响应；序列卷积和的定义、性质、计算。</w:t>
      </w:r>
    </w:p>
    <w:p w14:paraId="62E40643">
      <w:pPr>
        <w:spacing w:line="360" w:lineRule="auto"/>
        <w:ind w:firstLine="420" w:firstLineChars="200"/>
      </w:pPr>
      <w:r>
        <w:t>2</w:t>
      </w:r>
      <w:r>
        <w:rPr>
          <w:rFonts w:hint="eastAsia"/>
        </w:rPr>
        <w:t>）变换域分析：</w:t>
      </w:r>
      <w:r>
        <w:t>z</w:t>
      </w:r>
      <w:r>
        <w:rPr>
          <w:rFonts w:hint="eastAsia"/>
        </w:rPr>
        <w:t>变换的定义和收敛域；典型序列的</w:t>
      </w:r>
      <w:r>
        <w:t>z</w:t>
      </w:r>
      <w:r>
        <w:rPr>
          <w:rFonts w:hint="eastAsia"/>
        </w:rPr>
        <w:t>变换；</w:t>
      </w:r>
      <w:r>
        <w:t>z</w:t>
      </w:r>
      <w:r>
        <w:rPr>
          <w:rFonts w:hint="eastAsia"/>
        </w:rPr>
        <w:t>变换的性质；逆</w:t>
      </w:r>
      <w:r>
        <w:t>z</w:t>
      </w:r>
      <w:r>
        <w:rPr>
          <w:rFonts w:hint="eastAsia"/>
        </w:rPr>
        <w:t>变换的求解；离散系统函数的定义及求解；序列的傅里叶变换及离散时间系统的频率响应的定义、求解及作图；离散系统函数与系统的因果性、稳定性、及频率响应的关系；数字滤波器的基本原理与构成，利用离散时间系统进行模拟信号滤波。</w:t>
      </w:r>
    </w:p>
    <w:p w14:paraId="169A8CCD">
      <w:pPr>
        <w:rPr>
          <w:sz w:val="28"/>
          <w:szCs w:val="28"/>
        </w:rPr>
      </w:pPr>
      <w:r>
        <w:rPr>
          <w:rFonts w:hint="eastAsia" w:ascii="宋体" w:hAnsi="宋体"/>
          <w:b/>
          <w:bCs/>
          <w:color w:val="000000"/>
        </w:rPr>
        <w:t>二．建议参考</w:t>
      </w:r>
    </w:p>
    <w:p w14:paraId="600AB06D">
      <w:pPr>
        <w:tabs>
          <w:tab w:val="left" w:pos="420"/>
        </w:tabs>
        <w:ind w:left="420" w:hanging="420"/>
      </w:pPr>
      <w:r>
        <w:rPr>
          <w:rFonts w:eastAsia="Times New Roman"/>
        </w:rPr>
        <w:t>1.</w:t>
      </w:r>
      <w:r>
        <w:rPr>
          <w:rFonts w:eastAsia="Times New Roman"/>
          <w:sz w:val="14"/>
          <w:szCs w:val="14"/>
        </w:rPr>
        <w:t>    </w:t>
      </w:r>
      <w:r>
        <w:rPr>
          <w:rFonts w:hint="eastAsia"/>
        </w:rPr>
        <w:t>熊庆旭，刘锋，常青，《信号与系统》，高等教育出版社，</w:t>
      </w:r>
      <w:r>
        <w:t>20</w:t>
      </w:r>
      <w:r>
        <w:rPr>
          <w:rFonts w:hint="eastAsia"/>
        </w:rPr>
        <w:t>11年1月第一版。</w:t>
      </w:r>
    </w:p>
    <w:p w14:paraId="5CC74343">
      <w:pPr>
        <w:tabs>
          <w:tab w:val="left" w:pos="420"/>
        </w:tabs>
        <w:ind w:left="420" w:hanging="420"/>
        <w:rPr>
          <w:rFonts w:eastAsia="Arial Unicode MS"/>
          <w:sz w:val="24"/>
        </w:rPr>
      </w:pPr>
      <w:r>
        <w:rPr>
          <w:rFonts w:ascii="宋体" w:hAnsi="宋体"/>
        </w:rPr>
        <w:t>2</w:t>
      </w:r>
      <w:r>
        <w:rPr>
          <w:rFonts w:eastAsia="Times New Roman"/>
        </w:rPr>
        <w:t>.</w:t>
      </w:r>
      <w:r>
        <w:rPr>
          <w:rFonts w:eastAsia="Times New Roman"/>
          <w:sz w:val="14"/>
          <w:szCs w:val="14"/>
        </w:rPr>
        <w:t>    </w:t>
      </w:r>
      <w:r>
        <w:rPr>
          <w:rFonts w:hint="eastAsia"/>
        </w:rPr>
        <w:t>郑君里，应启珩，杨为理，《信号与系统》，高等教育出版社，</w:t>
      </w:r>
      <w:r>
        <w:t>2000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月第二版。</w:t>
      </w:r>
    </w:p>
    <w:p w14:paraId="45B67296">
      <w:pPr>
        <w:rPr>
          <w:rFonts w:hint="eastAsia"/>
        </w:rPr>
      </w:pPr>
      <w:r>
        <w:t>3</w:t>
      </w:r>
      <w:r>
        <w:rPr>
          <w:rFonts w:hint="eastAsia"/>
        </w:rPr>
        <w:t>．</w:t>
      </w:r>
      <w:r>
        <w:t>A.V. Oppenheim</w:t>
      </w:r>
      <w:r>
        <w:rPr>
          <w:rFonts w:hint="eastAsia"/>
        </w:rPr>
        <w:t>等著，刘树棠译，《信号与系统》第二版，西安交通大学出版社，</w:t>
      </w:r>
      <w:r>
        <w:t>1998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月。</w:t>
      </w:r>
    </w:p>
    <w:p w14:paraId="282F588B">
      <w:pPr>
        <w:rPr>
          <w:rFonts w:hint="eastAsia"/>
          <w:b/>
          <w:bCs/>
          <w:color w:val="FF0000"/>
          <w:sz w:val="28"/>
        </w:rPr>
      </w:pPr>
    </w:p>
    <w:p w14:paraId="75568727">
      <w:pPr>
        <w:rPr>
          <w:rFonts w:hint="eastAsia" w:ascii="黑体" w:eastAsia="黑体"/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电磁场理论部分</w:t>
      </w:r>
      <w:r>
        <w:rPr>
          <w:rFonts w:hint="eastAsia" w:ascii="黑体" w:eastAsia="黑体"/>
          <w:b/>
          <w:bCs/>
          <w:color w:val="FF0000"/>
          <w:sz w:val="28"/>
        </w:rPr>
        <w:t>（满分50分）</w:t>
      </w:r>
    </w:p>
    <w:p w14:paraId="3EED179B">
      <w:pPr>
        <w:rPr>
          <w:rFonts w:ascii="宋体"/>
          <w:b/>
          <w:bCs/>
          <w:color w:val="FF0000"/>
        </w:rPr>
      </w:pPr>
      <w:r>
        <w:rPr>
          <w:rFonts w:ascii="宋体" w:hAnsi="宋体"/>
          <w:b/>
          <w:bCs/>
          <w:color w:val="000000"/>
          <w:szCs w:val="21"/>
        </w:rPr>
        <w:t>一．</w:t>
      </w:r>
      <w:r>
        <w:rPr>
          <w:rFonts w:hint="eastAsia" w:ascii="宋体" w:hAnsi="宋体"/>
          <w:b/>
          <w:bCs/>
          <w:color w:val="000000"/>
          <w:szCs w:val="21"/>
        </w:rPr>
        <w:t>复习内容及基本要求</w:t>
      </w:r>
      <w:r>
        <w:rPr>
          <w:rFonts w:ascii="宋体" w:hAnsi="宋体"/>
          <w:color w:val="000000"/>
        </w:rPr>
        <w:t xml:space="preserve">  </w:t>
      </w:r>
    </w:p>
    <w:p w14:paraId="6F0BC8EC">
      <w:pPr>
        <w:rPr>
          <w:rFonts w:hint="eastAsia" w:ascii="宋体" w:hAnsi="宋体"/>
        </w:rPr>
      </w:pPr>
      <w:r>
        <w:rPr>
          <w:rFonts w:hint="eastAsia" w:ascii="宋体" w:hAnsi="宋体"/>
        </w:rPr>
        <w:t>1.电磁场基本概念</w:t>
      </w:r>
    </w:p>
    <w:p w14:paraId="457CA6E2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下面各量的物理含义：方向导数、梯度、散度、旋度；</w:t>
      </w:r>
    </w:p>
    <w:p w14:paraId="3393A59D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物质中电磁场的构成方程，介电常数和磁导率；媒质的性质：各向同性和各向异性，色散和非色散，均匀和非均匀媒质，简单媒质；</w:t>
      </w:r>
    </w:p>
    <w:p w14:paraId="6F324D73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麦克斯韦方程组及物理意义：积分形式，微分形式；</w:t>
      </w:r>
    </w:p>
    <w:p w14:paraId="2C1D2D5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电磁场切向边界条件，电磁场法向边界条件；自然边界条件，趋势性边界条件；</w:t>
      </w:r>
    </w:p>
    <w:p w14:paraId="506E61B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坡印廷矢量；坡印廷定理：积分形式、微分形式；</w:t>
      </w:r>
    </w:p>
    <w:p w14:paraId="2804F413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静电场的标量位及物理意义，标量泊松方程和拉普拉斯方程边值问题的极值定理、平均值定理、唯一性定理；</w:t>
      </w:r>
    </w:p>
    <w:p w14:paraId="15D7D720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波动方程，正弦（简谐）电磁场场量的复数表示，麦克斯韦方程组和波动方程的复数形式；</w:t>
      </w:r>
    </w:p>
    <w:p w14:paraId="5177338A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平面波、柱面波、球面波、均匀平面波的定义， TE波、TM波、TEM波；</w:t>
      </w:r>
    </w:p>
    <w:p w14:paraId="1178AFCA">
      <w:pPr>
        <w:ind w:left="210" w:leftChars="100" w:firstLine="1050" w:firstLineChars="500"/>
        <w:rPr>
          <w:rFonts w:hint="eastAsia" w:ascii="宋体" w:hAnsi="宋体"/>
        </w:rPr>
      </w:pPr>
      <w:r>
        <w:rPr>
          <w:rFonts w:hint="eastAsia" w:ascii="宋体" w:hAnsi="宋体"/>
        </w:rPr>
        <w:t>相移常数，波长，相速，振幅，波阻抗，线极化波、圆极化波（左旋、右旋），</w:t>
      </w:r>
    </w:p>
    <w:p w14:paraId="145DBEE3">
      <w:pPr>
        <w:ind w:left="210" w:leftChars="100" w:firstLine="1050" w:firstLineChars="500"/>
        <w:rPr>
          <w:rFonts w:hint="eastAsia" w:ascii="宋体" w:hAnsi="宋体"/>
        </w:rPr>
      </w:pPr>
      <w:r>
        <w:rPr>
          <w:rFonts w:hint="eastAsia" w:ascii="宋体" w:hAnsi="宋体"/>
        </w:rPr>
        <w:t>椭圆极化（左旋、右旋）。</w:t>
      </w:r>
    </w:p>
    <w:p w14:paraId="2D9458C2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行波，纯驻波、行驻波；</w:t>
      </w:r>
    </w:p>
    <w:p w14:paraId="5D7B5C61">
      <w:pPr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全反射、全透射</w:t>
      </w:r>
    </w:p>
    <w:p w14:paraId="28990716">
      <w:pPr>
        <w:ind w:left="210" w:leftChars="100" w:firstLine="1050" w:firstLineChars="500"/>
        <w:rPr>
          <w:rFonts w:hint="eastAsia" w:ascii="宋体" w:hAnsi="宋体"/>
        </w:rPr>
      </w:pPr>
    </w:p>
    <w:p w14:paraId="1A8F8DDD">
      <w:pPr>
        <w:rPr>
          <w:rFonts w:hint="eastAsia" w:ascii="宋体" w:hAnsi="宋体"/>
        </w:rPr>
      </w:pPr>
      <w:r>
        <w:rPr>
          <w:rFonts w:hint="eastAsia" w:ascii="宋体" w:hAnsi="宋体"/>
        </w:rPr>
        <w:t>2.恒定场边值问题的求解</w:t>
      </w:r>
    </w:p>
    <w:p w14:paraId="738C13A0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用分离变量法求解直角坐标、柱坐标系和球坐标系下的拉普拉斯方程。</w:t>
      </w:r>
    </w:p>
    <w:p w14:paraId="05A60463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用镜像法求解特殊边界，如无限大平面、无限大的劈、无限长的圆柱及圆球边界的静电场问题的求解。</w:t>
      </w:r>
    </w:p>
    <w:p w14:paraId="511DFB46">
      <w:pPr>
        <w:ind w:firstLine="420" w:firstLineChars="200"/>
        <w:rPr>
          <w:rFonts w:hint="eastAsia" w:ascii="宋体" w:hAnsi="宋体"/>
        </w:rPr>
      </w:pPr>
    </w:p>
    <w:p w14:paraId="35325824">
      <w:pPr>
        <w:rPr>
          <w:rFonts w:hint="eastAsia" w:ascii="宋体" w:hAnsi="宋体"/>
        </w:rPr>
      </w:pPr>
      <w:r>
        <w:rPr>
          <w:rFonts w:hint="eastAsia" w:ascii="宋体" w:hAnsi="宋体"/>
        </w:rPr>
        <w:t>3.平面电磁波</w:t>
      </w:r>
    </w:p>
    <w:p w14:paraId="7179CE1F">
      <w:pPr>
        <w:ind w:firstLine="420" w:firstLineChars="200"/>
        <w:rPr>
          <w:rFonts w:hint="eastAsia" w:ascii="宋体" w:hAnsi="宋体"/>
        </w:rPr>
      </w:pPr>
      <w:r>
        <w:rPr>
          <w:rFonts w:hint="eastAsia" w:ascii="宋体"/>
        </w:rPr>
        <w:t>均匀平面电磁波复数形式解，瞬时值形式解</w:t>
      </w:r>
      <w:r>
        <w:rPr>
          <w:rFonts w:hint="eastAsia" w:ascii="宋体" w:hAnsi="宋体"/>
        </w:rPr>
        <w:t>；</w:t>
      </w:r>
    </w:p>
    <w:p w14:paraId="1BC05EF8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沿任意方向传播的均匀平面波：波的数学表达式；波的特性；</w:t>
      </w:r>
    </w:p>
    <w:p w14:paraId="2E7B2D47">
      <w:pPr>
        <w:ind w:firstLine="420" w:firstLineChars="200"/>
        <w:rPr>
          <w:rFonts w:hint="eastAsia" w:ascii="宋体" w:hAnsi="宋体"/>
        </w:rPr>
      </w:pPr>
      <w:r>
        <w:rPr>
          <w:rFonts w:hint="eastAsia" w:ascii="宋体"/>
        </w:rPr>
        <w:t>电磁波的极化，</w:t>
      </w:r>
      <w:r>
        <w:rPr>
          <w:rFonts w:hint="eastAsia" w:ascii="宋体" w:hAnsi="宋体"/>
        </w:rPr>
        <w:t>极化的工程判断方法；</w:t>
      </w:r>
    </w:p>
    <w:p w14:paraId="00AA5639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两种媒质交界面入射、反射、折射问题的计算；</w:t>
      </w:r>
    </w:p>
    <w:p w14:paraId="4708451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导体表面电磁波的入射、反射问题计算。</w:t>
      </w:r>
    </w:p>
    <w:p w14:paraId="470B4E50">
      <w:pPr>
        <w:ind w:firstLine="420" w:firstLineChars="200"/>
        <w:rPr>
          <w:rFonts w:hint="eastAsia" w:ascii="宋体" w:hAnsi="宋体"/>
        </w:rPr>
      </w:pPr>
    </w:p>
    <w:p w14:paraId="5DD45563"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二、建议参考</w:t>
      </w:r>
    </w:p>
    <w:p w14:paraId="6A8A56F8">
      <w:pPr>
        <w:pStyle w:val="3"/>
        <w:numPr>
          <w:ilvl w:val="0"/>
          <w:numId w:val="1"/>
        </w:numPr>
        <w:ind w:firstLine="42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苏东林等，《电磁场与电磁波》，高等教育出版社（2008）（购书请联系高等教育出版社读者服务部，电话：58581100）</w:t>
      </w:r>
    </w:p>
    <w:p w14:paraId="4354A523">
      <w:pPr>
        <w:ind w:firstLine="735" w:firstLineChars="350"/>
        <w:rPr>
          <w:rFonts w:hint="eastAsia"/>
        </w:rPr>
      </w:pPr>
      <w:r>
        <w:rPr>
          <w:rFonts w:hint="eastAsia"/>
        </w:rPr>
        <w:t>2．苏东林等，《电磁场理论学习指导书》，电子工业出版社（2005.09</w:t>
      </w:r>
      <w:r>
        <w:t>）</w:t>
      </w:r>
      <w:r>
        <w:rPr>
          <w:rFonts w:hint="eastAsia"/>
        </w:rPr>
        <w:t>（购书请联系北京航空航天大学电话82314905，崔老师。）</w:t>
      </w:r>
    </w:p>
    <w:p w14:paraId="6F31B08C">
      <w:pPr>
        <w:ind w:firstLine="735" w:firstLineChars="350"/>
        <w:rPr>
          <w:rFonts w:hint="eastAsia"/>
        </w:rPr>
      </w:pPr>
    </w:p>
    <w:p w14:paraId="0E08B46C">
      <w:pPr>
        <w:ind w:firstLine="735" w:firstLineChars="350"/>
        <w:rPr>
          <w:rFonts w:hint="eastAsia"/>
        </w:rPr>
      </w:pPr>
    </w:p>
    <w:p w14:paraId="1BA30C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D72FB"/>
    <w:multiLevelType w:val="multilevel"/>
    <w:tmpl w:val="5D6D72F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mUxY2E4MzhjMDIwODA1OTM5MmRmMWYyZDAzZGMifQ=="/>
  </w:docVars>
  <w:rsids>
    <w:rsidRoot w:val="00000000"/>
    <w:rsid w:val="322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firstLine="480" w:firstLineChars="200"/>
    </w:pPr>
    <w:rPr>
      <w:rFonts w:hint="eastAsia" w:ascii="宋体" w:hAnsi="宋体"/>
      <w:color w:val="000000"/>
      <w:kern w:val="0"/>
      <w:sz w:val="24"/>
      <w:szCs w:val="20"/>
      <w:lang w:val="zh-C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8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2024-09-13T10:43:57Z</dcterms:created>
  <dc:creator>lenovo</dc:creator>
  <cp:lastModifiedBy>周玉林</cp:lastModifiedBy>
  <dcterms:modified xsi:type="dcterms:W3CDTF">2024-09-13T10:44:02Z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282EE31D77854170B505E13B2EA5FA7E_12</vt:lpwstr>
  </property>
</Properties>
</file>