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38"/>
        <w:spacing w:before="132" w:line="186" w:lineRule="auto"/>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8"/>
        </w:rPr>
        <w:t>重庆医科大学 </w:t>
      </w:r>
      <w:r>
        <w:rPr>
          <w:rFonts w:ascii="Times New Roman" w:hAnsi="Times New Roman" w:eastAsia="Times New Roman" w:cs="Times New Roman"/>
          <w:sz w:val="35"/>
          <w:szCs w:val="35"/>
          <w:b/>
          <w:bCs/>
          <w:spacing w:val="8"/>
        </w:rPr>
        <w:t>2025 </w:t>
      </w:r>
      <w:r>
        <w:rPr>
          <w:rFonts w:ascii="Microsoft YaHei" w:hAnsi="Microsoft YaHei" w:eastAsia="Microsoft YaHei" w:cs="Microsoft YaHei"/>
          <w:sz w:val="35"/>
          <w:szCs w:val="35"/>
          <w:b/>
          <w:bCs/>
          <w:spacing w:val="8"/>
        </w:rPr>
        <w:t>年硕士研究生招生考试</w:t>
      </w:r>
      <w:r>
        <w:rPr>
          <w:rFonts w:ascii="Microsoft YaHei" w:hAnsi="Microsoft YaHei" w:eastAsia="Microsoft YaHei" w:cs="Microsoft YaHei"/>
          <w:sz w:val="35"/>
          <w:szCs w:val="35"/>
          <w:b/>
          <w:bCs/>
          <w:spacing w:val="7"/>
        </w:rPr>
        <w:t>大纲</w:t>
      </w:r>
    </w:p>
    <w:p>
      <w:pPr>
        <w:ind w:left="3199"/>
        <w:spacing w:before="91" w:line="188" w:lineRule="auto"/>
        <w:rPr>
          <w:rFonts w:ascii="Microsoft YaHei" w:hAnsi="Microsoft YaHei" w:eastAsia="Microsoft YaHei" w:cs="Microsoft YaHei"/>
          <w:sz w:val="35"/>
          <w:szCs w:val="35"/>
        </w:rPr>
      </w:pPr>
      <w:r>
        <w:rPr>
          <w:rFonts w:ascii="Times New Roman" w:hAnsi="Times New Roman" w:eastAsia="Times New Roman" w:cs="Times New Roman"/>
          <w:sz w:val="35"/>
          <w:szCs w:val="35"/>
          <w:b/>
          <w:bCs/>
          <w:spacing w:val="6"/>
        </w:rPr>
        <w:t>308 </w:t>
      </w:r>
      <w:r>
        <w:rPr>
          <w:rFonts w:ascii="Microsoft YaHei" w:hAnsi="Microsoft YaHei" w:eastAsia="Microsoft YaHei" w:cs="Microsoft YaHei"/>
          <w:sz w:val="35"/>
          <w:szCs w:val="35"/>
          <w:b/>
          <w:bCs/>
          <w:spacing w:val="6"/>
        </w:rPr>
        <w:t>护理综合</w:t>
      </w:r>
    </w:p>
    <w:p>
      <w:pPr>
        <w:spacing w:line="292" w:lineRule="auto"/>
        <w:rPr>
          <w:rFonts w:ascii="Arial"/>
          <w:sz w:val="21"/>
        </w:rPr>
      </w:pPr>
      <w:r/>
    </w:p>
    <w:p>
      <w:pPr>
        <w:spacing w:line="293" w:lineRule="auto"/>
        <w:rPr>
          <w:rFonts w:ascii="Arial"/>
          <w:sz w:val="21"/>
        </w:rPr>
      </w:pPr>
      <w:r/>
    </w:p>
    <w:p>
      <w:pPr>
        <w:ind w:left="671"/>
        <w:spacing w:before="101" w:line="226" w:lineRule="auto"/>
        <w:outlineLvl w:val="0"/>
        <w:rPr>
          <w:rFonts w:ascii="SimHei" w:hAnsi="SimHei" w:eastAsia="SimHei" w:cs="SimHei"/>
          <w:sz w:val="31"/>
          <w:szCs w:val="31"/>
        </w:rPr>
      </w:pPr>
      <w:r>
        <w:rPr>
          <w:rFonts w:ascii="SimHei" w:hAnsi="SimHei" w:eastAsia="SimHei" w:cs="SimHei"/>
          <w:sz w:val="31"/>
          <w:szCs w:val="31"/>
          <w:spacing w:val="7"/>
        </w:rPr>
        <w:t>一、考试性质</w:t>
      </w:r>
    </w:p>
    <w:p>
      <w:pPr>
        <w:spacing w:line="262" w:lineRule="auto"/>
        <w:rPr>
          <w:rFonts w:ascii="Arial"/>
          <w:sz w:val="21"/>
        </w:rPr>
      </w:pPr>
      <w:r/>
    </w:p>
    <w:p>
      <w:pPr>
        <w:pStyle w:val="BodyText"/>
        <w:ind w:left="30" w:right="108" w:firstLine="478"/>
        <w:spacing w:before="78" w:line="418" w:lineRule="auto"/>
        <w:rPr/>
      </w:pPr>
      <w:r>
        <w:rPr>
          <w:spacing w:val="-11"/>
        </w:rPr>
        <w:t>《护理综合》是护理学学术学位和专业学位硕士研究生统考科目，目的是科学、</w:t>
      </w:r>
      <w:r>
        <w:rPr>
          <w:spacing w:val="14"/>
        </w:rPr>
        <w:t xml:space="preserve"> </w:t>
      </w:r>
      <w:r>
        <w:rPr>
          <w:spacing w:val="-17"/>
        </w:rPr>
        <w:t>公平、有效测试考生是否具备攻读护理学硕士研究生所需要的专业基本理论、基础知</w:t>
      </w:r>
    </w:p>
    <w:p>
      <w:pPr>
        <w:pStyle w:val="BodyText"/>
        <w:spacing w:before="32" w:line="219" w:lineRule="auto"/>
        <w:jc w:val="right"/>
        <w:rPr/>
      </w:pPr>
      <w:r>
        <w:rPr>
          <w:spacing w:val="-13"/>
        </w:rPr>
        <w:t>识和基本技能，有利于选拔优秀本科毕业生攻读硕士学位，确保硕士研究生</w:t>
      </w:r>
      <w:r>
        <w:rPr>
          <w:spacing w:val="-14"/>
        </w:rPr>
        <w:t>招生质量。</w:t>
      </w:r>
    </w:p>
    <w:p>
      <w:pPr>
        <w:ind w:left="671"/>
        <w:spacing w:before="208" w:line="228" w:lineRule="auto"/>
        <w:rPr>
          <w:rFonts w:ascii="SimHei" w:hAnsi="SimHei" w:eastAsia="SimHei" w:cs="SimHei"/>
          <w:sz w:val="31"/>
          <w:szCs w:val="31"/>
        </w:rPr>
      </w:pPr>
      <w:r>
        <w:rPr>
          <w:rFonts w:ascii="SimHei" w:hAnsi="SimHei" w:eastAsia="SimHei" w:cs="SimHei"/>
          <w:sz w:val="31"/>
          <w:szCs w:val="31"/>
          <w:spacing w:val="7"/>
        </w:rPr>
        <w:t>二、范围及目标</w:t>
      </w:r>
    </w:p>
    <w:p>
      <w:pPr>
        <w:spacing w:line="263" w:lineRule="auto"/>
        <w:rPr>
          <w:rFonts w:ascii="Arial"/>
          <w:sz w:val="21"/>
        </w:rPr>
      </w:pPr>
      <w:r/>
    </w:p>
    <w:p>
      <w:pPr>
        <w:pStyle w:val="BodyText"/>
        <w:ind w:left="24" w:right="252" w:firstLine="479"/>
        <w:spacing w:before="78" w:line="422" w:lineRule="auto"/>
        <w:rPr/>
      </w:pPr>
      <w:r>
        <w:rPr>
          <w:spacing w:val="-1"/>
        </w:rPr>
        <w:t>护理综合考试范围包括基础护理学、内科护理学及外科护理学三门课程的知</w:t>
      </w:r>
      <w:r>
        <w:rPr>
          <w:spacing w:val="2"/>
        </w:rPr>
        <w:t xml:space="preserve"> </w:t>
      </w:r>
      <w:r>
        <w:rPr>
          <w:spacing w:val="-5"/>
        </w:rPr>
        <w:t>识。要求考生系统掌握上述课程的基本理论、基本知识和基本技能，能够运用所</w:t>
      </w:r>
      <w:r>
        <w:rPr/>
        <w:t xml:space="preserve">  </w:t>
      </w:r>
      <w:r>
        <w:rPr>
          <w:spacing w:val="-11"/>
        </w:rPr>
        <w:t>学知识和技能对临床常见护理问题进行综合分析、判断和解决实际问题。</w:t>
      </w:r>
    </w:p>
    <w:p>
      <w:pPr>
        <w:ind w:left="673"/>
        <w:spacing w:before="48" w:line="226" w:lineRule="auto"/>
        <w:outlineLvl w:val="0"/>
        <w:rPr>
          <w:rFonts w:ascii="SimHei" w:hAnsi="SimHei" w:eastAsia="SimHei" w:cs="SimHei"/>
          <w:sz w:val="31"/>
          <w:szCs w:val="31"/>
        </w:rPr>
      </w:pPr>
      <w:r>
        <w:rPr>
          <w:rFonts w:ascii="SimHei" w:hAnsi="SimHei" w:eastAsia="SimHei" w:cs="SimHei"/>
          <w:sz w:val="31"/>
          <w:szCs w:val="31"/>
          <w:spacing w:val="8"/>
        </w:rPr>
        <w:t>三、考试形式和试题结构</w:t>
      </w:r>
    </w:p>
    <w:p>
      <w:pPr>
        <w:spacing w:line="352" w:lineRule="auto"/>
        <w:rPr>
          <w:rFonts w:ascii="Arial"/>
          <w:sz w:val="21"/>
        </w:rPr>
      </w:pPr>
      <w:r/>
    </w:p>
    <w:p>
      <w:pPr>
        <w:pStyle w:val="BodyText"/>
        <w:ind w:left="514"/>
        <w:spacing w:before="78" w:line="219" w:lineRule="auto"/>
        <w:rPr/>
      </w:pPr>
      <w:r>
        <w:rPr>
          <w:spacing w:val="-2"/>
        </w:rPr>
        <w:t>（一）试卷满分及考试时间</w:t>
      </w:r>
    </w:p>
    <w:p>
      <w:pPr>
        <w:spacing w:line="293" w:lineRule="auto"/>
        <w:rPr>
          <w:rFonts w:ascii="Arial"/>
          <w:sz w:val="21"/>
        </w:rPr>
      </w:pPr>
      <w:r/>
    </w:p>
    <w:p>
      <w:pPr>
        <w:pStyle w:val="BodyText"/>
        <w:ind w:left="620"/>
        <w:spacing w:before="78" w:line="219" w:lineRule="auto"/>
        <w:outlineLvl w:val="1"/>
        <w:rPr/>
      </w:pPr>
      <w:r>
        <w:rPr>
          <w:spacing w:val="-3"/>
        </w:rPr>
        <w:t>满分为 300 分，考试时间为</w:t>
      </w:r>
      <w:r>
        <w:rPr>
          <w:spacing w:val="40"/>
        </w:rPr>
        <w:t xml:space="preserve"> </w:t>
      </w:r>
      <w:r>
        <w:rPr>
          <w:spacing w:val="-3"/>
        </w:rPr>
        <w:t>180</w:t>
      </w:r>
      <w:r>
        <w:rPr>
          <w:spacing w:val="12"/>
        </w:rPr>
        <w:t xml:space="preserve"> </w:t>
      </w:r>
      <w:r>
        <w:rPr>
          <w:spacing w:val="-3"/>
        </w:rPr>
        <w:t>分钟。</w:t>
      </w:r>
    </w:p>
    <w:p>
      <w:pPr>
        <w:spacing w:line="295" w:lineRule="auto"/>
        <w:rPr>
          <w:rFonts w:ascii="Arial"/>
          <w:sz w:val="21"/>
        </w:rPr>
      </w:pPr>
      <w:r/>
    </w:p>
    <w:p>
      <w:pPr>
        <w:pStyle w:val="BodyText"/>
        <w:ind w:left="646" w:right="6473" w:hanging="132"/>
        <w:spacing w:before="79" w:line="493" w:lineRule="auto"/>
        <w:rPr/>
      </w:pPr>
      <w:r>
        <w:rPr>
          <w:spacing w:val="-3"/>
        </w:rPr>
        <w:t>（二）考试方式</w:t>
      </w:r>
      <w:r>
        <w:rPr/>
        <w:t xml:space="preserve"> </w:t>
      </w:r>
      <w:r>
        <w:rPr>
          <w:spacing w:val="-6"/>
        </w:rPr>
        <w:t>闭卷、笔试。</w:t>
      </w:r>
    </w:p>
    <w:p>
      <w:pPr>
        <w:pStyle w:val="BodyText"/>
        <w:ind w:left="495" w:right="6174" w:firstLine="18"/>
        <w:spacing w:before="30" w:line="500" w:lineRule="auto"/>
        <w:tabs>
          <w:tab w:val="left" w:pos="2471"/>
        </w:tabs>
        <w:jc w:val="both"/>
        <w:rPr/>
      </w:pPr>
      <w:r>
        <w:rPr>
          <w:spacing w:val="-3"/>
        </w:rPr>
        <w:t>（三）考试题型</w:t>
      </w:r>
      <w:r>
        <w:rPr/>
        <w:tab/>
      </w:r>
      <w:r>
        <w:rPr/>
        <w:t xml:space="preserve"> </w:t>
      </w:r>
      <w:r>
        <w:rPr>
          <w:spacing w:val="-6"/>
        </w:rPr>
        <w:t>A1题型，约占35%；</w:t>
      </w:r>
      <w:r>
        <w:rPr>
          <w:spacing w:val="1"/>
        </w:rPr>
        <w:t xml:space="preserve"> </w:t>
      </w:r>
      <w:r>
        <w:rPr>
          <w:spacing w:val="-6"/>
        </w:rPr>
        <w:t>A2题型，约占35%；</w:t>
      </w:r>
      <w:r>
        <w:rPr>
          <w:spacing w:val="1"/>
        </w:rPr>
        <w:t xml:space="preserve"> </w:t>
      </w:r>
      <w:r>
        <w:rPr>
          <w:spacing w:val="-1"/>
        </w:rPr>
        <w:t>X题型，约占30%。</w:t>
      </w:r>
    </w:p>
    <w:p>
      <w:pPr>
        <w:pStyle w:val="BodyText"/>
        <w:ind w:left="514"/>
        <w:spacing w:before="36" w:line="219" w:lineRule="auto"/>
        <w:rPr/>
      </w:pPr>
      <w:r>
        <w:rPr>
          <w:spacing w:val="-3"/>
        </w:rPr>
        <w:t>（四）试卷内容结构</w:t>
      </w:r>
    </w:p>
    <w:p>
      <w:pPr>
        <w:spacing w:line="292" w:lineRule="auto"/>
        <w:rPr>
          <w:rFonts w:ascii="Arial"/>
          <w:sz w:val="21"/>
        </w:rPr>
      </w:pPr>
      <w:r/>
    </w:p>
    <w:p>
      <w:pPr>
        <w:pStyle w:val="BodyText"/>
        <w:ind w:left="520"/>
        <w:spacing w:before="78" w:line="220" w:lineRule="auto"/>
        <w:rPr/>
      </w:pPr>
      <w:r>
        <w:rPr>
          <w:spacing w:val="-2"/>
        </w:rPr>
        <w:t>1.基础护理学知识：约占 40%。</w:t>
      </w:r>
    </w:p>
    <w:p>
      <w:pPr>
        <w:spacing w:line="220" w:lineRule="auto"/>
        <w:sectPr>
          <w:footerReference w:type="default" r:id="rId1"/>
          <w:pgSz w:w="11910" w:h="16840"/>
          <w:pgMar w:top="1431" w:right="1476" w:bottom="1159" w:left="1786" w:header="0" w:footer="980" w:gutter="0"/>
        </w:sectPr>
        <w:rPr/>
      </w:pPr>
    </w:p>
    <w:p>
      <w:pPr>
        <w:pStyle w:val="BodyText"/>
        <w:ind w:left="506" w:right="4599" w:hanging="1"/>
        <w:spacing w:before="231" w:line="474" w:lineRule="auto"/>
        <w:rPr/>
      </w:pPr>
      <w:r>
        <w:rPr>
          <w:spacing w:val="-4"/>
        </w:rPr>
        <w:t>2.内科护理学知识：约占 30%。</w:t>
      </w:r>
      <w:r>
        <w:rPr>
          <w:spacing w:val="14"/>
        </w:rPr>
        <w:t xml:space="preserve"> </w:t>
      </w:r>
      <w:r>
        <w:rPr>
          <w:spacing w:val="-4"/>
        </w:rPr>
        <w:t>3.外科护理学知识：约占 30%。</w:t>
      </w:r>
    </w:p>
    <w:p>
      <w:pPr>
        <w:ind w:left="685"/>
        <w:spacing w:before="1" w:line="227" w:lineRule="auto"/>
        <w:outlineLvl w:val="0"/>
        <w:rPr>
          <w:rFonts w:ascii="SimHei" w:hAnsi="SimHei" w:eastAsia="SimHei" w:cs="SimHei"/>
          <w:sz w:val="31"/>
          <w:szCs w:val="31"/>
        </w:rPr>
      </w:pPr>
      <w:r>
        <w:rPr>
          <w:rFonts w:ascii="SimHei" w:hAnsi="SimHei" w:eastAsia="SimHei" w:cs="SimHei"/>
          <w:sz w:val="31"/>
          <w:szCs w:val="31"/>
          <w:spacing w:val="4"/>
        </w:rPr>
        <w:t>四、考查内容</w:t>
      </w:r>
    </w:p>
    <w:p>
      <w:pPr>
        <w:pStyle w:val="BodyText"/>
        <w:ind w:left="376"/>
        <w:spacing w:before="244" w:line="220" w:lineRule="auto"/>
        <w:rPr/>
      </w:pPr>
      <w:r>
        <w:rPr>
          <w:spacing w:val="-1"/>
        </w:rPr>
        <w:t>【基础护理学】</w:t>
      </w:r>
    </w:p>
    <w:p>
      <w:pPr>
        <w:spacing w:line="292" w:lineRule="auto"/>
        <w:rPr>
          <w:rFonts w:ascii="Arial"/>
          <w:sz w:val="21"/>
        </w:rPr>
      </w:pPr>
      <w:r/>
    </w:p>
    <w:p>
      <w:pPr>
        <w:pStyle w:val="BodyText"/>
        <w:ind w:left="394"/>
        <w:spacing w:before="78" w:line="219" w:lineRule="auto"/>
        <w:rPr/>
      </w:pPr>
      <w:r>
        <w:rPr>
          <w:b/>
          <w:bCs/>
          <w:spacing w:val="-5"/>
        </w:rPr>
        <w:t>（一）环境与健康</w:t>
      </w:r>
    </w:p>
    <w:p>
      <w:pPr>
        <w:spacing w:line="293" w:lineRule="auto"/>
        <w:rPr>
          <w:rFonts w:ascii="Arial"/>
          <w:sz w:val="21"/>
        </w:rPr>
      </w:pPr>
      <w:r/>
    </w:p>
    <w:p>
      <w:pPr>
        <w:pStyle w:val="BodyText"/>
        <w:ind w:left="400"/>
        <w:spacing w:before="78" w:line="219" w:lineRule="auto"/>
        <w:rPr/>
      </w:pPr>
      <w:r>
        <w:rPr>
          <w:spacing w:val="-4"/>
        </w:rPr>
        <w:t>1.环境概述。</w:t>
      </w:r>
    </w:p>
    <w:p>
      <w:pPr>
        <w:pStyle w:val="BodyText"/>
        <w:ind w:left="386" w:right="5199" w:hanging="1"/>
        <w:spacing w:before="276" w:line="493" w:lineRule="auto"/>
        <w:rPr/>
      </w:pPr>
      <w:r>
        <w:rPr>
          <w:spacing w:val="-5"/>
        </w:rPr>
        <w:t>2.环境因素对健康的影响。</w:t>
      </w:r>
      <w:r>
        <w:rPr>
          <w:spacing w:val="11"/>
        </w:rPr>
        <w:t xml:space="preserve"> </w:t>
      </w:r>
      <w:r>
        <w:rPr>
          <w:spacing w:val="-2"/>
        </w:rPr>
        <w:t>3.护理与环境的关系。</w:t>
      </w:r>
    </w:p>
    <w:p>
      <w:pPr>
        <w:pStyle w:val="BodyText"/>
        <w:ind w:left="381"/>
        <w:spacing w:before="33" w:line="220" w:lineRule="auto"/>
        <w:rPr/>
      </w:pPr>
      <w:r>
        <w:rPr>
          <w:spacing w:val="-1"/>
        </w:rPr>
        <w:t>4.医院环境的调控。</w:t>
      </w:r>
    </w:p>
    <w:p>
      <w:pPr>
        <w:spacing w:line="291" w:lineRule="auto"/>
        <w:rPr>
          <w:rFonts w:ascii="Arial"/>
          <w:sz w:val="21"/>
        </w:rPr>
      </w:pPr>
      <w:r/>
    </w:p>
    <w:p>
      <w:pPr>
        <w:pStyle w:val="BodyText"/>
        <w:ind w:left="514"/>
        <w:spacing w:before="79" w:line="220" w:lineRule="auto"/>
        <w:rPr/>
      </w:pPr>
      <w:r>
        <w:rPr>
          <w:b/>
          <w:bCs/>
          <w:spacing w:val="-4"/>
        </w:rPr>
        <w:t>（二）预防与控制医院感染</w:t>
      </w:r>
    </w:p>
    <w:p>
      <w:pPr>
        <w:spacing w:line="294" w:lineRule="auto"/>
        <w:rPr>
          <w:rFonts w:ascii="Arial"/>
          <w:sz w:val="21"/>
        </w:rPr>
      </w:pPr>
      <w:r/>
    </w:p>
    <w:p>
      <w:pPr>
        <w:pStyle w:val="BodyText"/>
        <w:ind w:left="520"/>
        <w:spacing w:before="78" w:line="220" w:lineRule="auto"/>
        <w:rPr/>
      </w:pPr>
      <w:r>
        <w:rPr>
          <w:spacing w:val="-3"/>
        </w:rPr>
        <w:t>1.医院感染相关知识。</w:t>
      </w:r>
    </w:p>
    <w:p>
      <w:pPr>
        <w:spacing w:line="291" w:lineRule="auto"/>
        <w:rPr>
          <w:rFonts w:ascii="Arial"/>
          <w:sz w:val="21"/>
        </w:rPr>
      </w:pPr>
      <w:r/>
    </w:p>
    <w:p>
      <w:pPr>
        <w:pStyle w:val="BodyText"/>
        <w:ind w:left="506" w:right="3399" w:hanging="1"/>
        <w:spacing w:before="78" w:line="493" w:lineRule="auto"/>
        <w:rPr/>
      </w:pPr>
      <w:r>
        <w:rPr>
          <w:spacing w:val="-3"/>
        </w:rPr>
        <w:t>2.清洁、效度、灭菌概念及医院相关工作。</w:t>
      </w:r>
      <w:r>
        <w:rPr>
          <w:spacing w:val="6"/>
        </w:rPr>
        <w:t xml:space="preserve"> </w:t>
      </w:r>
      <w:r>
        <w:rPr>
          <w:spacing w:val="-3"/>
        </w:rPr>
        <w:t>3.手卫生。</w:t>
      </w:r>
    </w:p>
    <w:p>
      <w:pPr>
        <w:pStyle w:val="BodyText"/>
        <w:ind w:left="501"/>
        <w:spacing w:before="34" w:line="219" w:lineRule="auto"/>
        <w:rPr/>
      </w:pPr>
      <w:r>
        <w:rPr>
          <w:spacing w:val="-1"/>
        </w:rPr>
        <w:t>4.无菌技术及隔离技术。</w:t>
      </w:r>
    </w:p>
    <w:p>
      <w:pPr>
        <w:spacing w:line="292" w:lineRule="auto"/>
        <w:rPr>
          <w:rFonts w:ascii="Arial"/>
          <w:sz w:val="21"/>
        </w:rPr>
      </w:pPr>
      <w:r/>
    </w:p>
    <w:p>
      <w:pPr>
        <w:pStyle w:val="BodyText"/>
        <w:ind w:left="514"/>
        <w:spacing w:before="79" w:line="220" w:lineRule="auto"/>
        <w:rPr/>
      </w:pPr>
      <w:r>
        <w:rPr>
          <w:b/>
          <w:bCs/>
          <w:spacing w:val="-4"/>
        </w:rPr>
        <w:t>（三）病人入院和出院护理</w:t>
      </w:r>
    </w:p>
    <w:p>
      <w:pPr>
        <w:spacing w:line="292" w:lineRule="auto"/>
        <w:rPr>
          <w:rFonts w:ascii="Arial"/>
          <w:sz w:val="21"/>
        </w:rPr>
      </w:pPr>
      <w:r/>
    </w:p>
    <w:p>
      <w:pPr>
        <w:pStyle w:val="BodyText"/>
        <w:ind w:left="505" w:right="5319" w:firstLine="14"/>
        <w:spacing w:before="78" w:line="495" w:lineRule="auto"/>
        <w:rPr/>
      </w:pPr>
      <w:r>
        <w:rPr>
          <w:spacing w:val="-6"/>
        </w:rPr>
        <w:t>1.入院护理与出院护理。</w:t>
      </w:r>
      <w:r>
        <w:rPr>
          <w:spacing w:val="4"/>
        </w:rPr>
        <w:t xml:space="preserve"> </w:t>
      </w:r>
      <w:r>
        <w:rPr>
          <w:spacing w:val="-2"/>
        </w:rPr>
        <w:t>2.病人的卧位与运送。</w:t>
      </w:r>
    </w:p>
    <w:p>
      <w:pPr>
        <w:pStyle w:val="BodyText"/>
        <w:ind w:left="514"/>
        <w:spacing w:before="31" w:line="220" w:lineRule="auto"/>
        <w:rPr/>
      </w:pPr>
      <w:r>
        <w:rPr>
          <w:b/>
          <w:bCs/>
          <w:spacing w:val="-4"/>
        </w:rPr>
        <w:t>（四）病人安全与护士职业防护</w:t>
      </w:r>
    </w:p>
    <w:p>
      <w:pPr>
        <w:spacing w:line="292" w:lineRule="auto"/>
        <w:rPr>
          <w:rFonts w:ascii="Arial"/>
          <w:sz w:val="21"/>
        </w:rPr>
      </w:pPr>
      <w:r/>
    </w:p>
    <w:p>
      <w:pPr>
        <w:pStyle w:val="BodyText"/>
        <w:ind w:left="501" w:firstLine="18"/>
        <w:spacing w:before="78" w:line="417" w:lineRule="auto"/>
        <w:rPr/>
      </w:pPr>
      <w:r>
        <w:rPr>
          <w:spacing w:val="-1"/>
        </w:rPr>
        <w:t>1.病人安全：影响病人安全的因素、病人安全的评估、医院常见不安全因素</w:t>
      </w:r>
      <w:r>
        <w:rPr>
          <w:spacing w:val="5"/>
        </w:rPr>
        <w:t xml:space="preserve"> </w:t>
      </w:r>
      <w:r>
        <w:rPr>
          <w:spacing w:val="-2"/>
        </w:rPr>
        <w:t>及安全保护措施。</w:t>
      </w:r>
    </w:p>
    <w:p>
      <w:pPr>
        <w:pStyle w:val="BodyText"/>
        <w:ind w:left="505"/>
        <w:spacing w:before="132" w:line="220" w:lineRule="auto"/>
        <w:rPr/>
      </w:pPr>
      <w:r>
        <w:rPr>
          <w:spacing w:val="-2"/>
        </w:rPr>
        <w:t>2.护士的职业防护。</w:t>
      </w:r>
    </w:p>
    <w:p>
      <w:pPr>
        <w:spacing w:line="294" w:lineRule="auto"/>
        <w:rPr>
          <w:rFonts w:ascii="Arial"/>
          <w:sz w:val="21"/>
        </w:rPr>
      </w:pPr>
      <w:r/>
    </w:p>
    <w:p>
      <w:pPr>
        <w:pStyle w:val="BodyText"/>
        <w:ind w:left="514"/>
        <w:spacing w:before="78" w:line="220" w:lineRule="auto"/>
        <w:rPr/>
      </w:pPr>
      <w:r>
        <w:rPr>
          <w:b/>
          <w:bCs/>
          <w:spacing w:val="-4"/>
        </w:rPr>
        <w:t>（五）病人的清洁卫生</w:t>
      </w:r>
    </w:p>
    <w:p>
      <w:pPr>
        <w:spacing w:line="220" w:lineRule="auto"/>
        <w:sectPr>
          <w:footerReference w:type="default" r:id="rId2"/>
          <w:pgSz w:w="11910" w:h="16840"/>
          <w:pgMar w:top="1431" w:right="1710" w:bottom="1158" w:left="1786" w:header="0" w:footer="980" w:gutter="0"/>
        </w:sectPr>
        <w:rPr/>
      </w:pPr>
    </w:p>
    <w:p>
      <w:pPr>
        <w:pStyle w:val="BodyText"/>
        <w:ind w:left="520"/>
        <w:spacing w:before="231" w:line="219" w:lineRule="auto"/>
        <w:rPr/>
      </w:pPr>
      <w:r>
        <w:rPr>
          <w:spacing w:val="-4"/>
        </w:rPr>
        <w:t>1.口腔卫生。</w:t>
      </w:r>
    </w:p>
    <w:p>
      <w:pPr>
        <w:spacing w:line="293" w:lineRule="auto"/>
        <w:rPr>
          <w:rFonts w:ascii="Arial"/>
          <w:sz w:val="21"/>
        </w:rPr>
      </w:pPr>
      <w:r/>
    </w:p>
    <w:p>
      <w:pPr>
        <w:pStyle w:val="BodyText"/>
        <w:ind w:left="505"/>
        <w:spacing w:before="78" w:line="219" w:lineRule="auto"/>
        <w:rPr/>
      </w:pPr>
      <w:r>
        <w:rPr>
          <w:spacing w:val="-2"/>
        </w:rPr>
        <w:t>2.头发护理。</w:t>
      </w:r>
    </w:p>
    <w:p>
      <w:pPr>
        <w:spacing w:line="295" w:lineRule="auto"/>
        <w:rPr>
          <w:rFonts w:ascii="Arial"/>
          <w:sz w:val="21"/>
        </w:rPr>
      </w:pPr>
      <w:r/>
    </w:p>
    <w:p>
      <w:pPr>
        <w:pStyle w:val="BodyText"/>
        <w:ind w:left="507"/>
        <w:spacing w:before="78" w:line="220" w:lineRule="auto"/>
        <w:rPr/>
      </w:pPr>
      <w:r>
        <w:rPr>
          <w:spacing w:val="-3"/>
        </w:rPr>
        <w:t>3.皮肤护理。</w:t>
      </w:r>
    </w:p>
    <w:p>
      <w:pPr>
        <w:spacing w:line="291" w:lineRule="auto"/>
        <w:rPr>
          <w:rFonts w:ascii="Arial"/>
          <w:sz w:val="21"/>
        </w:rPr>
      </w:pPr>
      <w:r/>
    </w:p>
    <w:p>
      <w:pPr>
        <w:pStyle w:val="BodyText"/>
        <w:ind w:left="506" w:right="6203" w:hanging="5"/>
        <w:spacing w:before="78" w:line="493" w:lineRule="auto"/>
        <w:rPr/>
      </w:pPr>
      <w:r>
        <w:rPr>
          <w:spacing w:val="-7"/>
        </w:rPr>
        <w:t>4.会阴部护理。</w:t>
      </w:r>
      <w:r>
        <w:rPr>
          <w:spacing w:val="6"/>
        </w:rPr>
        <w:t xml:space="preserve"> </w:t>
      </w:r>
      <w:r>
        <w:rPr>
          <w:spacing w:val="-7"/>
        </w:rPr>
        <w:t>5.晨晚间护理。</w:t>
      </w:r>
    </w:p>
    <w:p>
      <w:pPr>
        <w:pStyle w:val="BodyText"/>
        <w:ind w:left="514"/>
        <w:spacing w:before="34" w:line="219" w:lineRule="auto"/>
        <w:rPr/>
      </w:pPr>
      <w:r>
        <w:rPr>
          <w:b/>
          <w:bCs/>
          <w:spacing w:val="-5"/>
        </w:rPr>
        <w:t>（六）休息与活动</w:t>
      </w:r>
    </w:p>
    <w:p>
      <w:pPr>
        <w:spacing w:line="292" w:lineRule="auto"/>
        <w:rPr>
          <w:rFonts w:ascii="Arial"/>
          <w:sz w:val="21"/>
        </w:rPr>
      </w:pPr>
      <w:r/>
    </w:p>
    <w:p>
      <w:pPr>
        <w:pStyle w:val="BodyText"/>
        <w:ind w:left="505" w:right="6203" w:firstLine="14"/>
        <w:spacing w:before="78" w:line="493" w:lineRule="auto"/>
        <w:rPr/>
      </w:pPr>
      <w:r>
        <w:rPr>
          <w:spacing w:val="-9"/>
        </w:rPr>
        <w:t>1.休息与睡眠。</w:t>
      </w:r>
      <w:r>
        <w:rPr>
          <w:spacing w:val="4"/>
        </w:rPr>
        <w:t xml:space="preserve"> </w:t>
      </w:r>
      <w:r>
        <w:rPr>
          <w:spacing w:val="-3"/>
        </w:rPr>
        <w:t>2.活动。</w:t>
      </w:r>
    </w:p>
    <w:p>
      <w:pPr>
        <w:pStyle w:val="BodyText"/>
        <w:ind w:left="514"/>
        <w:spacing w:before="35" w:line="218" w:lineRule="auto"/>
        <w:rPr/>
      </w:pPr>
      <w:r>
        <w:rPr>
          <w:b/>
          <w:bCs/>
          <w:spacing w:val="-4"/>
        </w:rPr>
        <w:t>（七）生命体征的评估与护理</w:t>
      </w:r>
    </w:p>
    <w:p>
      <w:pPr>
        <w:spacing w:line="293" w:lineRule="auto"/>
        <w:rPr>
          <w:rFonts w:ascii="Arial"/>
          <w:sz w:val="21"/>
        </w:rPr>
      </w:pPr>
      <w:r/>
    </w:p>
    <w:p>
      <w:pPr>
        <w:pStyle w:val="BodyText"/>
        <w:ind w:left="501" w:right="5483" w:firstLine="18"/>
        <w:spacing w:before="78" w:line="499" w:lineRule="auto"/>
        <w:jc w:val="both"/>
        <w:rPr/>
      </w:pPr>
      <w:r>
        <w:rPr>
          <w:spacing w:val="-7"/>
        </w:rPr>
        <w:t>1.体温的评估与护理。</w:t>
      </w:r>
      <w:r>
        <w:rPr>
          <w:spacing w:val="9"/>
        </w:rPr>
        <w:t xml:space="preserve"> </w:t>
      </w:r>
      <w:r>
        <w:rPr>
          <w:spacing w:val="-5"/>
        </w:rPr>
        <w:t>2.脉搏的评估与护理。</w:t>
      </w:r>
      <w:r>
        <w:rPr>
          <w:spacing w:val="5"/>
        </w:rPr>
        <w:t xml:space="preserve"> </w:t>
      </w:r>
      <w:r>
        <w:rPr>
          <w:spacing w:val="-5"/>
        </w:rPr>
        <w:t>3.血压的评估与护理。</w:t>
      </w:r>
      <w:r>
        <w:rPr>
          <w:spacing w:val="5"/>
        </w:rPr>
        <w:t xml:space="preserve"> </w:t>
      </w:r>
      <w:r>
        <w:rPr>
          <w:spacing w:val="-5"/>
        </w:rPr>
        <w:t>4.呼吸的评估与护理。</w:t>
      </w:r>
    </w:p>
    <w:p>
      <w:pPr>
        <w:pStyle w:val="BodyText"/>
        <w:ind w:left="514"/>
        <w:spacing w:before="37" w:line="220" w:lineRule="auto"/>
        <w:rPr/>
      </w:pPr>
      <w:r>
        <w:rPr>
          <w:b/>
          <w:bCs/>
          <w:spacing w:val="-5"/>
        </w:rPr>
        <w:t>（八）冷热疗法</w:t>
      </w:r>
    </w:p>
    <w:p>
      <w:pPr>
        <w:spacing w:line="293" w:lineRule="auto"/>
        <w:rPr>
          <w:rFonts w:ascii="Arial"/>
          <w:sz w:val="21"/>
        </w:rPr>
      </w:pPr>
      <w:r/>
    </w:p>
    <w:p>
      <w:pPr>
        <w:pStyle w:val="BodyText"/>
        <w:ind w:left="505" w:right="5723" w:firstLine="14"/>
        <w:spacing w:before="79" w:line="493" w:lineRule="auto"/>
        <w:rPr/>
      </w:pPr>
      <w:r>
        <w:rPr>
          <w:spacing w:val="-7"/>
        </w:rPr>
        <w:t>1.冷热疗法的概述。</w:t>
      </w:r>
      <w:r>
        <w:rPr>
          <w:spacing w:val="2"/>
        </w:rPr>
        <w:t xml:space="preserve"> </w:t>
      </w:r>
      <w:r>
        <w:rPr>
          <w:spacing w:val="-6"/>
        </w:rPr>
        <w:t>2.冷热疗法的应用。</w:t>
      </w:r>
    </w:p>
    <w:p>
      <w:pPr>
        <w:pStyle w:val="BodyText"/>
        <w:ind w:left="514"/>
        <w:spacing w:before="34" w:line="219" w:lineRule="auto"/>
        <w:rPr/>
      </w:pPr>
      <w:r>
        <w:rPr>
          <w:b/>
          <w:bCs/>
          <w:spacing w:val="-5"/>
        </w:rPr>
        <w:t>（九）饮食与营养</w:t>
      </w:r>
    </w:p>
    <w:p>
      <w:pPr>
        <w:spacing w:line="292" w:lineRule="auto"/>
        <w:rPr>
          <w:rFonts w:ascii="Arial"/>
          <w:sz w:val="21"/>
        </w:rPr>
      </w:pPr>
      <w:r/>
    </w:p>
    <w:p>
      <w:pPr>
        <w:pStyle w:val="BodyText"/>
        <w:ind w:left="505" w:right="5723" w:firstLine="14"/>
        <w:spacing w:before="78" w:line="493" w:lineRule="auto"/>
        <w:rPr/>
      </w:pPr>
      <w:r>
        <w:rPr>
          <w:spacing w:val="-7"/>
        </w:rPr>
        <w:t>1.营养状况的评估。</w:t>
      </w:r>
      <w:r>
        <w:rPr>
          <w:spacing w:val="2"/>
        </w:rPr>
        <w:t xml:space="preserve"> </w:t>
      </w:r>
      <w:r>
        <w:rPr>
          <w:spacing w:val="-2"/>
        </w:rPr>
        <w:t>2.医院饮食。</w:t>
      </w:r>
    </w:p>
    <w:p>
      <w:pPr>
        <w:pStyle w:val="BodyText"/>
        <w:ind w:left="501" w:right="5963" w:firstLine="5"/>
        <w:spacing w:before="35" w:line="494" w:lineRule="auto"/>
        <w:rPr/>
      </w:pPr>
      <w:r>
        <w:rPr>
          <w:spacing w:val="-6"/>
        </w:rPr>
        <w:t>3.一般饮食护理。</w:t>
      </w:r>
      <w:r>
        <w:rPr/>
        <w:t xml:space="preserve"> </w:t>
      </w:r>
      <w:r>
        <w:rPr>
          <w:spacing w:val="-6"/>
        </w:rPr>
        <w:t>4.特殊饮食护理。</w:t>
      </w:r>
    </w:p>
    <w:p>
      <w:pPr>
        <w:spacing w:line="494" w:lineRule="auto"/>
        <w:sectPr>
          <w:footerReference w:type="default" r:id="rId3"/>
          <w:pgSz w:w="11910" w:h="16840"/>
          <w:pgMar w:top="1431" w:right="1786" w:bottom="1158" w:left="1786" w:header="0" w:footer="980" w:gutter="0"/>
        </w:sectPr>
        <w:rPr/>
      </w:pPr>
    </w:p>
    <w:p>
      <w:pPr>
        <w:pStyle w:val="BodyText"/>
        <w:ind w:left="514"/>
        <w:spacing w:before="230" w:line="221" w:lineRule="auto"/>
        <w:rPr/>
      </w:pPr>
      <w:r>
        <w:rPr>
          <w:b/>
          <w:bCs/>
          <w:spacing w:val="-7"/>
        </w:rPr>
        <w:t>（十）排泄</w:t>
      </w:r>
    </w:p>
    <w:p>
      <w:pPr>
        <w:spacing w:line="290" w:lineRule="auto"/>
        <w:rPr>
          <w:rFonts w:ascii="Arial"/>
          <w:sz w:val="21"/>
        </w:rPr>
      </w:pPr>
      <w:r/>
    </w:p>
    <w:p>
      <w:pPr>
        <w:pStyle w:val="BodyText"/>
        <w:ind w:left="505" w:right="6203" w:firstLine="14"/>
        <w:spacing w:before="78" w:line="495" w:lineRule="auto"/>
        <w:rPr/>
      </w:pPr>
      <w:r>
        <w:rPr>
          <w:spacing w:val="-9"/>
        </w:rPr>
        <w:t>1.排便的护理。</w:t>
      </w:r>
      <w:r>
        <w:rPr>
          <w:spacing w:val="4"/>
        </w:rPr>
        <w:t xml:space="preserve"> </w:t>
      </w:r>
      <w:r>
        <w:rPr>
          <w:spacing w:val="-7"/>
        </w:rPr>
        <w:t>2.排尿的护理。</w:t>
      </w:r>
    </w:p>
    <w:p>
      <w:pPr>
        <w:pStyle w:val="BodyText"/>
        <w:ind w:left="514"/>
        <w:spacing w:before="31" w:line="220" w:lineRule="auto"/>
        <w:rPr/>
      </w:pPr>
      <w:r>
        <w:rPr>
          <w:b/>
          <w:bCs/>
          <w:spacing w:val="-6"/>
        </w:rPr>
        <w:t>（十一）给药</w:t>
      </w:r>
    </w:p>
    <w:p>
      <w:pPr>
        <w:spacing w:line="291" w:lineRule="auto"/>
        <w:rPr>
          <w:rFonts w:ascii="Arial"/>
          <w:sz w:val="21"/>
        </w:rPr>
      </w:pPr>
      <w:r/>
    </w:p>
    <w:p>
      <w:pPr>
        <w:pStyle w:val="BodyText"/>
        <w:ind w:left="505" w:right="5723" w:firstLine="14"/>
        <w:spacing w:before="78" w:line="493" w:lineRule="auto"/>
        <w:rPr/>
      </w:pPr>
      <w:r>
        <w:rPr>
          <w:spacing w:val="-7"/>
        </w:rPr>
        <w:t>1.给药的基本知识。</w:t>
      </w:r>
      <w:r>
        <w:rPr>
          <w:spacing w:val="2"/>
        </w:rPr>
        <w:t xml:space="preserve"> </w:t>
      </w:r>
      <w:r>
        <w:rPr>
          <w:spacing w:val="-2"/>
        </w:rPr>
        <w:t>2.口服给药法。</w:t>
      </w:r>
    </w:p>
    <w:p>
      <w:pPr>
        <w:pStyle w:val="BodyText"/>
        <w:ind w:left="507"/>
        <w:spacing w:before="33" w:line="220" w:lineRule="auto"/>
        <w:rPr/>
      </w:pPr>
      <w:r>
        <w:rPr>
          <w:spacing w:val="-2"/>
        </w:rPr>
        <w:t>3.注射给药法。</w:t>
      </w:r>
    </w:p>
    <w:p>
      <w:pPr>
        <w:spacing w:line="291" w:lineRule="auto"/>
        <w:rPr>
          <w:rFonts w:ascii="Arial"/>
          <w:sz w:val="21"/>
        </w:rPr>
      </w:pPr>
      <w:r/>
    </w:p>
    <w:p>
      <w:pPr>
        <w:pStyle w:val="BodyText"/>
        <w:ind w:left="501"/>
        <w:spacing w:before="78" w:line="220" w:lineRule="auto"/>
        <w:rPr/>
      </w:pPr>
      <w:r>
        <w:rPr>
          <w:spacing w:val="-2"/>
        </w:rPr>
        <w:t>4.雾化吸入法。</w:t>
      </w:r>
    </w:p>
    <w:p>
      <w:pPr>
        <w:spacing w:line="292" w:lineRule="auto"/>
        <w:rPr>
          <w:rFonts w:ascii="Arial"/>
          <w:sz w:val="21"/>
        </w:rPr>
      </w:pPr>
      <w:r/>
    </w:p>
    <w:p>
      <w:pPr>
        <w:pStyle w:val="BodyText"/>
        <w:ind w:left="504" w:right="5963" w:firstLine="2"/>
        <w:spacing w:before="79" w:line="493" w:lineRule="auto"/>
        <w:rPr/>
      </w:pPr>
      <w:r>
        <w:rPr>
          <w:spacing w:val="-6"/>
        </w:rPr>
        <w:t>5.药物过敏试验。</w:t>
      </w:r>
      <w:r>
        <w:rPr/>
        <w:t xml:space="preserve"> </w:t>
      </w:r>
      <w:r>
        <w:rPr>
          <w:spacing w:val="-2"/>
        </w:rPr>
        <w:t>6.局部给药。</w:t>
      </w:r>
    </w:p>
    <w:p>
      <w:pPr>
        <w:pStyle w:val="BodyText"/>
        <w:ind w:left="514"/>
        <w:spacing w:before="34" w:line="219" w:lineRule="auto"/>
        <w:rPr/>
      </w:pPr>
      <w:r>
        <w:rPr>
          <w:b/>
          <w:bCs/>
          <w:spacing w:val="-4"/>
        </w:rPr>
        <w:t>（十二）静脉输液和输血</w:t>
      </w:r>
    </w:p>
    <w:p>
      <w:pPr>
        <w:spacing w:line="294" w:lineRule="auto"/>
        <w:rPr>
          <w:rFonts w:ascii="Arial"/>
          <w:sz w:val="21"/>
        </w:rPr>
      </w:pPr>
      <w:r/>
    </w:p>
    <w:p>
      <w:pPr>
        <w:pStyle w:val="BodyText"/>
        <w:ind w:left="505" w:right="6443" w:firstLine="14"/>
        <w:spacing w:before="78" w:line="492" w:lineRule="auto"/>
        <w:rPr/>
      </w:pPr>
      <w:r>
        <w:rPr>
          <w:spacing w:val="-10"/>
        </w:rPr>
        <w:t>1.静脉输液。</w:t>
      </w:r>
      <w:r>
        <w:rPr>
          <w:spacing w:val="2"/>
        </w:rPr>
        <w:t xml:space="preserve"> </w:t>
      </w:r>
      <w:r>
        <w:rPr>
          <w:spacing w:val="-8"/>
        </w:rPr>
        <w:t>2.静脉输血。</w:t>
      </w:r>
    </w:p>
    <w:p>
      <w:pPr>
        <w:pStyle w:val="BodyText"/>
        <w:ind w:left="514"/>
        <w:spacing w:before="35" w:line="219" w:lineRule="auto"/>
        <w:rPr/>
      </w:pPr>
      <w:r>
        <w:rPr>
          <w:b/>
          <w:bCs/>
          <w:spacing w:val="-5"/>
        </w:rPr>
        <w:t>（十三）标本的采集</w:t>
      </w:r>
    </w:p>
    <w:p>
      <w:pPr>
        <w:spacing w:line="295" w:lineRule="auto"/>
        <w:rPr>
          <w:rFonts w:ascii="Arial"/>
          <w:sz w:val="21"/>
        </w:rPr>
      </w:pPr>
      <w:r/>
    </w:p>
    <w:p>
      <w:pPr>
        <w:pStyle w:val="BodyText"/>
        <w:ind w:left="520"/>
        <w:spacing w:before="79" w:line="219" w:lineRule="auto"/>
        <w:rPr/>
      </w:pPr>
      <w:r>
        <w:rPr>
          <w:spacing w:val="-3"/>
        </w:rPr>
        <w:t>1.标本采集的意义及原则。</w:t>
      </w:r>
    </w:p>
    <w:p>
      <w:pPr>
        <w:spacing w:line="293" w:lineRule="auto"/>
        <w:rPr>
          <w:rFonts w:ascii="Arial"/>
          <w:sz w:val="21"/>
        </w:rPr>
      </w:pPr>
      <w:r/>
    </w:p>
    <w:p>
      <w:pPr>
        <w:pStyle w:val="BodyText"/>
        <w:ind w:left="505"/>
        <w:spacing w:before="78" w:line="219" w:lineRule="auto"/>
        <w:rPr/>
      </w:pPr>
      <w:r>
        <w:rPr>
          <w:spacing w:val="-1"/>
        </w:rPr>
        <w:t>2.各种标本采集的方法及注意事项。</w:t>
      </w:r>
    </w:p>
    <w:p>
      <w:pPr>
        <w:spacing w:line="293" w:lineRule="auto"/>
        <w:rPr>
          <w:rFonts w:ascii="Arial"/>
          <w:sz w:val="21"/>
        </w:rPr>
      </w:pPr>
      <w:r/>
    </w:p>
    <w:p>
      <w:pPr>
        <w:pStyle w:val="BodyText"/>
        <w:ind w:left="514"/>
        <w:spacing w:before="79" w:line="220" w:lineRule="auto"/>
        <w:rPr/>
      </w:pPr>
      <w:r>
        <w:rPr>
          <w:b/>
          <w:bCs/>
          <w:spacing w:val="-4"/>
        </w:rPr>
        <w:t>（十四）疼痛病人的护理</w:t>
      </w:r>
    </w:p>
    <w:p>
      <w:pPr>
        <w:spacing w:line="292" w:lineRule="auto"/>
        <w:rPr>
          <w:rFonts w:ascii="Arial"/>
          <w:sz w:val="21"/>
        </w:rPr>
      </w:pPr>
      <w:r/>
    </w:p>
    <w:p>
      <w:pPr>
        <w:pStyle w:val="BodyText"/>
        <w:ind w:left="520"/>
        <w:spacing w:before="78" w:line="219" w:lineRule="auto"/>
        <w:rPr/>
      </w:pPr>
      <w:r>
        <w:rPr>
          <w:spacing w:val="-2"/>
        </w:rPr>
        <w:t>1.疼痛的概念、分类及对个体的影响。</w:t>
      </w:r>
    </w:p>
    <w:p>
      <w:pPr>
        <w:spacing w:line="292" w:lineRule="auto"/>
        <w:rPr>
          <w:rFonts w:ascii="Arial"/>
          <w:sz w:val="21"/>
        </w:rPr>
      </w:pPr>
      <w:r/>
    </w:p>
    <w:p>
      <w:pPr>
        <w:pStyle w:val="BodyText"/>
        <w:ind w:left="506" w:right="5723" w:hanging="1"/>
        <w:spacing w:before="78" w:line="493" w:lineRule="auto"/>
        <w:rPr/>
      </w:pPr>
      <w:r>
        <w:rPr>
          <w:spacing w:val="-6"/>
        </w:rPr>
        <w:t>2.影响疼痛的因素。</w:t>
      </w:r>
      <w:r>
        <w:rPr>
          <w:spacing w:val="6"/>
        </w:rPr>
        <w:t xml:space="preserve"> </w:t>
      </w:r>
      <w:r>
        <w:rPr>
          <w:spacing w:val="-2"/>
        </w:rPr>
        <w:t>3.疼痛的护理。</w:t>
      </w:r>
    </w:p>
    <w:p>
      <w:pPr>
        <w:pStyle w:val="BodyText"/>
        <w:ind w:left="514"/>
        <w:spacing w:before="37" w:line="219" w:lineRule="auto"/>
        <w:rPr/>
      </w:pPr>
      <w:r>
        <w:rPr>
          <w:b/>
          <w:bCs/>
          <w:spacing w:val="-4"/>
        </w:rPr>
        <w:t>（十五）病情观察与危重病人的管理</w:t>
      </w:r>
    </w:p>
    <w:p>
      <w:pPr>
        <w:spacing w:line="219" w:lineRule="auto"/>
        <w:sectPr>
          <w:footerReference w:type="default" r:id="rId4"/>
          <w:pgSz w:w="11910" w:h="16840"/>
          <w:pgMar w:top="1431" w:right="1786" w:bottom="1158" w:left="1786" w:header="0" w:footer="980" w:gutter="0"/>
        </w:sectPr>
        <w:rPr/>
      </w:pPr>
    </w:p>
    <w:p>
      <w:pPr>
        <w:pStyle w:val="BodyText"/>
        <w:ind w:left="520"/>
        <w:spacing w:before="231" w:line="219" w:lineRule="auto"/>
        <w:rPr/>
      </w:pPr>
      <w:r>
        <w:rPr>
          <w:spacing w:val="-4"/>
        </w:rPr>
        <w:t>1.病情观察。</w:t>
      </w:r>
    </w:p>
    <w:p>
      <w:pPr>
        <w:spacing w:line="293" w:lineRule="auto"/>
        <w:rPr>
          <w:rFonts w:ascii="Arial"/>
          <w:sz w:val="21"/>
        </w:rPr>
      </w:pPr>
      <w:r/>
    </w:p>
    <w:p>
      <w:pPr>
        <w:pStyle w:val="BodyText"/>
        <w:ind w:left="506" w:right="5877" w:hanging="1"/>
        <w:spacing w:before="78" w:line="494" w:lineRule="auto"/>
        <w:rPr/>
      </w:pPr>
      <w:r>
        <w:rPr>
          <w:spacing w:val="-6"/>
        </w:rPr>
        <w:t>2.危重病人的管理。</w:t>
      </w:r>
      <w:r>
        <w:rPr>
          <w:spacing w:val="6"/>
        </w:rPr>
        <w:t xml:space="preserve"> </w:t>
      </w:r>
      <w:r>
        <w:rPr>
          <w:spacing w:val="-6"/>
        </w:rPr>
        <w:t>3.常用的急救技术。</w:t>
      </w:r>
    </w:p>
    <w:p>
      <w:pPr>
        <w:pStyle w:val="BodyText"/>
        <w:ind w:left="514"/>
        <w:spacing w:before="32" w:line="219" w:lineRule="auto"/>
        <w:rPr/>
      </w:pPr>
      <w:r>
        <w:rPr>
          <w:b/>
          <w:bCs/>
          <w:spacing w:val="-5"/>
        </w:rPr>
        <w:t>（十六）临终关怀</w:t>
      </w:r>
    </w:p>
    <w:p>
      <w:pPr>
        <w:spacing w:line="293" w:lineRule="auto"/>
        <w:rPr>
          <w:rFonts w:ascii="Arial"/>
          <w:sz w:val="21"/>
        </w:rPr>
      </w:pPr>
      <w:r/>
    </w:p>
    <w:p>
      <w:pPr>
        <w:pStyle w:val="BodyText"/>
        <w:ind w:left="520"/>
        <w:spacing w:before="78" w:line="219" w:lineRule="auto"/>
        <w:rPr/>
      </w:pPr>
      <w:r>
        <w:rPr>
          <w:spacing w:val="-4"/>
        </w:rPr>
        <w:t>1.临终关怀。</w:t>
      </w:r>
    </w:p>
    <w:p>
      <w:pPr>
        <w:spacing w:line="293" w:lineRule="auto"/>
        <w:rPr>
          <w:rFonts w:ascii="Arial"/>
          <w:sz w:val="21"/>
        </w:rPr>
      </w:pPr>
      <w:r/>
    </w:p>
    <w:p>
      <w:pPr>
        <w:pStyle w:val="BodyText"/>
        <w:ind w:left="505"/>
        <w:spacing w:before="78" w:line="219" w:lineRule="auto"/>
        <w:rPr/>
      </w:pPr>
      <w:r>
        <w:rPr>
          <w:spacing w:val="-1"/>
        </w:rPr>
        <w:t>2.临终关怀病人及家属的护理。</w:t>
      </w:r>
    </w:p>
    <w:p>
      <w:pPr>
        <w:spacing w:line="292" w:lineRule="auto"/>
        <w:rPr>
          <w:rFonts w:ascii="Arial"/>
          <w:sz w:val="21"/>
        </w:rPr>
      </w:pPr>
      <w:r/>
    </w:p>
    <w:p>
      <w:pPr>
        <w:pStyle w:val="BodyText"/>
        <w:ind w:left="514"/>
        <w:spacing w:before="78" w:line="220" w:lineRule="auto"/>
        <w:rPr/>
      </w:pPr>
      <w:r>
        <w:rPr>
          <w:b/>
          <w:bCs/>
          <w:spacing w:val="-4"/>
        </w:rPr>
        <w:t>（十七）护理学及其相关的理论</w:t>
      </w:r>
    </w:p>
    <w:p>
      <w:pPr>
        <w:spacing w:line="290" w:lineRule="auto"/>
        <w:rPr>
          <w:rFonts w:ascii="Arial"/>
          <w:sz w:val="21"/>
        </w:rPr>
      </w:pPr>
      <w:r/>
    </w:p>
    <w:p>
      <w:pPr>
        <w:pStyle w:val="BodyText"/>
        <w:ind w:left="505" w:right="5397" w:firstLine="14"/>
        <w:spacing w:before="79" w:line="494" w:lineRule="auto"/>
        <w:rPr/>
      </w:pPr>
      <w:r>
        <w:rPr>
          <w:spacing w:val="-6"/>
        </w:rPr>
        <w:t>1.马斯洛的需要层次论。</w:t>
      </w:r>
      <w:r>
        <w:rPr>
          <w:spacing w:val="4"/>
        </w:rPr>
        <w:t xml:space="preserve"> </w:t>
      </w:r>
      <w:r>
        <w:rPr>
          <w:spacing w:val="-2"/>
        </w:rPr>
        <w:t>2.奥瑞姆的自理理论。</w:t>
      </w:r>
    </w:p>
    <w:p>
      <w:pPr>
        <w:pStyle w:val="BodyText"/>
        <w:ind w:left="501" w:right="5877" w:firstLine="5"/>
        <w:spacing w:before="33" w:line="493" w:lineRule="auto"/>
        <w:rPr/>
      </w:pPr>
      <w:r>
        <w:rPr>
          <w:spacing w:val="-6"/>
        </w:rPr>
        <w:t>3.罗伊的适应模式。</w:t>
      </w:r>
      <w:r>
        <w:rPr>
          <w:spacing w:val="5"/>
        </w:rPr>
        <w:t xml:space="preserve"> </w:t>
      </w:r>
      <w:r>
        <w:rPr>
          <w:spacing w:val="-5"/>
        </w:rPr>
        <w:t>4.纽曼的系统模式。</w:t>
      </w:r>
    </w:p>
    <w:p>
      <w:pPr>
        <w:pStyle w:val="BodyText"/>
        <w:ind w:left="496"/>
        <w:spacing w:before="34" w:line="219" w:lineRule="auto"/>
        <w:rPr/>
      </w:pPr>
      <w:r>
        <w:rPr>
          <w:b/>
          <w:bCs/>
          <w:spacing w:val="-3"/>
        </w:rPr>
        <w:t>【内科护理学】</w:t>
      </w:r>
    </w:p>
    <w:p>
      <w:pPr>
        <w:spacing w:line="410" w:lineRule="auto"/>
        <w:rPr>
          <w:rFonts w:ascii="Arial"/>
          <w:sz w:val="21"/>
        </w:rPr>
      </w:pPr>
      <w:r/>
    </w:p>
    <w:p>
      <w:pPr>
        <w:pStyle w:val="BodyText"/>
        <w:ind w:left="499"/>
        <w:spacing w:before="78" w:line="220" w:lineRule="auto"/>
        <w:rPr/>
      </w:pPr>
      <w:r>
        <w:rPr>
          <w:b/>
          <w:bCs/>
          <w:spacing w:val="-4"/>
        </w:rPr>
        <w:t>（一）呼吸系统疾病的护理</w:t>
      </w:r>
    </w:p>
    <w:p>
      <w:pPr>
        <w:spacing w:line="323" w:lineRule="auto"/>
        <w:rPr>
          <w:rFonts w:ascii="Arial"/>
          <w:sz w:val="21"/>
        </w:rPr>
      </w:pPr>
      <w:r/>
    </w:p>
    <w:p>
      <w:pPr>
        <w:pStyle w:val="BodyText"/>
        <w:ind w:left="520"/>
        <w:spacing w:before="78" w:line="219" w:lineRule="auto"/>
        <w:rPr/>
      </w:pPr>
      <w:r>
        <w:rPr>
          <w:spacing w:val="-2"/>
        </w:rPr>
        <w:t>1.呼吸系统疾病常见症状体征的护理。</w:t>
      </w:r>
    </w:p>
    <w:p>
      <w:pPr>
        <w:spacing w:line="291" w:lineRule="auto"/>
        <w:rPr>
          <w:rFonts w:ascii="Arial"/>
          <w:sz w:val="21"/>
        </w:rPr>
      </w:pPr>
      <w:r/>
    </w:p>
    <w:p>
      <w:pPr>
        <w:pStyle w:val="BodyText"/>
        <w:ind w:left="22" w:right="122" w:firstLine="482"/>
        <w:spacing w:before="79" w:line="417" w:lineRule="auto"/>
        <w:rPr/>
      </w:pPr>
      <w:r>
        <w:rPr>
          <w:spacing w:val="-3"/>
        </w:rPr>
        <w:t>2.肺部感染性疾病、支气管扩张、肺结核、慢性阻塞性肺疾病、肺血栓栓塞</w:t>
      </w:r>
      <w:r>
        <w:rPr>
          <w:spacing w:val="7"/>
        </w:rPr>
        <w:t xml:space="preserve"> </w:t>
      </w:r>
      <w:r>
        <w:rPr>
          <w:spacing w:val="-8"/>
        </w:rPr>
        <w:t>症、原发性支气管肺癌、胸腔积液、呼吸衰竭和急性呼吸窘迫综合</w:t>
      </w:r>
      <w:r>
        <w:rPr>
          <w:spacing w:val="-9"/>
        </w:rPr>
        <w:t>征病人的护理。</w:t>
      </w:r>
    </w:p>
    <w:p>
      <w:pPr>
        <w:pStyle w:val="BodyText"/>
        <w:ind w:left="507"/>
        <w:spacing w:before="133" w:line="219" w:lineRule="auto"/>
        <w:rPr/>
      </w:pPr>
      <w:r>
        <w:rPr>
          <w:spacing w:val="-1"/>
        </w:rPr>
        <w:t>3.机械通气和呼吸系统常用诊疗技术配合及护理。</w:t>
      </w:r>
    </w:p>
    <w:p>
      <w:pPr>
        <w:spacing w:line="296" w:lineRule="auto"/>
        <w:rPr>
          <w:rFonts w:ascii="Arial"/>
          <w:sz w:val="21"/>
        </w:rPr>
      </w:pPr>
      <w:r/>
    </w:p>
    <w:p>
      <w:pPr>
        <w:pStyle w:val="BodyText"/>
        <w:ind w:left="514"/>
        <w:spacing w:before="79" w:line="219" w:lineRule="auto"/>
        <w:rPr/>
      </w:pPr>
      <w:r>
        <w:rPr>
          <w:b/>
          <w:bCs/>
          <w:spacing w:val="-4"/>
        </w:rPr>
        <w:t>（二）循环系统疾病的护理</w:t>
      </w:r>
    </w:p>
    <w:p>
      <w:pPr>
        <w:spacing w:line="324" w:lineRule="auto"/>
        <w:rPr>
          <w:rFonts w:ascii="Arial"/>
          <w:sz w:val="21"/>
        </w:rPr>
      </w:pPr>
      <w:r/>
    </w:p>
    <w:p>
      <w:pPr>
        <w:pStyle w:val="BodyText"/>
        <w:ind w:left="520"/>
        <w:spacing w:before="78" w:line="219" w:lineRule="auto"/>
        <w:rPr/>
      </w:pPr>
      <w:r>
        <w:rPr>
          <w:spacing w:val="-2"/>
        </w:rPr>
        <w:t>1.循环系统疾病病人常见症状的护理。</w:t>
      </w:r>
    </w:p>
    <w:p>
      <w:pPr>
        <w:spacing w:line="291" w:lineRule="auto"/>
        <w:rPr>
          <w:rFonts w:ascii="Arial"/>
          <w:sz w:val="21"/>
        </w:rPr>
      </w:pPr>
      <w:r/>
    </w:p>
    <w:p>
      <w:pPr>
        <w:pStyle w:val="BodyText"/>
        <w:ind w:left="28" w:firstLine="477"/>
        <w:spacing w:before="79" w:line="419" w:lineRule="auto"/>
        <w:rPr/>
      </w:pPr>
      <w:r>
        <w:rPr>
          <w:spacing w:val="-12"/>
        </w:rPr>
        <w:t>2.心力衰竭、心律失常、心脏骤停与心脏性猝死、冠状动脉粥样硬化性心脏病、</w:t>
      </w:r>
      <w:r>
        <w:rPr>
          <w:spacing w:val="16"/>
        </w:rPr>
        <w:t xml:space="preserve"> </w:t>
      </w:r>
      <w:r>
        <w:rPr>
          <w:spacing w:val="-11"/>
        </w:rPr>
        <w:t>原发性高血压、病毒性心肌炎、循环系统常用诊疗技术及护理。</w:t>
      </w:r>
    </w:p>
    <w:p>
      <w:pPr>
        <w:spacing w:line="419" w:lineRule="auto"/>
        <w:sectPr>
          <w:footerReference w:type="default" r:id="rId5"/>
          <w:pgSz w:w="11910" w:h="16840"/>
          <w:pgMar w:top="1431" w:right="1632" w:bottom="1157" w:left="1786" w:header="0" w:footer="980" w:gutter="0"/>
        </w:sectPr>
        <w:rPr/>
      </w:pPr>
    </w:p>
    <w:p>
      <w:pPr>
        <w:pStyle w:val="BodyText"/>
        <w:ind w:left="514"/>
        <w:spacing w:before="230" w:line="220" w:lineRule="auto"/>
        <w:rPr/>
      </w:pPr>
      <w:r>
        <w:rPr>
          <w:b/>
          <w:bCs/>
          <w:spacing w:val="-4"/>
        </w:rPr>
        <w:t>（三）消化系统疾病的护理</w:t>
      </w:r>
    </w:p>
    <w:p>
      <w:pPr>
        <w:pStyle w:val="BodyText"/>
        <w:ind w:left="520"/>
        <w:spacing w:before="275" w:line="219" w:lineRule="auto"/>
        <w:rPr/>
      </w:pPr>
      <w:r>
        <w:rPr>
          <w:spacing w:val="-2"/>
        </w:rPr>
        <w:t>1.消化系统疾病病人常见症状体征的护理。</w:t>
      </w:r>
    </w:p>
    <w:p>
      <w:pPr>
        <w:pStyle w:val="BodyText"/>
        <w:ind w:left="506" w:right="400" w:hanging="1"/>
        <w:spacing w:before="272" w:line="493" w:lineRule="auto"/>
        <w:rPr/>
      </w:pPr>
      <w:r>
        <w:rPr>
          <w:spacing w:val="-20"/>
        </w:rPr>
        <w:t>2.消化性溃疡、胃癌、肝硬化、原发性肝癌、上消化道大量出血病人的护理。</w:t>
      </w:r>
      <w:r>
        <w:rPr>
          <w:spacing w:val="5"/>
        </w:rPr>
        <w:t xml:space="preserve"> </w:t>
      </w:r>
      <w:r>
        <w:rPr>
          <w:spacing w:val="-1"/>
        </w:rPr>
        <w:t>3.消化系统常用诊疗技术及护理。</w:t>
      </w:r>
    </w:p>
    <w:p>
      <w:pPr>
        <w:pStyle w:val="BodyText"/>
        <w:ind w:left="514"/>
        <w:spacing w:before="35" w:line="220" w:lineRule="auto"/>
        <w:rPr/>
      </w:pPr>
      <w:r>
        <w:rPr>
          <w:b/>
          <w:bCs/>
          <w:spacing w:val="-4"/>
        </w:rPr>
        <w:t>（四）血液系统疾病的护理</w:t>
      </w:r>
    </w:p>
    <w:p>
      <w:pPr>
        <w:spacing w:line="292" w:lineRule="auto"/>
        <w:rPr>
          <w:rFonts w:ascii="Arial"/>
          <w:sz w:val="21"/>
        </w:rPr>
      </w:pPr>
      <w:r/>
    </w:p>
    <w:p>
      <w:pPr>
        <w:pStyle w:val="BodyText"/>
        <w:ind w:left="520"/>
        <w:spacing w:before="78" w:line="219" w:lineRule="auto"/>
        <w:rPr/>
      </w:pPr>
      <w:r>
        <w:rPr>
          <w:spacing w:val="-2"/>
        </w:rPr>
        <w:t>1.血液系统疾病病人常见症状体征的护理。</w:t>
      </w:r>
    </w:p>
    <w:p>
      <w:pPr>
        <w:spacing w:line="294" w:lineRule="auto"/>
        <w:rPr>
          <w:rFonts w:ascii="Arial"/>
          <w:sz w:val="21"/>
        </w:rPr>
      </w:pPr>
      <w:r/>
    </w:p>
    <w:p>
      <w:pPr>
        <w:pStyle w:val="BodyText"/>
        <w:ind w:left="505"/>
        <w:spacing w:before="79" w:line="218" w:lineRule="auto"/>
        <w:rPr/>
      </w:pPr>
      <w:r>
        <w:rPr>
          <w:spacing w:val="-14"/>
        </w:rPr>
        <w:t>2.贫血、出血性疾病、白血病、淋巴瘤病人的护理。</w:t>
      </w:r>
    </w:p>
    <w:p>
      <w:pPr>
        <w:spacing w:line="247" w:lineRule="auto"/>
        <w:rPr>
          <w:rFonts w:ascii="Arial"/>
          <w:sz w:val="21"/>
        </w:rPr>
      </w:pPr>
      <w:r/>
    </w:p>
    <w:p>
      <w:pPr>
        <w:pStyle w:val="BodyText"/>
        <w:ind w:left="514"/>
        <w:spacing w:before="78" w:line="219" w:lineRule="auto"/>
        <w:rPr/>
      </w:pPr>
      <w:r>
        <w:rPr>
          <w:b/>
          <w:bCs/>
          <w:spacing w:val="-4"/>
        </w:rPr>
        <w:t>（五）内分泌与代谢疾病的护理</w:t>
      </w:r>
    </w:p>
    <w:p>
      <w:pPr>
        <w:spacing w:line="248" w:lineRule="auto"/>
        <w:rPr>
          <w:rFonts w:ascii="Arial"/>
          <w:sz w:val="21"/>
        </w:rPr>
      </w:pPr>
      <w:r/>
    </w:p>
    <w:p>
      <w:pPr>
        <w:pStyle w:val="BodyText"/>
        <w:ind w:left="505" w:right="2880" w:firstLine="14"/>
        <w:spacing w:before="78" w:line="451" w:lineRule="auto"/>
        <w:rPr/>
      </w:pPr>
      <w:r>
        <w:rPr>
          <w:spacing w:val="-3"/>
        </w:rPr>
        <w:t>1.内分泌与代谢疾病病人常见症状体征的护</w:t>
      </w:r>
      <w:r>
        <w:rPr>
          <w:spacing w:val="-4"/>
        </w:rPr>
        <w:t>理。</w:t>
      </w:r>
      <w:r>
        <w:rPr/>
        <w:t xml:space="preserve"> </w:t>
      </w:r>
      <w:r>
        <w:rPr>
          <w:spacing w:val="-1"/>
        </w:rPr>
        <w:t>2.甲状腺功能亢进症、糖尿病病人的护理。</w:t>
      </w:r>
    </w:p>
    <w:p>
      <w:pPr>
        <w:pStyle w:val="BodyText"/>
        <w:ind w:left="514"/>
        <w:spacing w:before="1" w:line="219" w:lineRule="auto"/>
        <w:rPr/>
      </w:pPr>
      <w:r>
        <w:rPr>
          <w:b/>
          <w:bCs/>
          <w:spacing w:val="-4"/>
        </w:rPr>
        <w:t>（六）神经系统疾病的护理</w:t>
      </w:r>
    </w:p>
    <w:p>
      <w:pPr>
        <w:spacing w:line="247" w:lineRule="auto"/>
        <w:rPr>
          <w:rFonts w:ascii="Arial"/>
          <w:sz w:val="21"/>
        </w:rPr>
      </w:pPr>
      <w:r/>
    </w:p>
    <w:p>
      <w:pPr>
        <w:pStyle w:val="BodyText"/>
        <w:ind w:left="520"/>
        <w:spacing w:before="79" w:line="219" w:lineRule="auto"/>
        <w:rPr/>
      </w:pPr>
      <w:r>
        <w:rPr>
          <w:spacing w:val="-2"/>
        </w:rPr>
        <w:t>1.神经系统疾病病人常见症状体征的护理。</w:t>
      </w:r>
    </w:p>
    <w:p>
      <w:pPr>
        <w:spacing w:line="294" w:lineRule="auto"/>
        <w:rPr>
          <w:rFonts w:ascii="Arial"/>
          <w:sz w:val="21"/>
        </w:rPr>
      </w:pPr>
      <w:r/>
    </w:p>
    <w:p>
      <w:pPr>
        <w:pStyle w:val="BodyText"/>
        <w:ind w:left="506" w:right="2827" w:hanging="1"/>
        <w:spacing w:before="78" w:line="417" w:lineRule="auto"/>
        <w:rPr/>
      </w:pPr>
      <w:r>
        <w:rPr>
          <w:spacing w:val="-11"/>
        </w:rPr>
        <w:t>2.脊髓疾病、脑血管疾病、运动障碍疾病的护理。</w:t>
      </w:r>
      <w:r>
        <w:rPr>
          <w:spacing w:val="12"/>
        </w:rPr>
        <w:t xml:space="preserve"> </w:t>
      </w:r>
      <w:r>
        <w:rPr>
          <w:spacing w:val="-1"/>
        </w:rPr>
        <w:t>3.神经系统常用诊疗技术及护理。</w:t>
      </w:r>
    </w:p>
    <w:p>
      <w:pPr>
        <w:pStyle w:val="BodyText"/>
        <w:ind w:left="514"/>
        <w:spacing w:before="35" w:line="220" w:lineRule="auto"/>
        <w:rPr/>
      </w:pPr>
      <w:r>
        <w:rPr>
          <w:b/>
          <w:bCs/>
          <w:spacing w:val="-4"/>
        </w:rPr>
        <w:t>（七）泌尿系统疾病的护理</w:t>
      </w:r>
    </w:p>
    <w:p>
      <w:pPr>
        <w:pStyle w:val="BodyText"/>
        <w:ind w:left="643"/>
        <w:spacing w:before="275" w:line="219" w:lineRule="auto"/>
        <w:rPr/>
      </w:pPr>
      <w:r>
        <w:rPr>
          <w:spacing w:val="-1"/>
        </w:rPr>
        <w:t>肾小球肾炎、原发性肾病综合征、慢性肾衰竭、急性肾衰竭病人的护理。</w:t>
      </w:r>
    </w:p>
    <w:p>
      <w:pPr>
        <w:pStyle w:val="BodyText"/>
        <w:ind w:left="376"/>
        <w:spacing w:before="274" w:line="219" w:lineRule="auto"/>
        <w:rPr/>
      </w:pPr>
      <w:r>
        <w:rPr>
          <w:b/>
          <w:bCs/>
          <w:spacing w:val="-3"/>
        </w:rPr>
        <w:t>【外科护理学】</w:t>
      </w:r>
    </w:p>
    <w:p>
      <w:pPr>
        <w:spacing w:line="377" w:lineRule="auto"/>
        <w:rPr>
          <w:rFonts w:ascii="Arial"/>
          <w:sz w:val="21"/>
        </w:rPr>
      </w:pPr>
      <w:r/>
    </w:p>
    <w:p>
      <w:pPr>
        <w:pStyle w:val="BodyText"/>
        <w:ind w:left="545"/>
        <w:spacing w:before="79" w:line="219" w:lineRule="auto"/>
        <w:rPr/>
      </w:pPr>
      <w:r>
        <w:rPr>
          <w:b/>
          <w:bCs/>
          <w:spacing w:val="-5"/>
        </w:rPr>
        <w:t>(一)水、电解质、酸碱平衡失调的护理</w:t>
      </w:r>
    </w:p>
    <w:p>
      <w:pPr>
        <w:spacing w:line="294" w:lineRule="auto"/>
        <w:rPr>
          <w:rFonts w:ascii="Arial"/>
          <w:sz w:val="21"/>
        </w:rPr>
      </w:pPr>
      <w:r/>
    </w:p>
    <w:p>
      <w:pPr>
        <w:pStyle w:val="BodyText"/>
        <w:ind w:left="525"/>
        <w:spacing w:before="79" w:line="219" w:lineRule="auto"/>
        <w:rPr/>
      </w:pPr>
      <w:r>
        <w:rPr>
          <w:spacing w:val="-2"/>
        </w:rPr>
        <w:t>1.人体体液组成、分布及调节。</w:t>
      </w:r>
    </w:p>
    <w:p>
      <w:pPr>
        <w:spacing w:line="293" w:lineRule="auto"/>
        <w:rPr>
          <w:rFonts w:ascii="Arial"/>
          <w:sz w:val="21"/>
        </w:rPr>
      </w:pPr>
      <w:r/>
    </w:p>
    <w:p>
      <w:pPr>
        <w:pStyle w:val="BodyText"/>
        <w:ind w:left="28" w:firstLine="477"/>
        <w:spacing w:before="78" w:line="419" w:lineRule="auto"/>
        <w:rPr/>
      </w:pPr>
      <w:r>
        <w:rPr>
          <w:spacing w:val="-2"/>
        </w:rPr>
        <w:t>2.水和钠的代谢紊乱：三种缺水的概念、病因病理、临床表现、辅助检查、</w:t>
      </w:r>
      <w:r>
        <w:rPr>
          <w:spacing w:val="14"/>
        </w:rPr>
        <w:t xml:space="preserve"> </w:t>
      </w:r>
      <w:r>
        <w:rPr>
          <w:spacing w:val="-2"/>
        </w:rPr>
        <w:t>治疗原则及护理措施。</w:t>
      </w:r>
    </w:p>
    <w:p>
      <w:pPr>
        <w:pStyle w:val="BodyText"/>
        <w:ind w:left="501" w:firstLine="5"/>
        <w:spacing w:before="31" w:line="450" w:lineRule="auto"/>
        <w:rPr/>
      </w:pPr>
      <w:r>
        <w:rPr>
          <w:spacing w:val="-2"/>
        </w:rPr>
        <w:t>3.钾代谢紊乱：概念、病因、临床表现、辅助检查、治疗原则及护理措施。</w:t>
      </w:r>
      <w:r>
        <w:rPr>
          <w:spacing w:val="13"/>
        </w:rPr>
        <w:t xml:space="preserve"> </w:t>
      </w:r>
      <w:r>
        <w:rPr>
          <w:spacing w:val="-1"/>
        </w:rPr>
        <w:t>4.酸碱平衡失调：代谢性酸/碱中毒、呼吸</w:t>
      </w:r>
      <w:r>
        <w:rPr>
          <w:spacing w:val="-2"/>
        </w:rPr>
        <w:t>性酸/碱中毒的概念、病因病理、</w:t>
      </w:r>
    </w:p>
    <w:p>
      <w:pPr>
        <w:spacing w:line="450" w:lineRule="auto"/>
        <w:sectPr>
          <w:footerReference w:type="default" r:id="rId6"/>
          <w:pgSz w:w="11910" w:h="16840"/>
          <w:pgMar w:top="1431" w:right="1749" w:bottom="1158" w:left="1786" w:header="0" w:footer="980" w:gutter="0"/>
        </w:sectPr>
        <w:rPr/>
      </w:pPr>
    </w:p>
    <w:p>
      <w:pPr>
        <w:pStyle w:val="BodyText"/>
        <w:ind w:left="24"/>
        <w:spacing w:before="231" w:line="219" w:lineRule="auto"/>
        <w:rPr/>
      </w:pPr>
      <w:r>
        <w:rPr>
          <w:spacing w:val="-1"/>
        </w:rPr>
        <w:t>辅助检查、治疗原则和护理措施。</w:t>
      </w:r>
    </w:p>
    <w:p>
      <w:pPr>
        <w:pStyle w:val="BodyText"/>
        <w:ind w:left="514"/>
        <w:spacing w:before="275" w:line="219" w:lineRule="auto"/>
        <w:rPr/>
      </w:pPr>
      <w:r>
        <w:rPr>
          <w:b/>
          <w:bCs/>
          <w:spacing w:val="-4"/>
        </w:rPr>
        <w:t>（二）外科休克病人的护理</w:t>
      </w:r>
    </w:p>
    <w:p>
      <w:pPr>
        <w:pStyle w:val="BodyText"/>
        <w:ind w:left="505" w:right="57" w:firstLine="14"/>
        <w:spacing w:before="274" w:line="417" w:lineRule="auto"/>
        <w:rPr/>
      </w:pPr>
      <w:r>
        <w:rPr>
          <w:spacing w:val="-5"/>
        </w:rPr>
        <w:t>1.休克的概念、分类、病理生理、临床表现、辅助检查、治疗原则及护理。</w:t>
      </w:r>
      <w:r>
        <w:rPr>
          <w:spacing w:val="8"/>
        </w:rPr>
        <w:t xml:space="preserve"> </w:t>
      </w:r>
      <w:r>
        <w:rPr>
          <w:spacing w:val="-1"/>
        </w:rPr>
        <w:t>2.低血容量性休克、感染性休克的临床表现、处理原则及护理。</w:t>
      </w:r>
    </w:p>
    <w:p>
      <w:pPr>
        <w:pStyle w:val="BodyText"/>
        <w:ind w:left="514"/>
        <w:spacing w:before="37" w:line="220" w:lineRule="auto"/>
        <w:rPr/>
      </w:pPr>
      <w:r>
        <w:rPr>
          <w:b/>
          <w:bCs/>
          <w:spacing w:val="-5"/>
        </w:rPr>
        <w:t>（三）麻醉护理</w:t>
      </w:r>
    </w:p>
    <w:p>
      <w:pPr>
        <w:pStyle w:val="BodyText"/>
        <w:ind w:left="520"/>
        <w:spacing w:before="273" w:line="220" w:lineRule="auto"/>
        <w:rPr/>
      </w:pPr>
      <w:r>
        <w:rPr>
          <w:spacing w:val="-6"/>
        </w:rPr>
        <w:t>1.麻醉前的准备。</w:t>
      </w:r>
    </w:p>
    <w:p>
      <w:pPr>
        <w:pStyle w:val="BodyText"/>
        <w:ind w:left="505"/>
        <w:spacing w:before="273" w:line="219" w:lineRule="auto"/>
        <w:rPr/>
      </w:pPr>
      <w:r>
        <w:rPr>
          <w:spacing w:val="-4"/>
        </w:rPr>
        <w:t>2.各种麻醉的分类及护理工作。</w:t>
      </w:r>
    </w:p>
    <w:p>
      <w:pPr>
        <w:spacing w:line="293" w:lineRule="auto"/>
        <w:rPr>
          <w:rFonts w:ascii="Arial"/>
          <w:sz w:val="21"/>
        </w:rPr>
      </w:pPr>
      <w:r/>
    </w:p>
    <w:p>
      <w:pPr>
        <w:pStyle w:val="BodyText"/>
        <w:ind w:left="514"/>
        <w:spacing w:before="78" w:line="219" w:lineRule="auto"/>
        <w:rPr/>
      </w:pPr>
      <w:r>
        <w:rPr>
          <w:b/>
          <w:bCs/>
          <w:spacing w:val="-5"/>
        </w:rPr>
        <w:t>（四）手术前后护理</w:t>
      </w:r>
    </w:p>
    <w:p>
      <w:pPr>
        <w:spacing w:line="293" w:lineRule="auto"/>
        <w:rPr>
          <w:rFonts w:ascii="Arial"/>
          <w:sz w:val="21"/>
        </w:rPr>
      </w:pPr>
      <w:r/>
    </w:p>
    <w:p>
      <w:pPr>
        <w:pStyle w:val="BodyText"/>
        <w:ind w:left="505" w:right="4523" w:firstLine="14"/>
        <w:spacing w:before="79" w:line="493" w:lineRule="auto"/>
        <w:rPr/>
      </w:pPr>
      <w:r>
        <w:rPr>
          <w:spacing w:val="-5"/>
        </w:rPr>
        <w:t>1.围手术期概念、手术的分类。</w:t>
      </w:r>
      <w:r>
        <w:rPr>
          <w:spacing w:val="7"/>
        </w:rPr>
        <w:t xml:space="preserve"> </w:t>
      </w:r>
      <w:r>
        <w:rPr>
          <w:spacing w:val="-2"/>
        </w:rPr>
        <w:t>2.手术前病人护理。</w:t>
      </w:r>
    </w:p>
    <w:p>
      <w:pPr>
        <w:pStyle w:val="BodyText"/>
        <w:ind w:left="507"/>
        <w:spacing w:before="35" w:line="219" w:lineRule="auto"/>
        <w:rPr/>
      </w:pPr>
      <w:r>
        <w:rPr>
          <w:spacing w:val="-2"/>
        </w:rPr>
        <w:t>3.手术后病人的护理。</w:t>
      </w:r>
    </w:p>
    <w:p>
      <w:pPr>
        <w:spacing w:line="294" w:lineRule="auto"/>
        <w:rPr>
          <w:rFonts w:ascii="Arial"/>
          <w:sz w:val="21"/>
        </w:rPr>
      </w:pPr>
      <w:r/>
    </w:p>
    <w:p>
      <w:pPr>
        <w:pStyle w:val="BodyText"/>
        <w:ind w:left="514"/>
        <w:spacing w:before="79" w:line="219" w:lineRule="auto"/>
        <w:rPr/>
      </w:pPr>
      <w:r>
        <w:rPr>
          <w:b/>
          <w:bCs/>
          <w:spacing w:val="-5"/>
        </w:rPr>
        <w:t>（五）外科感染护理</w:t>
      </w:r>
    </w:p>
    <w:p>
      <w:pPr>
        <w:spacing w:line="294" w:lineRule="auto"/>
        <w:rPr>
          <w:rFonts w:ascii="Arial"/>
          <w:sz w:val="21"/>
        </w:rPr>
      </w:pPr>
      <w:r/>
    </w:p>
    <w:p>
      <w:pPr>
        <w:pStyle w:val="BodyText"/>
        <w:ind w:left="520"/>
        <w:spacing w:before="78" w:line="219" w:lineRule="auto"/>
        <w:rPr/>
      </w:pPr>
      <w:r>
        <w:rPr>
          <w:spacing w:val="-2"/>
        </w:rPr>
        <w:t>1.感染的分类、临床表现、辅助检查、处理原则。</w:t>
      </w:r>
    </w:p>
    <w:p>
      <w:pPr>
        <w:spacing w:line="293" w:lineRule="auto"/>
        <w:rPr>
          <w:rFonts w:ascii="Arial"/>
          <w:sz w:val="21"/>
        </w:rPr>
      </w:pPr>
      <w:r/>
    </w:p>
    <w:p>
      <w:pPr>
        <w:pStyle w:val="BodyText"/>
        <w:ind w:left="505"/>
        <w:spacing w:before="78" w:line="219" w:lineRule="auto"/>
        <w:rPr/>
      </w:pPr>
      <w:r>
        <w:rPr>
          <w:spacing w:val="-1"/>
        </w:rPr>
        <w:t>2.破伤风的病因、临床表现、处理原则、预防措施及护理。</w:t>
      </w:r>
    </w:p>
    <w:p>
      <w:pPr>
        <w:spacing w:line="292" w:lineRule="auto"/>
        <w:rPr>
          <w:rFonts w:ascii="Arial"/>
          <w:sz w:val="21"/>
        </w:rPr>
      </w:pPr>
      <w:r/>
    </w:p>
    <w:p>
      <w:pPr>
        <w:pStyle w:val="BodyText"/>
        <w:ind w:left="514"/>
        <w:spacing w:before="78" w:line="219" w:lineRule="auto"/>
        <w:rPr/>
      </w:pPr>
      <w:r>
        <w:rPr>
          <w:b/>
          <w:bCs/>
          <w:spacing w:val="-4"/>
        </w:rPr>
        <w:t>（六）烧伤病人的护理</w:t>
      </w:r>
    </w:p>
    <w:p>
      <w:pPr>
        <w:spacing w:line="293" w:lineRule="auto"/>
        <w:rPr>
          <w:rFonts w:ascii="Arial"/>
          <w:sz w:val="21"/>
        </w:rPr>
      </w:pPr>
      <w:r/>
    </w:p>
    <w:p>
      <w:pPr>
        <w:pStyle w:val="BodyText"/>
        <w:ind w:left="514"/>
        <w:spacing w:before="78" w:line="220" w:lineRule="auto"/>
        <w:rPr/>
      </w:pPr>
      <w:r>
        <w:rPr>
          <w:b/>
          <w:bCs/>
          <w:spacing w:val="-5"/>
        </w:rPr>
        <w:t>（七）颅脑疾病护理</w:t>
      </w:r>
    </w:p>
    <w:p>
      <w:pPr>
        <w:spacing w:line="291" w:lineRule="auto"/>
        <w:rPr>
          <w:rFonts w:ascii="Arial"/>
          <w:sz w:val="21"/>
        </w:rPr>
      </w:pPr>
      <w:r/>
    </w:p>
    <w:p>
      <w:pPr>
        <w:pStyle w:val="BodyText"/>
        <w:ind w:left="505" w:right="5483" w:firstLine="14"/>
        <w:spacing w:before="79" w:line="419" w:lineRule="auto"/>
        <w:rPr/>
      </w:pPr>
      <w:r>
        <w:rPr>
          <w:spacing w:val="-7"/>
        </w:rPr>
        <w:t>1.颅内压增高的护理。</w:t>
      </w:r>
      <w:r>
        <w:rPr>
          <w:spacing w:val="9"/>
        </w:rPr>
        <w:t xml:space="preserve"> </w:t>
      </w:r>
      <w:r>
        <w:rPr>
          <w:spacing w:val="-2"/>
        </w:rPr>
        <w:t>2.脑疝的护理。</w:t>
      </w:r>
    </w:p>
    <w:p>
      <w:pPr>
        <w:pStyle w:val="BodyText"/>
        <w:ind w:left="501" w:right="5723" w:firstLine="5"/>
        <w:spacing w:before="129" w:line="493" w:lineRule="auto"/>
        <w:rPr/>
      </w:pPr>
      <w:r>
        <w:rPr>
          <w:spacing w:val="-6"/>
        </w:rPr>
        <w:t>3.颅脑损伤的护理。</w:t>
      </w:r>
      <w:r>
        <w:rPr>
          <w:spacing w:val="5"/>
        </w:rPr>
        <w:t xml:space="preserve"> </w:t>
      </w:r>
      <w:r>
        <w:rPr>
          <w:spacing w:val="-2"/>
        </w:rPr>
        <w:t>4.脑损伤护理。</w:t>
      </w:r>
    </w:p>
    <w:p>
      <w:pPr>
        <w:pStyle w:val="BodyText"/>
        <w:ind w:left="507"/>
        <w:spacing w:before="35" w:line="219" w:lineRule="auto"/>
        <w:rPr/>
      </w:pPr>
      <w:r>
        <w:rPr>
          <w:spacing w:val="-2"/>
        </w:rPr>
        <w:t>5.脑血管疾病的护理。</w:t>
      </w:r>
    </w:p>
    <w:p>
      <w:pPr>
        <w:spacing w:line="292" w:lineRule="auto"/>
        <w:rPr>
          <w:rFonts w:ascii="Arial"/>
          <w:sz w:val="21"/>
        </w:rPr>
      </w:pPr>
      <w:r/>
    </w:p>
    <w:p>
      <w:pPr>
        <w:pStyle w:val="BodyText"/>
        <w:ind w:left="514"/>
        <w:spacing w:before="78" w:line="219" w:lineRule="auto"/>
        <w:rPr/>
      </w:pPr>
      <w:r>
        <w:rPr>
          <w:b/>
          <w:bCs/>
          <w:spacing w:val="-4"/>
        </w:rPr>
        <w:t>（八）甲状腺疾病外科治疗的护理</w:t>
      </w:r>
    </w:p>
    <w:p>
      <w:pPr>
        <w:spacing w:line="219" w:lineRule="auto"/>
        <w:sectPr>
          <w:footerReference w:type="default" r:id="rId7"/>
          <w:pgSz w:w="11910" w:h="16840"/>
          <w:pgMar w:top="1431" w:right="1786" w:bottom="1157" w:left="1786" w:header="0" w:footer="980" w:gutter="0"/>
        </w:sectPr>
        <w:rPr/>
      </w:pPr>
    </w:p>
    <w:p>
      <w:pPr>
        <w:pStyle w:val="BodyText"/>
        <w:ind w:left="514"/>
        <w:spacing w:before="230" w:line="220" w:lineRule="auto"/>
        <w:rPr/>
      </w:pPr>
      <w:r>
        <w:rPr>
          <w:b/>
          <w:bCs/>
          <w:spacing w:val="-5"/>
        </w:rPr>
        <w:t>（九）乳腺疾病护理</w:t>
      </w:r>
    </w:p>
    <w:p>
      <w:pPr>
        <w:spacing w:line="291" w:lineRule="auto"/>
        <w:rPr>
          <w:rFonts w:ascii="Arial"/>
          <w:sz w:val="21"/>
        </w:rPr>
      </w:pPr>
      <w:r/>
    </w:p>
    <w:p>
      <w:pPr>
        <w:pStyle w:val="BodyText"/>
        <w:ind w:left="505" w:right="5483" w:firstLine="14"/>
        <w:spacing w:before="78" w:line="419" w:lineRule="auto"/>
        <w:rPr/>
      </w:pPr>
      <w:r>
        <w:rPr>
          <w:spacing w:val="-7"/>
        </w:rPr>
        <w:t>1.急性乳腺炎的护理。</w:t>
      </w:r>
      <w:r>
        <w:rPr>
          <w:spacing w:val="9"/>
        </w:rPr>
        <w:t xml:space="preserve"> </w:t>
      </w:r>
      <w:r>
        <w:rPr>
          <w:spacing w:val="-2"/>
        </w:rPr>
        <w:t>2.乳房肿瘤的护理。</w:t>
      </w:r>
    </w:p>
    <w:p>
      <w:pPr>
        <w:pStyle w:val="BodyText"/>
        <w:ind w:left="394"/>
        <w:spacing w:before="30" w:line="219" w:lineRule="auto"/>
        <w:rPr/>
      </w:pPr>
      <w:r>
        <w:rPr>
          <w:b/>
          <w:bCs/>
          <w:spacing w:val="-4"/>
        </w:rPr>
        <w:t>（十）胸心外科疾病护理</w:t>
      </w:r>
    </w:p>
    <w:p>
      <w:pPr>
        <w:spacing w:line="294" w:lineRule="auto"/>
        <w:rPr>
          <w:rFonts w:ascii="Arial"/>
          <w:sz w:val="21"/>
        </w:rPr>
      </w:pPr>
      <w:r/>
    </w:p>
    <w:p>
      <w:pPr>
        <w:pStyle w:val="BodyText"/>
        <w:ind w:left="520"/>
        <w:spacing w:before="78" w:line="219" w:lineRule="auto"/>
        <w:rPr/>
      </w:pPr>
      <w:r>
        <w:rPr>
          <w:spacing w:val="-3"/>
        </w:rPr>
        <w:t>1.胸部损伤的护理。</w:t>
      </w:r>
    </w:p>
    <w:p>
      <w:pPr>
        <w:spacing w:line="293" w:lineRule="auto"/>
        <w:rPr>
          <w:rFonts w:ascii="Arial"/>
          <w:sz w:val="21"/>
        </w:rPr>
      </w:pPr>
      <w:r/>
    </w:p>
    <w:p>
      <w:pPr>
        <w:pStyle w:val="BodyText"/>
        <w:ind w:left="505"/>
        <w:spacing w:before="78" w:line="219" w:lineRule="auto"/>
        <w:rPr/>
      </w:pPr>
      <w:r>
        <w:rPr>
          <w:spacing w:val="-2"/>
        </w:rPr>
        <w:t>2.肺癌、食管癌的护理。</w:t>
      </w:r>
    </w:p>
    <w:p>
      <w:pPr>
        <w:pStyle w:val="BodyText"/>
        <w:ind w:left="394"/>
        <w:spacing w:before="277" w:line="219" w:lineRule="auto"/>
        <w:rPr/>
      </w:pPr>
      <w:r>
        <w:rPr>
          <w:b/>
          <w:bCs/>
          <w:spacing w:val="-4"/>
        </w:rPr>
        <w:t>（十一）腹部疾病护理</w:t>
      </w:r>
    </w:p>
    <w:p>
      <w:pPr>
        <w:spacing w:line="293" w:lineRule="auto"/>
        <w:rPr>
          <w:rFonts w:ascii="Arial"/>
          <w:sz w:val="21"/>
        </w:rPr>
      </w:pPr>
      <w:r/>
    </w:p>
    <w:p>
      <w:pPr>
        <w:pStyle w:val="BodyText"/>
        <w:ind w:left="520"/>
        <w:spacing w:before="78" w:line="219" w:lineRule="auto"/>
        <w:rPr/>
      </w:pPr>
      <w:r>
        <w:rPr>
          <w:spacing w:val="-3"/>
        </w:rPr>
        <w:t>1.腹部损伤的护理。</w:t>
      </w:r>
    </w:p>
    <w:p>
      <w:pPr>
        <w:spacing w:line="293" w:lineRule="auto"/>
        <w:rPr>
          <w:rFonts w:ascii="Arial"/>
          <w:sz w:val="21"/>
        </w:rPr>
      </w:pPr>
      <w:r/>
    </w:p>
    <w:p>
      <w:pPr>
        <w:pStyle w:val="BodyText"/>
        <w:ind w:left="505"/>
        <w:spacing w:before="78" w:line="219" w:lineRule="auto"/>
        <w:rPr/>
      </w:pPr>
      <w:r>
        <w:rPr>
          <w:spacing w:val="-1"/>
        </w:rPr>
        <w:t>2.急性化脓性腹膜炎的护理。</w:t>
      </w:r>
    </w:p>
    <w:p>
      <w:pPr>
        <w:spacing w:line="292" w:lineRule="auto"/>
        <w:rPr>
          <w:rFonts w:ascii="Arial"/>
          <w:sz w:val="21"/>
        </w:rPr>
      </w:pPr>
      <w:r/>
    </w:p>
    <w:p>
      <w:pPr>
        <w:pStyle w:val="BodyText"/>
        <w:ind w:left="501" w:right="4283" w:firstLine="5"/>
        <w:spacing w:before="79" w:line="493" w:lineRule="auto"/>
        <w:rPr/>
      </w:pPr>
      <w:r>
        <w:rPr>
          <w:spacing w:val="-4"/>
        </w:rPr>
        <w:t>3.胃、十二指肠及小肠疾病护理。</w:t>
      </w:r>
      <w:r>
        <w:rPr>
          <w:spacing w:val="9"/>
        </w:rPr>
        <w:t xml:space="preserve"> </w:t>
      </w:r>
      <w:r>
        <w:rPr>
          <w:spacing w:val="-1"/>
        </w:rPr>
        <w:t>4.阑尾炎的护理。</w:t>
      </w:r>
    </w:p>
    <w:p>
      <w:pPr>
        <w:pStyle w:val="BodyText"/>
        <w:ind w:left="504" w:right="5963" w:firstLine="2"/>
        <w:spacing w:before="35" w:line="493" w:lineRule="auto"/>
        <w:rPr/>
      </w:pPr>
      <w:r>
        <w:rPr>
          <w:spacing w:val="-6"/>
        </w:rPr>
        <w:t>5.大肠癌的护理。</w:t>
      </w:r>
      <w:r>
        <w:rPr/>
        <w:t xml:space="preserve"> </w:t>
      </w:r>
      <w:r>
        <w:rPr>
          <w:spacing w:val="-2"/>
        </w:rPr>
        <w:t>6.肝癌的护理。</w:t>
      </w:r>
    </w:p>
    <w:p>
      <w:pPr>
        <w:pStyle w:val="BodyText"/>
        <w:ind w:left="508"/>
        <w:spacing w:before="34" w:line="220" w:lineRule="auto"/>
        <w:rPr/>
      </w:pPr>
      <w:r>
        <w:rPr>
          <w:spacing w:val="-2"/>
        </w:rPr>
        <w:t>7.胆道疾病的护理。</w:t>
      </w:r>
    </w:p>
    <w:p>
      <w:pPr>
        <w:spacing w:line="291" w:lineRule="auto"/>
        <w:rPr>
          <w:rFonts w:ascii="Arial"/>
          <w:sz w:val="21"/>
        </w:rPr>
      </w:pPr>
      <w:r/>
    </w:p>
    <w:p>
      <w:pPr>
        <w:pStyle w:val="BodyText"/>
        <w:ind w:left="503"/>
        <w:spacing w:before="79" w:line="220" w:lineRule="auto"/>
        <w:rPr/>
      </w:pPr>
      <w:r>
        <w:rPr>
          <w:spacing w:val="-1"/>
        </w:rPr>
        <w:t>8.急性胰腺炎的护理。</w:t>
      </w:r>
    </w:p>
    <w:p>
      <w:pPr>
        <w:spacing w:line="292" w:lineRule="auto"/>
        <w:rPr>
          <w:rFonts w:ascii="Arial"/>
          <w:sz w:val="21"/>
        </w:rPr>
      </w:pPr>
      <w:r/>
    </w:p>
    <w:p>
      <w:pPr>
        <w:pStyle w:val="BodyText"/>
        <w:ind w:left="514"/>
        <w:spacing w:before="78" w:line="219" w:lineRule="auto"/>
        <w:rPr/>
      </w:pPr>
      <w:r>
        <w:rPr>
          <w:b/>
          <w:bCs/>
          <w:spacing w:val="-4"/>
        </w:rPr>
        <w:t>（十二）周围血管疾病护理</w:t>
      </w:r>
    </w:p>
    <w:p>
      <w:pPr>
        <w:spacing w:line="292" w:lineRule="auto"/>
        <w:rPr>
          <w:rFonts w:ascii="Arial"/>
          <w:sz w:val="21"/>
        </w:rPr>
      </w:pPr>
      <w:r/>
    </w:p>
    <w:p>
      <w:pPr>
        <w:pStyle w:val="BodyText"/>
        <w:ind w:left="505" w:right="5003" w:firstLine="14"/>
        <w:spacing w:before="79" w:line="494" w:lineRule="auto"/>
        <w:rPr/>
      </w:pPr>
      <w:r>
        <w:rPr>
          <w:spacing w:val="-6"/>
        </w:rPr>
        <w:t>1.动脉硬化闭塞症的护理。</w:t>
      </w:r>
      <w:r>
        <w:rPr>
          <w:spacing w:val="10"/>
        </w:rPr>
        <w:t xml:space="preserve"> </w:t>
      </w:r>
      <w:r>
        <w:rPr>
          <w:spacing w:val="-2"/>
        </w:rPr>
        <w:t>2.下肢静脉曲张的护理。</w:t>
      </w:r>
    </w:p>
    <w:p>
      <w:pPr>
        <w:pStyle w:val="BodyText"/>
        <w:ind w:left="507"/>
        <w:spacing w:before="32" w:line="219" w:lineRule="auto"/>
        <w:rPr/>
      </w:pPr>
      <w:r>
        <w:rPr>
          <w:spacing w:val="-2"/>
        </w:rPr>
        <w:t>3.深静脉血栓形成的护理。</w:t>
      </w:r>
    </w:p>
    <w:p>
      <w:pPr>
        <w:spacing w:line="293" w:lineRule="auto"/>
        <w:rPr>
          <w:rFonts w:ascii="Arial"/>
          <w:sz w:val="21"/>
        </w:rPr>
      </w:pPr>
      <w:r/>
    </w:p>
    <w:p>
      <w:pPr>
        <w:pStyle w:val="BodyText"/>
        <w:ind w:left="514"/>
        <w:spacing w:before="79" w:line="220" w:lineRule="auto"/>
        <w:rPr/>
      </w:pPr>
      <w:r>
        <w:rPr>
          <w:b/>
          <w:bCs/>
          <w:spacing w:val="-4"/>
        </w:rPr>
        <w:t>（十三）泌尿生殖系统疾病护理</w:t>
      </w:r>
    </w:p>
    <w:p>
      <w:pPr>
        <w:spacing w:line="293" w:lineRule="auto"/>
        <w:rPr>
          <w:rFonts w:ascii="Arial"/>
          <w:sz w:val="21"/>
        </w:rPr>
      </w:pPr>
      <w:r/>
    </w:p>
    <w:p>
      <w:pPr>
        <w:pStyle w:val="BodyText"/>
        <w:ind w:left="505" w:right="443" w:firstLine="14"/>
        <w:spacing w:before="78" w:line="439" w:lineRule="auto"/>
        <w:rPr/>
      </w:pPr>
      <w:r>
        <w:rPr>
          <w:spacing w:val="-2"/>
        </w:rPr>
        <w:t>1.泌尿生殖系统疾病常见症状、常用影像及器械检查方法及注</w:t>
      </w:r>
      <w:r>
        <w:rPr>
          <w:spacing w:val="-3"/>
        </w:rPr>
        <w:t>意事项。</w:t>
      </w:r>
      <w:r>
        <w:rPr/>
        <w:t xml:space="preserve"> </w:t>
      </w:r>
      <w:r>
        <w:rPr>
          <w:spacing w:val="-2"/>
        </w:rPr>
        <w:t>2.泌尿系统损伤的护理。</w:t>
      </w:r>
    </w:p>
    <w:p>
      <w:pPr>
        <w:spacing w:line="439" w:lineRule="auto"/>
        <w:sectPr>
          <w:footerReference w:type="default" r:id="rId8"/>
          <w:pgSz w:w="11910" w:h="16840"/>
          <w:pgMar w:top="1431" w:right="1786" w:bottom="1158" w:left="1786" w:header="0" w:footer="980" w:gutter="0"/>
        </w:sectPr>
        <w:rPr/>
      </w:pPr>
    </w:p>
    <w:p>
      <w:pPr>
        <w:pStyle w:val="BodyText"/>
        <w:ind w:left="507"/>
        <w:spacing w:before="231" w:line="219" w:lineRule="auto"/>
        <w:rPr/>
      </w:pPr>
      <w:r>
        <w:rPr>
          <w:spacing w:val="-2"/>
        </w:rPr>
        <w:t>3.泌尿系统梗阻性疾病护理。</w:t>
      </w:r>
    </w:p>
    <w:p>
      <w:pPr>
        <w:spacing w:line="293" w:lineRule="auto"/>
        <w:rPr>
          <w:rFonts w:ascii="Arial"/>
          <w:sz w:val="21"/>
        </w:rPr>
      </w:pPr>
      <w:r/>
    </w:p>
    <w:p>
      <w:pPr>
        <w:pStyle w:val="BodyText"/>
        <w:ind w:left="514"/>
        <w:spacing w:before="78" w:line="219" w:lineRule="auto"/>
        <w:rPr/>
      </w:pPr>
      <w:r>
        <w:rPr>
          <w:b/>
          <w:bCs/>
          <w:spacing w:val="-4"/>
        </w:rPr>
        <w:t>（十四）骨与关节疾病护理</w:t>
      </w:r>
    </w:p>
    <w:p>
      <w:pPr>
        <w:spacing w:line="294" w:lineRule="auto"/>
        <w:rPr>
          <w:rFonts w:ascii="Arial"/>
          <w:sz w:val="21"/>
        </w:rPr>
      </w:pPr>
      <w:r/>
    </w:p>
    <w:p>
      <w:pPr>
        <w:pStyle w:val="BodyText"/>
        <w:ind w:left="505" w:right="1906" w:firstLine="14"/>
        <w:spacing w:before="78" w:line="417" w:lineRule="auto"/>
        <w:rPr/>
      </w:pPr>
      <w:r>
        <w:rPr>
          <w:spacing w:val="-3"/>
        </w:rPr>
        <w:t>1.骨科常用的检查方法、骨牵引及石膏固定术病人的护理。</w:t>
      </w:r>
      <w:r>
        <w:rPr>
          <w:spacing w:val="13"/>
        </w:rPr>
        <w:t xml:space="preserve"> </w:t>
      </w:r>
      <w:r>
        <w:rPr>
          <w:spacing w:val="-2"/>
        </w:rPr>
        <w:t>2.骨折病人的护理。</w:t>
      </w:r>
    </w:p>
    <w:p>
      <w:pPr>
        <w:pStyle w:val="BodyText"/>
        <w:ind w:left="507"/>
        <w:spacing w:before="135" w:line="220" w:lineRule="auto"/>
        <w:rPr/>
      </w:pPr>
      <w:r>
        <w:rPr>
          <w:spacing w:val="-2"/>
        </w:rPr>
        <w:t>3.关节脱位病人的护理。</w:t>
      </w:r>
    </w:p>
    <w:p>
      <w:pPr>
        <w:spacing w:line="291" w:lineRule="auto"/>
        <w:rPr>
          <w:rFonts w:ascii="Arial"/>
          <w:sz w:val="21"/>
        </w:rPr>
      </w:pPr>
      <w:r/>
    </w:p>
    <w:p>
      <w:pPr>
        <w:pStyle w:val="BodyText"/>
        <w:ind w:left="501"/>
        <w:spacing w:before="78" w:line="220" w:lineRule="auto"/>
        <w:rPr/>
      </w:pPr>
      <w:r>
        <w:rPr>
          <w:spacing w:val="-1"/>
        </w:rPr>
        <w:t>4.颈椎病和腰椎间盘突出的护理。</w:t>
      </w:r>
    </w:p>
    <w:p>
      <w:pPr>
        <w:spacing w:line="282" w:lineRule="auto"/>
        <w:rPr>
          <w:rFonts w:ascii="Arial"/>
          <w:sz w:val="21"/>
        </w:rPr>
      </w:pPr>
      <w:r/>
    </w:p>
    <w:p>
      <w:pPr>
        <w:ind w:left="586"/>
        <w:spacing w:before="101" w:line="228" w:lineRule="auto"/>
        <w:outlineLvl w:val="0"/>
        <w:rPr>
          <w:rFonts w:ascii="SimHei" w:hAnsi="SimHei" w:eastAsia="SimHei" w:cs="SimHei"/>
          <w:sz w:val="31"/>
          <w:szCs w:val="31"/>
        </w:rPr>
      </w:pPr>
      <w:r>
        <w:rPr>
          <w:rFonts w:ascii="SimHei" w:hAnsi="SimHei" w:eastAsia="SimHei" w:cs="SimHei"/>
          <w:sz w:val="31"/>
          <w:szCs w:val="31"/>
          <w:spacing w:val="6"/>
        </w:rPr>
        <w:t>五、参考书籍</w:t>
      </w:r>
    </w:p>
    <w:p>
      <w:pPr>
        <w:spacing w:line="348" w:lineRule="auto"/>
        <w:rPr>
          <w:rFonts w:ascii="Arial"/>
          <w:sz w:val="21"/>
        </w:rPr>
      </w:pPr>
      <w:r/>
    </w:p>
    <w:p>
      <w:pPr>
        <w:pStyle w:val="BodyText"/>
        <w:ind w:left="504"/>
        <w:spacing w:before="78" w:line="219" w:lineRule="auto"/>
        <w:rPr/>
      </w:pPr>
      <w:r>
        <w:rPr>
          <w:spacing w:val="-1"/>
        </w:rPr>
        <w:t>主要参考护理本科国家级规划教材。</w:t>
      </w:r>
    </w:p>
    <w:p>
      <w:pPr>
        <w:spacing w:line="292" w:lineRule="auto"/>
        <w:rPr>
          <w:rFonts w:ascii="Arial"/>
          <w:sz w:val="21"/>
        </w:rPr>
      </w:pPr>
      <w:r/>
    </w:p>
    <w:p>
      <w:pPr>
        <w:pStyle w:val="BodyText"/>
        <w:ind w:left="24" w:firstLine="495"/>
        <w:spacing w:before="79" w:line="419" w:lineRule="auto"/>
        <w:rPr/>
      </w:pPr>
      <w:r>
        <w:rPr>
          <w:spacing w:val="-2"/>
        </w:rPr>
        <w:t>1.《基础护理学》，主编：李小寒、尚少梅主编，</w:t>
      </w:r>
      <w:r>
        <w:rPr>
          <w:spacing w:val="-3"/>
        </w:rPr>
        <w:t>护理本科十三五规划教材，</w:t>
      </w:r>
      <w:r>
        <w:rPr/>
        <w:t xml:space="preserve"> </w:t>
      </w:r>
      <w:r>
        <w:rPr>
          <w:spacing w:val="-1"/>
        </w:rPr>
        <w:t>人民卫生出版社第 6 版。</w:t>
      </w:r>
    </w:p>
    <w:p>
      <w:pPr>
        <w:pStyle w:val="BodyText"/>
        <w:ind w:left="46" w:right="186" w:firstLine="459"/>
        <w:spacing w:before="131" w:line="417" w:lineRule="auto"/>
        <w:rPr/>
      </w:pPr>
      <w:r>
        <w:rPr/>
        <w:t>2.《护理学导论》，主编：李小妹、冯先琼</w:t>
      </w:r>
      <w:r>
        <w:rPr>
          <w:spacing w:val="-1"/>
        </w:rPr>
        <w:t>，护理本科十三五规划教材，人</w:t>
      </w:r>
      <w:r>
        <w:rPr/>
        <w:t xml:space="preserve"> </w:t>
      </w:r>
      <w:r>
        <w:rPr>
          <w:spacing w:val="-4"/>
        </w:rPr>
        <w:t>民卫生出版社第 4</w:t>
      </w:r>
      <w:r>
        <w:rPr>
          <w:spacing w:val="10"/>
        </w:rPr>
        <w:t xml:space="preserve"> </w:t>
      </w:r>
      <w:r>
        <w:rPr>
          <w:spacing w:val="-4"/>
        </w:rPr>
        <w:t>版。</w:t>
      </w:r>
    </w:p>
    <w:p>
      <w:pPr>
        <w:pStyle w:val="BodyText"/>
        <w:ind w:left="43" w:right="287" w:firstLine="464"/>
        <w:spacing w:before="86" w:line="419" w:lineRule="auto"/>
        <w:rPr/>
      </w:pPr>
      <w:r>
        <w:rPr>
          <w:spacing w:val="-10"/>
        </w:rPr>
        <w:t>3.《内科护理学》，尤黎明、吴瑛主编，护理本科十三五规划教</w:t>
      </w:r>
      <w:r>
        <w:rPr>
          <w:spacing w:val="-11"/>
        </w:rPr>
        <w:t>材，人民卫生</w:t>
      </w:r>
      <w:r>
        <w:rPr/>
        <w:t xml:space="preserve"> </w:t>
      </w:r>
      <w:r>
        <w:rPr>
          <w:spacing w:val="-15"/>
        </w:rPr>
        <w:t>出版社第</w:t>
      </w:r>
      <w:r>
        <w:rPr>
          <w:spacing w:val="-27"/>
        </w:rPr>
        <w:t xml:space="preserve"> </w:t>
      </w:r>
      <w:r>
        <w:rPr>
          <w:spacing w:val="-15"/>
        </w:rPr>
        <w:t>6 版。</w:t>
      </w:r>
    </w:p>
    <w:p>
      <w:pPr>
        <w:pStyle w:val="BodyText"/>
        <w:ind w:left="43" w:right="287" w:firstLine="458"/>
        <w:spacing w:before="32" w:line="417" w:lineRule="auto"/>
        <w:rPr/>
      </w:pPr>
      <w:r>
        <w:rPr>
          <w:spacing w:val="-10"/>
        </w:rPr>
        <w:t>4.《外科护理学》，李乐之、路潜主编，护理本科十三五规划教材，人民卫生</w:t>
      </w:r>
      <w:r>
        <w:rPr/>
        <w:t xml:space="preserve"> </w:t>
      </w:r>
      <w:r>
        <w:rPr>
          <w:spacing w:val="-15"/>
        </w:rPr>
        <w:t>出版社第</w:t>
      </w:r>
      <w:r>
        <w:rPr>
          <w:spacing w:val="-27"/>
        </w:rPr>
        <w:t xml:space="preserve"> </w:t>
      </w:r>
      <w:r>
        <w:rPr>
          <w:spacing w:val="-15"/>
        </w:rPr>
        <w:t>6 版。</w:t>
      </w:r>
    </w:p>
    <w:sectPr>
      <w:footerReference w:type="default" r:id="rId9"/>
      <w:pgSz w:w="11910" w:h="16840"/>
      <w:pgMar w:top="1431" w:right="1523" w:bottom="1158" w:left="1786" w:header="0" w:footer="9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51"/>
      <w:spacing w:line="173" w:lineRule="auto"/>
      <w:rPr>
        <w:sz w:val="18"/>
        <w:szCs w:val="18"/>
      </w:rPr>
    </w:pPr>
    <w:r>
      <w:rPr>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40"/>
      <w:spacing w:line="172" w:lineRule="auto"/>
      <w:rPr>
        <w:sz w:val="18"/>
        <w:szCs w:val="18"/>
      </w:rPr>
    </w:pPr>
    <w:r>
      <w:rPr>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5"/>
      <w:spacing w:line="172" w:lineRule="auto"/>
      <w:jc w:val="right"/>
      <w:rPr>
        <w:sz w:val="18"/>
        <w:szCs w:val="18"/>
      </w:rPr>
    </w:pPr>
    <w:r>
      <w:rPr>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9"/>
      <w:spacing w:line="172" w:lineRule="auto"/>
      <w:jc w:val="right"/>
      <w:rPr>
        <w:sz w:val="18"/>
        <w:szCs w:val="18"/>
      </w:rPr>
    </w:pPr>
    <w:r>
      <w:rPr>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41"/>
      <w:spacing w:line="171" w:lineRule="auto"/>
      <w:rPr>
        <w:sz w:val="18"/>
        <w:szCs w:val="18"/>
      </w:rPr>
    </w:pPr>
    <w:r>
      <w:rPr>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39"/>
      <w:spacing w:line="172" w:lineRule="auto"/>
      <w:rPr>
        <w:sz w:val="18"/>
        <w:szCs w:val="18"/>
      </w:rPr>
    </w:pPr>
    <w:r>
      <w:rPr>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4"/>
      <w:spacing w:line="171" w:lineRule="auto"/>
      <w:jc w:val="right"/>
      <w:rPr>
        <w:sz w:val="18"/>
        <w:szCs w:val="18"/>
      </w:rPr>
    </w:pPr>
    <w:r>
      <w:rPr>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8"/>
      <w:spacing w:line="172" w:lineRule="auto"/>
      <w:jc w:val="right"/>
      <w:rPr>
        <w:sz w:val="18"/>
        <w:szCs w:val="18"/>
      </w:rPr>
    </w:pPr>
    <w:r>
      <w:rPr>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38"/>
      <w:spacing w:line="172" w:lineRule="auto"/>
      <w:rPr>
        <w:sz w:val="18"/>
        <w:szCs w:val="18"/>
      </w:rPr>
    </w:pPr>
    <w:r>
      <w:rPr>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2" Type="http://schemas.openxmlformats.org/officeDocument/2006/relationships/fontTable" Target="fontTable.xml"/><Relationship Id="rId11" Type="http://schemas.openxmlformats.org/officeDocument/2006/relationships/styles" Target="styles.xml"/><Relationship Id="rId10"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硕士研究生招生考试大纲模板</dc:title>
  <dc:creator>User</dc:creator>
  <dcterms:created xsi:type="dcterms:W3CDTF">2024-10-08T15:26:51Z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2024-10-10T17:21:58</vt:filetime>
  </property>
</Properties>
</file>