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2601"/>
        <w:spacing w:before="280" w:line="224" w:lineRule="auto"/>
        <w:outlineLvl w:val="0"/>
        <w:rPr>
          <w:sz w:val="31"/>
          <w:szCs w:val="31"/>
        </w:rPr>
      </w:pPr>
      <w:r>
        <w:rPr>
          <w:sz w:val="31"/>
          <w:szCs w:val="31"/>
          <w:b/>
          <w:bCs/>
          <w:spacing w:val="3"/>
        </w:rPr>
        <w:t>中国地质大学研究生院</w:t>
      </w:r>
    </w:p>
    <w:p>
      <w:pPr>
        <w:spacing w:line="265" w:lineRule="auto"/>
        <w:rPr>
          <w:rFonts w:ascii="Arial"/>
          <w:sz w:val="21"/>
        </w:rPr>
      </w:pPr>
      <w:r/>
    </w:p>
    <w:p>
      <w:pPr>
        <w:pStyle w:val="BodyText"/>
        <w:ind w:left="486"/>
        <w:spacing w:before="101" w:line="224" w:lineRule="auto"/>
        <w:outlineLvl w:val="1"/>
        <w:rPr>
          <w:sz w:val="31"/>
          <w:szCs w:val="31"/>
        </w:rPr>
      </w:pPr>
      <w:r>
        <w:rPr>
          <w:sz w:val="31"/>
          <w:szCs w:val="31"/>
          <w:b/>
          <w:bCs/>
          <w:spacing w:val="7"/>
        </w:rPr>
        <w:t>硕士研究生入学复试考试科目《全球变化》考试大纲</w:t>
      </w:r>
    </w:p>
    <w:p>
      <w:pPr>
        <w:spacing w:line="361" w:lineRule="auto"/>
        <w:rPr>
          <w:rFonts w:ascii="Arial"/>
          <w:sz w:val="21"/>
        </w:rPr>
      </w:pPr>
      <w:r/>
    </w:p>
    <w:p>
      <w:pPr>
        <w:pStyle w:val="BodyText"/>
        <w:ind w:left="71" w:right="11" w:firstLine="480"/>
        <w:spacing w:before="78" w:line="235" w:lineRule="auto"/>
        <w:jc w:val="both"/>
        <w:rPr/>
      </w:pPr>
      <w:r>
        <w:rPr>
          <w:spacing w:val="-5"/>
        </w:rPr>
        <w:t>此《全球变化》考试大纲适用于中国地质大学（武汉）地理与信息工程学院</w:t>
      </w:r>
      <w:r>
        <w:rPr>
          <w:spacing w:val="14"/>
        </w:rPr>
        <w:t xml:space="preserve"> </w:t>
      </w:r>
      <w:r>
        <w:rPr>
          <w:spacing w:val="-4"/>
        </w:rPr>
        <w:t>地理学专业（自然地理学方向）硕士研究生入学</w:t>
      </w:r>
      <w:r>
        <w:rPr>
          <w:spacing w:val="-5"/>
        </w:rPr>
        <w:t>考试专业课科目的复试考试。重</w:t>
      </w:r>
      <w:r>
        <w:rPr/>
        <w:t xml:space="preserve"> </w:t>
      </w:r>
      <w:r>
        <w:rPr>
          <w:spacing w:val="-6"/>
        </w:rPr>
        <w:t>点测试考生对全球变化基本概念、基础理论和分析方法的掌握程度，</w:t>
      </w:r>
      <w:r>
        <w:rPr>
          <w:spacing w:val="-60"/>
        </w:rPr>
        <w:t xml:space="preserve"> </w:t>
      </w:r>
      <w:r>
        <w:rPr>
          <w:spacing w:val="-6"/>
        </w:rPr>
        <w:t>以及综合运</w:t>
      </w:r>
      <w:r>
        <w:rPr/>
        <w:t xml:space="preserve"> </w:t>
      </w:r>
      <w:r>
        <w:rPr>
          <w:spacing w:val="-3"/>
        </w:rPr>
        <w:t>用所学知识分析和解决实际问题的能力。</w:t>
      </w:r>
    </w:p>
    <w:p>
      <w:pPr>
        <w:ind w:left="3644"/>
        <w:spacing w:before="163" w:line="219" w:lineRule="auto"/>
        <w:outlineLvl w:val="0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b/>
          <w:bCs/>
          <w:spacing w:val="-7"/>
        </w:rPr>
        <w:t>一、考试要求</w:t>
      </w:r>
    </w:p>
    <w:p>
      <w:pPr>
        <w:pStyle w:val="BodyText"/>
        <w:ind w:left="30"/>
        <w:spacing w:before="311" w:line="220" w:lineRule="auto"/>
        <w:outlineLvl w:val="1"/>
        <w:rPr/>
      </w:pPr>
      <w:r>
        <w:rPr>
          <w:b/>
          <w:bCs/>
          <w:spacing w:val="-4"/>
        </w:rPr>
        <w:t>（一）全球变化的事实</w:t>
      </w:r>
    </w:p>
    <w:p>
      <w:pPr>
        <w:pStyle w:val="BodyText"/>
        <w:ind w:left="23"/>
        <w:spacing w:before="181" w:line="220" w:lineRule="auto"/>
        <w:rPr/>
      </w:pPr>
      <w:r>
        <w:rPr>
          <w:b/>
          <w:bCs/>
          <w:spacing w:val="-4"/>
        </w:rPr>
        <w:t>考试要求：</w:t>
      </w:r>
    </w:p>
    <w:p>
      <w:pPr>
        <w:pStyle w:val="BodyText"/>
        <w:ind w:left="562"/>
        <w:spacing w:before="27" w:line="219" w:lineRule="auto"/>
        <w:rPr/>
      </w:pPr>
      <w:r>
        <w:rPr>
          <w:rFonts w:ascii="Calibri" w:hAnsi="Calibri" w:eastAsia="Calibri" w:cs="Calibri"/>
          <w:spacing w:val="-2"/>
        </w:rPr>
        <w:t>1</w:t>
      </w:r>
      <w:r>
        <w:rPr>
          <w:rFonts w:ascii="Calibri" w:hAnsi="Calibri" w:eastAsia="Calibri" w:cs="Calibri"/>
          <w:spacing w:val="-22"/>
        </w:rPr>
        <w:t xml:space="preserve"> </w:t>
      </w:r>
      <w:r>
        <w:rPr>
          <w:spacing w:val="-2"/>
        </w:rPr>
        <w:t>、了解全球变化的科学内涵以及有关全球变化的科学活动</w:t>
      </w:r>
    </w:p>
    <w:p>
      <w:pPr>
        <w:pStyle w:val="BodyText"/>
        <w:ind w:left="555"/>
        <w:spacing w:before="27" w:line="220" w:lineRule="auto"/>
        <w:rPr/>
      </w:pPr>
      <w:r>
        <w:rPr>
          <w:rFonts w:ascii="Calibri" w:hAnsi="Calibri" w:eastAsia="Calibri" w:cs="Calibri"/>
          <w:spacing w:val="-2"/>
        </w:rPr>
        <w:t>2</w:t>
      </w:r>
      <w:r>
        <w:rPr>
          <w:rFonts w:ascii="Calibri" w:hAnsi="Calibri" w:eastAsia="Calibri" w:cs="Calibri"/>
          <w:spacing w:val="-28"/>
        </w:rPr>
        <w:t xml:space="preserve"> </w:t>
      </w:r>
      <w:r>
        <w:rPr>
          <w:spacing w:val="-2"/>
        </w:rPr>
        <w:t>、了解全球自然环境长期演化的阶段划分</w:t>
      </w:r>
    </w:p>
    <w:p>
      <w:pPr>
        <w:pStyle w:val="BodyText"/>
        <w:ind w:left="554"/>
        <w:spacing w:before="25" w:line="220" w:lineRule="auto"/>
        <w:rPr/>
      </w:pPr>
      <w:r>
        <w:rPr>
          <w:rFonts w:ascii="Calibri" w:hAnsi="Calibri" w:eastAsia="Calibri" w:cs="Calibri"/>
          <w:spacing w:val="-3"/>
        </w:rPr>
        <w:t>3</w:t>
      </w:r>
      <w:r>
        <w:rPr>
          <w:rFonts w:ascii="Calibri" w:hAnsi="Calibri" w:eastAsia="Calibri" w:cs="Calibri"/>
          <w:spacing w:val="-15"/>
        </w:rPr>
        <w:t xml:space="preserve"> </w:t>
      </w:r>
      <w:r>
        <w:rPr>
          <w:spacing w:val="-3"/>
        </w:rPr>
        <w:t>、掌握第四纪冰期与间冰期环境变化</w:t>
      </w:r>
    </w:p>
    <w:p>
      <w:pPr>
        <w:pStyle w:val="BodyText"/>
        <w:ind w:left="547"/>
        <w:spacing w:before="26" w:line="220" w:lineRule="auto"/>
        <w:rPr/>
      </w:pPr>
      <w:r>
        <w:rPr>
          <w:rFonts w:ascii="Calibri" w:hAnsi="Calibri" w:eastAsia="Calibri" w:cs="Calibri"/>
          <w:spacing w:val="-3"/>
        </w:rPr>
        <w:t>4</w:t>
      </w:r>
      <w:r>
        <w:rPr>
          <w:rFonts w:ascii="Calibri" w:hAnsi="Calibri" w:eastAsia="Calibri" w:cs="Calibri"/>
          <w:spacing w:val="-20"/>
        </w:rPr>
        <w:t xml:space="preserve"> </w:t>
      </w:r>
      <w:r>
        <w:rPr>
          <w:spacing w:val="-3"/>
        </w:rPr>
        <w:t>、掌握全新世全球环境变化</w:t>
      </w:r>
    </w:p>
    <w:p>
      <w:pPr>
        <w:pStyle w:val="BodyText"/>
        <w:ind w:left="554"/>
        <w:spacing w:before="26" w:line="220" w:lineRule="auto"/>
        <w:rPr/>
      </w:pPr>
      <w:r>
        <w:rPr>
          <w:rFonts w:ascii="Calibri" w:hAnsi="Calibri" w:eastAsia="Calibri" w:cs="Calibri"/>
          <w:spacing w:val="-4"/>
        </w:rPr>
        <w:t>5</w:t>
      </w:r>
      <w:r>
        <w:rPr>
          <w:rFonts w:ascii="Calibri" w:hAnsi="Calibri" w:eastAsia="Calibri" w:cs="Calibri"/>
          <w:spacing w:val="-21"/>
        </w:rPr>
        <w:t xml:space="preserve"> </w:t>
      </w:r>
      <w:r>
        <w:rPr>
          <w:spacing w:val="-4"/>
        </w:rPr>
        <w:t>、掌握过去</w:t>
      </w:r>
      <w:r>
        <w:rPr>
          <w:spacing w:val="-47"/>
        </w:rPr>
        <w:t xml:space="preserve"> </w:t>
      </w:r>
      <w:r>
        <w:rPr>
          <w:rFonts w:ascii="Calibri" w:hAnsi="Calibri" w:eastAsia="Calibri" w:cs="Calibri"/>
          <w:spacing w:val="-4"/>
        </w:rPr>
        <w:t>2000</w:t>
      </w:r>
      <w:r>
        <w:rPr>
          <w:rFonts w:ascii="Calibri" w:hAnsi="Calibri" w:eastAsia="Calibri" w:cs="Calibri"/>
          <w:spacing w:val="18"/>
        </w:rPr>
        <w:t xml:space="preserve"> </w:t>
      </w:r>
      <w:r>
        <w:rPr>
          <w:spacing w:val="-4"/>
        </w:rPr>
        <w:t>年全球气候变化。</w:t>
      </w:r>
    </w:p>
    <w:p>
      <w:pPr>
        <w:pStyle w:val="BodyText"/>
        <w:ind w:left="30"/>
        <w:spacing w:before="183" w:line="220" w:lineRule="auto"/>
        <w:outlineLvl w:val="1"/>
        <w:rPr/>
      </w:pPr>
      <w:r>
        <w:rPr>
          <w:b/>
          <w:bCs/>
          <w:spacing w:val="-7"/>
        </w:rPr>
        <w:t>（二）</w:t>
      </w:r>
      <w:r>
        <w:rPr>
          <w:spacing w:val="-72"/>
        </w:rPr>
        <w:t xml:space="preserve"> </w:t>
      </w:r>
      <w:r>
        <w:rPr>
          <w:b/>
          <w:bCs/>
          <w:spacing w:val="-7"/>
        </w:rPr>
        <w:t>全球变化的关键过程</w:t>
      </w:r>
    </w:p>
    <w:p>
      <w:pPr>
        <w:pStyle w:val="BodyText"/>
        <w:ind w:left="23"/>
        <w:spacing w:before="181" w:line="220" w:lineRule="auto"/>
        <w:rPr/>
      </w:pPr>
      <w:r>
        <w:rPr>
          <w:b/>
          <w:bCs/>
          <w:spacing w:val="-4"/>
        </w:rPr>
        <w:t>考试要求：</w:t>
      </w:r>
    </w:p>
    <w:p>
      <w:pPr>
        <w:pStyle w:val="BodyText"/>
        <w:ind w:left="562"/>
        <w:spacing w:before="26" w:line="220" w:lineRule="auto"/>
        <w:rPr/>
      </w:pPr>
      <w:r>
        <w:rPr>
          <w:rFonts w:ascii="Calibri" w:hAnsi="Calibri" w:eastAsia="Calibri" w:cs="Calibri"/>
          <w:spacing w:val="-3"/>
        </w:rPr>
        <w:t>1</w:t>
      </w:r>
      <w:r>
        <w:rPr>
          <w:rFonts w:ascii="Calibri" w:hAnsi="Calibri" w:eastAsia="Calibri" w:cs="Calibri"/>
          <w:spacing w:val="-20"/>
        </w:rPr>
        <w:t xml:space="preserve"> </w:t>
      </w:r>
      <w:r>
        <w:rPr>
          <w:spacing w:val="-3"/>
        </w:rPr>
        <w:t>、掌握地球系统的概念和物质循环过程</w:t>
      </w:r>
    </w:p>
    <w:p>
      <w:pPr>
        <w:pStyle w:val="BodyText"/>
        <w:ind w:left="555"/>
        <w:spacing w:before="27" w:line="220" w:lineRule="auto"/>
        <w:rPr/>
      </w:pPr>
      <w:r>
        <w:rPr>
          <w:rFonts w:ascii="Calibri" w:hAnsi="Calibri" w:eastAsia="Calibri" w:cs="Calibri"/>
          <w:spacing w:val="-3"/>
        </w:rPr>
        <w:t>2</w:t>
      </w:r>
      <w:r>
        <w:rPr>
          <w:rFonts w:ascii="Calibri" w:hAnsi="Calibri" w:eastAsia="Calibri" w:cs="Calibri"/>
          <w:spacing w:val="-25"/>
        </w:rPr>
        <w:t xml:space="preserve"> </w:t>
      </w:r>
      <w:r>
        <w:rPr>
          <w:spacing w:val="-3"/>
        </w:rPr>
        <w:t>、掌握大气系统中的主要过程</w:t>
      </w:r>
    </w:p>
    <w:p>
      <w:pPr>
        <w:pStyle w:val="BodyText"/>
        <w:ind w:left="554"/>
        <w:spacing w:before="26" w:line="220" w:lineRule="auto"/>
        <w:rPr/>
      </w:pPr>
      <w:r>
        <w:rPr>
          <w:rFonts w:ascii="Calibri" w:hAnsi="Calibri" w:eastAsia="Calibri" w:cs="Calibri"/>
          <w:spacing w:val="-3"/>
        </w:rPr>
        <w:t>3</w:t>
      </w:r>
      <w:r>
        <w:rPr>
          <w:rFonts w:ascii="Calibri" w:hAnsi="Calibri" w:eastAsia="Calibri" w:cs="Calibri"/>
          <w:spacing w:val="-12"/>
        </w:rPr>
        <w:t xml:space="preserve"> </w:t>
      </w:r>
      <w:r>
        <w:rPr>
          <w:spacing w:val="-3"/>
        </w:rPr>
        <w:t>、掌握海洋系统及其界面中的主要过程</w:t>
      </w:r>
    </w:p>
    <w:p>
      <w:pPr>
        <w:pStyle w:val="BodyText"/>
        <w:ind w:left="547"/>
        <w:spacing w:before="26" w:line="220" w:lineRule="auto"/>
        <w:rPr/>
      </w:pPr>
      <w:r>
        <w:rPr>
          <w:rFonts w:ascii="Calibri" w:hAnsi="Calibri" w:eastAsia="Calibri" w:cs="Calibri"/>
          <w:spacing w:val="-2"/>
        </w:rPr>
        <w:t>4</w:t>
      </w:r>
      <w:r>
        <w:rPr>
          <w:rFonts w:ascii="Calibri" w:hAnsi="Calibri" w:eastAsia="Calibri" w:cs="Calibri"/>
          <w:spacing w:val="-24"/>
        </w:rPr>
        <w:t xml:space="preserve"> </w:t>
      </w:r>
      <w:r>
        <w:rPr>
          <w:spacing w:val="-2"/>
        </w:rPr>
        <w:t>、掌握陆地系统及其界面中的主要过程</w:t>
      </w:r>
    </w:p>
    <w:p>
      <w:pPr>
        <w:pStyle w:val="BodyText"/>
        <w:ind w:left="554"/>
        <w:spacing w:before="26" w:line="220" w:lineRule="auto"/>
        <w:rPr/>
      </w:pPr>
      <w:r>
        <w:rPr>
          <w:rFonts w:ascii="Calibri" w:hAnsi="Calibri" w:eastAsia="Calibri" w:cs="Calibri"/>
          <w:spacing w:val="-3"/>
        </w:rPr>
        <w:t>5</w:t>
      </w:r>
      <w:r>
        <w:rPr>
          <w:rFonts w:ascii="Calibri" w:hAnsi="Calibri" w:eastAsia="Calibri" w:cs="Calibri"/>
          <w:spacing w:val="-16"/>
        </w:rPr>
        <w:t xml:space="preserve"> </w:t>
      </w:r>
      <w:r>
        <w:rPr>
          <w:spacing w:val="-3"/>
        </w:rPr>
        <w:t>、掌握人类生态系统的形成和演化。</w:t>
      </w:r>
    </w:p>
    <w:p>
      <w:pPr>
        <w:pStyle w:val="BodyText"/>
        <w:ind w:left="30"/>
        <w:spacing w:before="183" w:line="220" w:lineRule="auto"/>
        <w:outlineLvl w:val="1"/>
        <w:rPr/>
      </w:pPr>
      <w:r>
        <w:rPr>
          <w:b/>
          <w:bCs/>
          <w:spacing w:val="-7"/>
        </w:rPr>
        <w:t>（三）</w:t>
      </w:r>
      <w:r>
        <w:rPr>
          <w:spacing w:val="-72"/>
        </w:rPr>
        <w:t xml:space="preserve"> </w:t>
      </w:r>
      <w:r>
        <w:rPr>
          <w:b/>
          <w:bCs/>
          <w:spacing w:val="-7"/>
        </w:rPr>
        <w:t>全球变化的驱动因子</w:t>
      </w:r>
    </w:p>
    <w:p>
      <w:pPr>
        <w:pStyle w:val="BodyText"/>
        <w:ind w:left="23"/>
        <w:spacing w:before="181" w:line="220" w:lineRule="auto"/>
        <w:rPr/>
      </w:pPr>
      <w:r>
        <w:rPr>
          <w:b/>
          <w:bCs/>
          <w:spacing w:val="-4"/>
        </w:rPr>
        <w:t>考试要求：</w:t>
      </w:r>
    </w:p>
    <w:p>
      <w:pPr>
        <w:pStyle w:val="BodyText"/>
        <w:ind w:left="562"/>
        <w:spacing w:before="26" w:line="219" w:lineRule="auto"/>
        <w:rPr/>
      </w:pPr>
      <w:r>
        <w:rPr>
          <w:rFonts w:ascii="Calibri" w:hAnsi="Calibri" w:eastAsia="Calibri" w:cs="Calibri"/>
          <w:spacing w:val="-2"/>
        </w:rPr>
        <w:t>1</w:t>
      </w:r>
      <w:r>
        <w:rPr>
          <w:rFonts w:ascii="Calibri" w:hAnsi="Calibri" w:eastAsia="Calibri" w:cs="Calibri"/>
          <w:spacing w:val="-28"/>
        </w:rPr>
        <w:t xml:space="preserve"> </w:t>
      </w:r>
      <w:r>
        <w:rPr>
          <w:spacing w:val="-2"/>
        </w:rPr>
        <w:t>、理解全球变化驱动力的来源及其特征时</w:t>
      </w:r>
      <w:r>
        <w:rPr>
          <w:spacing w:val="-3"/>
        </w:rPr>
        <w:t>间尺度</w:t>
      </w:r>
    </w:p>
    <w:p>
      <w:pPr>
        <w:pStyle w:val="BodyText"/>
        <w:ind w:left="555"/>
        <w:spacing w:before="28" w:line="219" w:lineRule="auto"/>
        <w:rPr/>
      </w:pPr>
      <w:r>
        <w:rPr>
          <w:rFonts w:ascii="Calibri" w:hAnsi="Calibri" w:eastAsia="Calibri" w:cs="Calibri"/>
          <w:spacing w:val="-3"/>
        </w:rPr>
        <w:t>2</w:t>
      </w:r>
      <w:r>
        <w:rPr>
          <w:rFonts w:ascii="Calibri" w:hAnsi="Calibri" w:eastAsia="Calibri" w:cs="Calibri"/>
          <w:spacing w:val="-16"/>
        </w:rPr>
        <w:t xml:space="preserve"> </w:t>
      </w:r>
      <w:r>
        <w:rPr>
          <w:spacing w:val="-3"/>
        </w:rPr>
        <w:t>、了解万年</w:t>
      </w:r>
      <w:r>
        <w:rPr>
          <w:rFonts w:ascii="Calibri" w:hAnsi="Calibri" w:eastAsia="Calibri" w:cs="Calibri"/>
          <w:spacing w:val="-3"/>
        </w:rPr>
        <w:t>-</w:t>
      </w:r>
      <w:r>
        <w:rPr>
          <w:spacing w:val="-3"/>
        </w:rPr>
        <w:t>百万年时间尺度的驱动力</w:t>
      </w:r>
    </w:p>
    <w:p>
      <w:pPr>
        <w:pStyle w:val="BodyText"/>
        <w:ind w:left="554"/>
        <w:spacing w:before="27" w:line="219" w:lineRule="auto"/>
        <w:rPr/>
      </w:pPr>
      <w:r>
        <w:rPr>
          <w:rFonts w:ascii="Calibri" w:hAnsi="Calibri" w:eastAsia="Calibri" w:cs="Calibri"/>
          <w:spacing w:val="-3"/>
        </w:rPr>
        <w:t>3</w:t>
      </w:r>
      <w:r>
        <w:rPr>
          <w:rFonts w:ascii="Calibri" w:hAnsi="Calibri" w:eastAsia="Calibri" w:cs="Calibri"/>
          <w:spacing w:val="-11"/>
        </w:rPr>
        <w:t xml:space="preserve"> </w:t>
      </w:r>
      <w:r>
        <w:rPr>
          <w:spacing w:val="-3"/>
        </w:rPr>
        <w:t>、掌握百年</w:t>
      </w:r>
      <w:r>
        <w:rPr>
          <w:rFonts w:ascii="Calibri" w:hAnsi="Calibri" w:eastAsia="Calibri" w:cs="Calibri"/>
          <w:spacing w:val="-3"/>
        </w:rPr>
        <w:t>-</w:t>
      </w:r>
      <w:r>
        <w:rPr>
          <w:spacing w:val="-3"/>
        </w:rPr>
        <w:t>千年时间尺度的自然驱动力</w:t>
      </w:r>
    </w:p>
    <w:p>
      <w:pPr>
        <w:pStyle w:val="BodyText"/>
        <w:ind w:left="547"/>
        <w:spacing w:before="27" w:line="220" w:lineRule="auto"/>
        <w:rPr/>
      </w:pPr>
      <w:r>
        <w:rPr>
          <w:rFonts w:ascii="Calibri" w:hAnsi="Calibri" w:eastAsia="Calibri" w:cs="Calibri"/>
          <w:spacing w:val="-2"/>
        </w:rPr>
        <w:t>4</w:t>
      </w:r>
      <w:r>
        <w:rPr>
          <w:rFonts w:ascii="Calibri" w:hAnsi="Calibri" w:eastAsia="Calibri" w:cs="Calibri"/>
          <w:spacing w:val="-27"/>
        </w:rPr>
        <w:t xml:space="preserve"> </w:t>
      </w:r>
      <w:r>
        <w:rPr>
          <w:spacing w:val="-2"/>
        </w:rPr>
        <w:t>、掌握人类活动对全球变化的影响。</w:t>
      </w:r>
    </w:p>
    <w:p>
      <w:pPr>
        <w:pStyle w:val="BodyText"/>
        <w:ind w:left="30"/>
        <w:spacing w:before="183" w:line="219" w:lineRule="auto"/>
        <w:outlineLvl w:val="1"/>
        <w:rPr/>
      </w:pPr>
      <w:r>
        <w:rPr>
          <w:b/>
          <w:bCs/>
          <w:spacing w:val="-7"/>
        </w:rPr>
        <w:t>（四）</w:t>
      </w:r>
      <w:r>
        <w:rPr>
          <w:spacing w:val="-61"/>
        </w:rPr>
        <w:t xml:space="preserve"> </w:t>
      </w:r>
      <w:r>
        <w:rPr>
          <w:b/>
          <w:bCs/>
          <w:spacing w:val="-7"/>
        </w:rPr>
        <w:t>全球变化的主要研究途径</w:t>
      </w:r>
    </w:p>
    <w:p>
      <w:pPr>
        <w:pStyle w:val="BodyText"/>
        <w:ind w:left="23"/>
        <w:spacing w:before="183" w:line="220" w:lineRule="auto"/>
        <w:rPr/>
      </w:pPr>
      <w:r>
        <w:rPr>
          <w:b/>
          <w:bCs/>
          <w:spacing w:val="-4"/>
        </w:rPr>
        <w:t>考试要求：</w:t>
      </w:r>
    </w:p>
    <w:p>
      <w:pPr>
        <w:pStyle w:val="BodyText"/>
        <w:ind w:left="562"/>
        <w:spacing w:before="26" w:line="219" w:lineRule="auto"/>
        <w:rPr/>
      </w:pPr>
      <w:r>
        <w:rPr>
          <w:rFonts w:ascii="Calibri" w:hAnsi="Calibri" w:eastAsia="Calibri" w:cs="Calibri"/>
          <w:spacing w:val="-3"/>
        </w:rPr>
        <w:t>1</w:t>
      </w:r>
      <w:r>
        <w:rPr>
          <w:rFonts w:ascii="Calibri" w:hAnsi="Calibri" w:eastAsia="Calibri" w:cs="Calibri"/>
          <w:spacing w:val="-12"/>
        </w:rPr>
        <w:t xml:space="preserve"> </w:t>
      </w:r>
      <w:r>
        <w:rPr>
          <w:spacing w:val="-3"/>
        </w:rPr>
        <w:t>、掌握过去全球变化重建的假设和基本步骤。</w:t>
      </w:r>
    </w:p>
    <w:p>
      <w:pPr>
        <w:pStyle w:val="BodyText"/>
        <w:ind w:left="555"/>
        <w:spacing w:before="27" w:line="220" w:lineRule="auto"/>
        <w:rPr/>
      </w:pPr>
      <w:r>
        <w:rPr>
          <w:rFonts w:ascii="Calibri" w:hAnsi="Calibri" w:eastAsia="Calibri" w:cs="Calibri"/>
          <w:spacing w:val="-3"/>
        </w:rPr>
        <w:t>2</w:t>
      </w:r>
      <w:r>
        <w:rPr>
          <w:rFonts w:ascii="Calibri" w:hAnsi="Calibri" w:eastAsia="Calibri" w:cs="Calibri"/>
          <w:spacing w:val="-17"/>
        </w:rPr>
        <w:t xml:space="preserve"> </w:t>
      </w:r>
      <w:r>
        <w:rPr>
          <w:spacing w:val="-3"/>
        </w:rPr>
        <w:t>、掌握全球变化观测和监测的方法。</w:t>
      </w:r>
    </w:p>
    <w:p>
      <w:pPr>
        <w:pStyle w:val="BodyText"/>
        <w:ind w:left="554"/>
        <w:spacing w:before="26" w:line="219" w:lineRule="auto"/>
        <w:rPr/>
      </w:pPr>
      <w:r>
        <w:rPr>
          <w:rFonts w:ascii="Calibri" w:hAnsi="Calibri" w:eastAsia="Calibri" w:cs="Calibri"/>
          <w:spacing w:val="-3"/>
        </w:rPr>
        <w:t>3</w:t>
      </w:r>
      <w:r>
        <w:rPr>
          <w:rFonts w:ascii="Calibri" w:hAnsi="Calibri" w:eastAsia="Calibri" w:cs="Calibri"/>
          <w:spacing w:val="-25"/>
        </w:rPr>
        <w:t xml:space="preserve"> </w:t>
      </w:r>
      <w:r>
        <w:rPr>
          <w:spacing w:val="-3"/>
        </w:rPr>
        <w:t>、掌握全球变化模拟的方法。</w:t>
      </w:r>
    </w:p>
    <w:p>
      <w:pPr>
        <w:pStyle w:val="BodyText"/>
        <w:ind w:left="23" w:right="4946" w:firstLine="6"/>
        <w:spacing w:before="183" w:line="290" w:lineRule="auto"/>
        <w:outlineLvl w:val="1"/>
        <w:rPr/>
      </w:pPr>
      <w:r>
        <w:rPr>
          <w:b/>
          <w:bCs/>
          <w:spacing w:val="-7"/>
        </w:rPr>
        <w:t>（五）</w:t>
      </w:r>
      <w:r>
        <w:rPr>
          <w:spacing w:val="-61"/>
        </w:rPr>
        <w:t xml:space="preserve"> </w:t>
      </w:r>
      <w:r>
        <w:rPr>
          <w:b/>
          <w:bCs/>
          <w:spacing w:val="-7"/>
        </w:rPr>
        <w:t>全球变化与中国环境变迁</w:t>
      </w:r>
      <w:r>
        <w:rPr/>
        <w:t xml:space="preserve"> </w:t>
      </w:r>
      <w:r>
        <w:rPr>
          <w:b/>
          <w:bCs/>
          <w:spacing w:val="-4"/>
        </w:rPr>
        <w:t>考试要求：</w:t>
      </w:r>
    </w:p>
    <w:p>
      <w:pPr>
        <w:spacing w:line="290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pStyle w:val="BodyText"/>
        <w:ind w:left="562"/>
        <w:spacing w:before="47" w:line="219" w:lineRule="auto"/>
        <w:rPr/>
      </w:pPr>
      <w:r>
        <w:rPr>
          <w:rFonts w:ascii="Calibri" w:hAnsi="Calibri" w:eastAsia="Calibri" w:cs="Calibri"/>
          <w:spacing w:val="-2"/>
        </w:rPr>
        <w:t>1</w:t>
      </w:r>
      <w:r>
        <w:rPr>
          <w:rFonts w:ascii="Calibri" w:hAnsi="Calibri" w:eastAsia="Calibri" w:cs="Calibri"/>
          <w:spacing w:val="-21"/>
        </w:rPr>
        <w:t xml:space="preserve"> </w:t>
      </w:r>
      <w:r>
        <w:rPr>
          <w:spacing w:val="-2"/>
        </w:rPr>
        <w:t>、理解青藏高原隆起、季风气候形成与三大自然区的分异。</w:t>
      </w:r>
    </w:p>
    <w:p>
      <w:pPr>
        <w:pStyle w:val="BodyText"/>
        <w:ind w:left="555"/>
        <w:spacing w:before="27" w:line="220" w:lineRule="auto"/>
        <w:rPr/>
      </w:pPr>
      <w:r>
        <w:rPr>
          <w:rFonts w:ascii="Calibri" w:hAnsi="Calibri" w:eastAsia="Calibri" w:cs="Calibri"/>
          <w:spacing w:val="-3"/>
        </w:rPr>
        <w:t>2</w:t>
      </w:r>
      <w:r>
        <w:rPr>
          <w:rFonts w:ascii="Calibri" w:hAnsi="Calibri" w:eastAsia="Calibri" w:cs="Calibri"/>
          <w:spacing w:val="-11"/>
        </w:rPr>
        <w:t xml:space="preserve"> </w:t>
      </w:r>
      <w:r>
        <w:rPr>
          <w:spacing w:val="-3"/>
        </w:rPr>
        <w:t>、理解中国第四纪环境变化的主要特征。</w:t>
      </w:r>
    </w:p>
    <w:p>
      <w:pPr>
        <w:pStyle w:val="BodyText"/>
        <w:ind w:left="554"/>
        <w:spacing w:before="25" w:line="220" w:lineRule="auto"/>
        <w:rPr/>
      </w:pPr>
      <w:r>
        <w:rPr>
          <w:rFonts w:ascii="Calibri" w:hAnsi="Calibri" w:eastAsia="Calibri" w:cs="Calibri"/>
          <w:spacing w:val="-3"/>
        </w:rPr>
        <w:t>3</w:t>
      </w:r>
      <w:r>
        <w:rPr>
          <w:rFonts w:ascii="Calibri" w:hAnsi="Calibri" w:eastAsia="Calibri" w:cs="Calibri"/>
          <w:spacing w:val="-10"/>
        </w:rPr>
        <w:t xml:space="preserve"> </w:t>
      </w:r>
      <w:r>
        <w:rPr>
          <w:spacing w:val="-3"/>
        </w:rPr>
        <w:t>、掌握人类活动对中国自然环境的影响。</w:t>
      </w:r>
    </w:p>
    <w:p>
      <w:pPr>
        <w:pStyle w:val="BodyText"/>
        <w:ind w:left="547"/>
        <w:spacing w:before="26" w:line="220" w:lineRule="auto"/>
        <w:rPr/>
      </w:pPr>
      <w:r>
        <w:rPr>
          <w:rFonts w:ascii="Calibri" w:hAnsi="Calibri" w:eastAsia="Calibri" w:cs="Calibri"/>
          <w:spacing w:val="-3"/>
        </w:rPr>
        <w:t>4</w:t>
      </w:r>
      <w:r>
        <w:rPr>
          <w:rFonts w:ascii="Calibri" w:hAnsi="Calibri" w:eastAsia="Calibri" w:cs="Calibri"/>
          <w:spacing w:val="-22"/>
        </w:rPr>
        <w:t xml:space="preserve"> </w:t>
      </w:r>
      <w:r>
        <w:rPr>
          <w:spacing w:val="-3"/>
        </w:rPr>
        <w:t>、掌握</w:t>
      </w:r>
      <w:r>
        <w:rPr>
          <w:spacing w:val="-46"/>
        </w:rPr>
        <w:t xml:space="preserve"> </w:t>
      </w:r>
      <w:r>
        <w:rPr>
          <w:rFonts w:ascii="Calibri" w:hAnsi="Calibri" w:eastAsia="Calibri" w:cs="Calibri"/>
          <w:spacing w:val="-3"/>
        </w:rPr>
        <w:t>20</w:t>
      </w:r>
      <w:r>
        <w:rPr>
          <w:rFonts w:ascii="Calibri" w:hAnsi="Calibri" w:eastAsia="Calibri" w:cs="Calibri"/>
          <w:spacing w:val="15"/>
          <w:w w:val="101"/>
        </w:rPr>
        <w:t xml:space="preserve"> </w:t>
      </w:r>
      <w:r>
        <w:rPr>
          <w:spacing w:val="-3"/>
        </w:rPr>
        <w:t>世纪以来全球变暖对中国的影响。</w:t>
      </w:r>
    </w:p>
    <w:p>
      <w:pPr>
        <w:ind w:left="3222"/>
        <w:spacing w:before="320" w:line="220" w:lineRule="auto"/>
        <w:outlineLvl w:val="0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b/>
          <w:bCs/>
          <w:spacing w:val="-5"/>
        </w:rPr>
        <w:t>二、主要参考书</w:t>
      </w:r>
    </w:p>
    <w:p>
      <w:pPr>
        <w:pStyle w:val="BodyText"/>
        <w:ind w:left="264" w:right="12" w:hanging="230"/>
        <w:spacing w:before="308" w:line="230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spacing w:val="-9"/>
        </w:rPr>
        <w:t>1.</w:t>
      </w:r>
      <w:r>
        <w:rPr>
          <w:rFonts w:ascii="Calibri" w:hAnsi="Calibri" w:eastAsia="Calibri" w:cs="Calibri"/>
          <w:spacing w:val="21"/>
        </w:rPr>
        <w:t xml:space="preserve">  </w:t>
      </w:r>
      <w:r>
        <w:rPr>
          <w:spacing w:val="-9"/>
        </w:rPr>
        <w:t>张兰生、方修琦、任国玉 编著</w:t>
      </w:r>
      <w:r>
        <w:rPr>
          <w:rFonts w:ascii="Calibri" w:hAnsi="Calibri" w:eastAsia="Calibri" w:cs="Calibri"/>
          <w:spacing w:val="-9"/>
        </w:rPr>
        <w:t>.</w:t>
      </w:r>
      <w:r>
        <w:rPr>
          <w:spacing w:val="-9"/>
        </w:rPr>
        <w:t>《全球变化》（第二版）</w:t>
      </w:r>
      <w:r>
        <w:rPr>
          <w:rFonts w:ascii="Calibri" w:hAnsi="Calibri" w:eastAsia="Calibri" w:cs="Calibri"/>
          <w:spacing w:val="-9"/>
        </w:rPr>
        <w:t>.</w:t>
      </w:r>
      <w:r>
        <w:rPr>
          <w:rFonts w:ascii="Calibri" w:hAnsi="Calibri" w:eastAsia="Calibri" w:cs="Calibri"/>
          <w:spacing w:val="12"/>
        </w:rPr>
        <w:t xml:space="preserve">  </w:t>
      </w:r>
      <w:r>
        <w:rPr>
          <w:spacing w:val="-9"/>
        </w:rPr>
        <w:t>北京：高等教育出版</w:t>
      </w:r>
      <w:r>
        <w:rPr>
          <w:spacing w:val="1"/>
        </w:rPr>
        <w:t xml:space="preserve"> </w:t>
      </w:r>
      <w:r>
        <w:rPr>
          <w:spacing w:val="-3"/>
        </w:rPr>
        <w:t>社</w:t>
      </w:r>
      <w:r>
        <w:rPr>
          <w:rFonts w:ascii="Calibri" w:hAnsi="Calibri" w:eastAsia="Calibri" w:cs="Calibri"/>
          <w:spacing w:val="-3"/>
        </w:rPr>
        <w:t>.</w:t>
      </w:r>
      <w:r>
        <w:rPr>
          <w:rFonts w:ascii="Calibri" w:hAnsi="Calibri" w:eastAsia="Calibri" w:cs="Calibri"/>
          <w:spacing w:val="17"/>
        </w:rPr>
        <w:t xml:space="preserve"> </w:t>
      </w:r>
      <w:r>
        <w:rPr>
          <w:rFonts w:ascii="Calibri" w:hAnsi="Calibri" w:eastAsia="Calibri" w:cs="Calibri"/>
          <w:spacing w:val="-3"/>
        </w:rPr>
        <w:t>2017.1.</w:t>
      </w:r>
    </w:p>
    <w:sectPr>
      <w:pgSz w:w="11907" w:h="16839"/>
      <w:pgMar w:top="1425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2016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2022-09-26T11:53:45Z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2024-09-23T16:38:42</vt:filetime>
  </property>
</Properties>
</file>