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9" w:lineRule="auto"/>
        <w:rPr>
          <w:rFonts w:ascii="Arial"/>
          <w:sz w:val="21"/>
        </w:rPr>
      </w:pPr>
      <w:r/>
    </w:p>
    <w:p>
      <w:pPr>
        <w:ind w:left="831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中央民族大学研究生入学考试初试科目考试大纲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8" w:line="221" w:lineRule="auto"/>
        <w:rPr/>
      </w:pPr>
      <w:r>
        <w:rPr>
          <w:b/>
          <w:bCs/>
        </w:rPr>
        <w:t>科</w:t>
      </w:r>
      <w:r>
        <w:rPr>
          <w:spacing w:val="-29"/>
        </w:rPr>
        <w:t xml:space="preserve"> </w:t>
      </w:r>
      <w:r>
        <w:rPr>
          <w:b/>
          <w:bCs/>
        </w:rPr>
        <w:t>目代码：804</w:t>
      </w:r>
      <w:r>
        <w:rPr>
          <w:spacing w:val="31"/>
        </w:rPr>
        <w:t xml:space="preserve">  </w:t>
      </w:r>
      <w:r>
        <w:rPr>
          <w:b/>
          <w:bCs/>
        </w:rPr>
        <w:t>科</w:t>
      </w:r>
      <w:r>
        <w:rPr>
          <w:spacing w:val="-45"/>
        </w:rPr>
        <w:t xml:space="preserve"> </w:t>
      </w:r>
      <w:r>
        <w:rPr>
          <w:b/>
          <w:bCs/>
        </w:rPr>
        <w:t>目名称：</w:t>
      </w:r>
      <w:r>
        <w:rPr>
          <w:spacing w:val="-71"/>
        </w:rPr>
        <w:t xml:space="preserve"> </w:t>
      </w:r>
      <w:r>
        <w:rPr>
          <w:b/>
          <w:bCs/>
        </w:rPr>
        <w:t>数字经济专业基础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544"/>
        <w:spacing w:before="78" w:line="220" w:lineRule="auto"/>
        <w:rPr/>
      </w:pPr>
      <w:r>
        <w:rPr>
          <w:spacing w:val="1"/>
        </w:rPr>
        <w:t>一</w:t>
      </w:r>
      <w:r>
        <w:rPr>
          <w:spacing w:val="-68"/>
        </w:rPr>
        <w:t xml:space="preserve"> </w:t>
      </w:r>
      <w:r>
        <w:rPr>
          <w:spacing w:val="1"/>
        </w:rPr>
        <w:t>、考试性质</w:t>
      </w:r>
    </w:p>
    <w:p>
      <w:pPr>
        <w:pStyle w:val="BodyText"/>
        <w:ind w:left="29" w:right="90" w:firstLine="510"/>
        <w:spacing w:before="180" w:line="354" w:lineRule="auto"/>
        <w:rPr/>
      </w:pPr>
      <w:r>
        <w:rPr>
          <w:spacing w:val="15"/>
        </w:rPr>
        <w:t>《数字经济专业基础》是数字经济硕士（</w:t>
      </w:r>
      <w:r>
        <w:rPr/>
        <w:t>MDE</w:t>
      </w:r>
      <w:r>
        <w:rPr>
          <w:spacing w:val="15"/>
        </w:rPr>
        <w:t>）专业学位研究生入学统</w:t>
      </w:r>
      <w:r>
        <w:rPr>
          <w:spacing w:val="7"/>
        </w:rPr>
        <w:t xml:space="preserve"> </w:t>
      </w:r>
      <w:r>
        <w:rPr>
          <w:spacing w:val="12"/>
        </w:rPr>
        <w:t>一考试的科</w:t>
      </w:r>
      <w:r>
        <w:rPr>
          <w:spacing w:val="-25"/>
        </w:rPr>
        <w:t xml:space="preserve"> </w:t>
      </w:r>
      <w:r>
        <w:rPr>
          <w:spacing w:val="12"/>
        </w:rPr>
        <w:t>目之一</w:t>
      </w:r>
      <w:r>
        <w:rPr>
          <w:spacing w:val="-65"/>
        </w:rPr>
        <w:t xml:space="preserve"> </w:t>
      </w:r>
      <w:r>
        <w:rPr>
          <w:spacing w:val="12"/>
        </w:rPr>
        <w:t>。《数字经济专业基础》</w:t>
      </w:r>
      <w:r>
        <w:rPr>
          <w:spacing w:val="-62"/>
        </w:rPr>
        <w:t xml:space="preserve"> </w:t>
      </w:r>
      <w:r>
        <w:rPr>
          <w:spacing w:val="12"/>
        </w:rPr>
        <w:t>考试要力求反映数字经济硕士</w:t>
      </w:r>
      <w:r>
        <w:rPr/>
        <w:t xml:space="preserve"> </w:t>
      </w:r>
      <w:r>
        <w:rPr>
          <w:spacing w:val="12"/>
        </w:rPr>
        <w:t>专业学位的特点</w:t>
      </w:r>
      <w:r>
        <w:rPr>
          <w:spacing w:val="-68"/>
        </w:rPr>
        <w:t xml:space="preserve"> </w:t>
      </w:r>
      <w:r>
        <w:rPr>
          <w:spacing w:val="12"/>
        </w:rPr>
        <w:t>，科学</w:t>
      </w:r>
      <w:r>
        <w:rPr>
          <w:spacing w:val="-67"/>
        </w:rPr>
        <w:t xml:space="preserve"> </w:t>
      </w:r>
      <w:r>
        <w:rPr>
          <w:spacing w:val="12"/>
        </w:rPr>
        <w:t>、公平</w:t>
      </w:r>
      <w:r>
        <w:rPr>
          <w:spacing w:val="-64"/>
        </w:rPr>
        <w:t xml:space="preserve"> </w:t>
      </w:r>
      <w:r>
        <w:rPr>
          <w:spacing w:val="12"/>
        </w:rPr>
        <w:t>、准确</w:t>
      </w:r>
      <w:r>
        <w:rPr>
          <w:spacing w:val="-67"/>
        </w:rPr>
        <w:t xml:space="preserve"> </w:t>
      </w:r>
      <w:r>
        <w:rPr>
          <w:spacing w:val="12"/>
        </w:rPr>
        <w:t>、规范地测评考生的基</w:t>
      </w:r>
      <w:r>
        <w:rPr>
          <w:spacing w:val="11"/>
        </w:rPr>
        <w:t>本素质和综合</w:t>
      </w:r>
      <w:r>
        <w:rPr/>
        <w:t xml:space="preserve"> </w:t>
      </w:r>
      <w:r>
        <w:rPr>
          <w:spacing w:val="13"/>
        </w:rPr>
        <w:t>能力</w:t>
      </w:r>
      <w:r>
        <w:rPr>
          <w:spacing w:val="-61"/>
        </w:rPr>
        <w:t xml:space="preserve"> </w:t>
      </w:r>
      <w:r>
        <w:rPr>
          <w:spacing w:val="13"/>
        </w:rPr>
        <w:t>，选拔具有发展潜力的优秀人才入学</w:t>
      </w:r>
      <w:r>
        <w:rPr>
          <w:spacing w:val="-65"/>
        </w:rPr>
        <w:t xml:space="preserve"> </w:t>
      </w:r>
      <w:r>
        <w:rPr>
          <w:spacing w:val="13"/>
        </w:rPr>
        <w:t>，为</w:t>
      </w:r>
      <w:r>
        <w:rPr>
          <w:spacing w:val="-58"/>
        </w:rPr>
        <w:t xml:space="preserve"> </w:t>
      </w:r>
      <w:r>
        <w:rPr>
          <w:spacing w:val="13"/>
        </w:rPr>
        <w:t>国家的经济建设培养具有良</w:t>
      </w:r>
      <w:r>
        <w:rPr/>
        <w:t xml:space="preserve"> </w:t>
      </w:r>
      <w:r>
        <w:rPr>
          <w:spacing w:val="13"/>
        </w:rPr>
        <w:t>好职业道德</w:t>
      </w:r>
      <w:r>
        <w:rPr>
          <w:spacing w:val="-50"/>
        </w:rPr>
        <w:t xml:space="preserve"> </w:t>
      </w:r>
      <w:r>
        <w:rPr>
          <w:spacing w:val="13"/>
        </w:rPr>
        <w:t>、具有较强分析与解决实际问题能力的高层次</w:t>
      </w:r>
      <w:r>
        <w:rPr>
          <w:spacing w:val="-67"/>
        </w:rPr>
        <w:t xml:space="preserve"> </w:t>
      </w:r>
      <w:r>
        <w:rPr>
          <w:spacing w:val="13"/>
        </w:rPr>
        <w:t>、应用型</w:t>
      </w:r>
      <w:r>
        <w:rPr>
          <w:spacing w:val="-67"/>
        </w:rPr>
        <w:t xml:space="preserve"> </w:t>
      </w:r>
      <w:r>
        <w:rPr>
          <w:spacing w:val="13"/>
        </w:rPr>
        <w:t>、复合</w:t>
      </w:r>
      <w:r>
        <w:rPr/>
        <w:t xml:space="preserve"> </w:t>
      </w:r>
      <w:r>
        <w:rPr>
          <w:spacing w:val="11"/>
        </w:rPr>
        <w:t>型的数字经济专业人才。</w:t>
      </w:r>
    </w:p>
    <w:p>
      <w:pPr>
        <w:pStyle w:val="BodyText"/>
        <w:ind w:left="548"/>
        <w:spacing w:before="39" w:line="222" w:lineRule="auto"/>
        <w:rPr/>
      </w:pPr>
      <w:r>
        <w:rPr/>
        <w:t>二</w:t>
      </w:r>
      <w:r>
        <w:rPr>
          <w:spacing w:val="-66"/>
        </w:rPr>
        <w:t xml:space="preserve"> </w:t>
      </w:r>
      <w:r>
        <w:rPr/>
        <w:t>、考试要求</w:t>
      </w:r>
    </w:p>
    <w:p>
      <w:pPr>
        <w:pStyle w:val="BodyText"/>
        <w:spacing w:before="178" w:line="221" w:lineRule="auto"/>
        <w:jc w:val="right"/>
        <w:rPr/>
      </w:pPr>
      <w:r>
        <w:rPr>
          <w:spacing w:val="12"/>
        </w:rPr>
        <w:t>测试考生对与数字经济相关的基本概念</w:t>
      </w:r>
      <w:r>
        <w:rPr>
          <w:spacing w:val="-70"/>
        </w:rPr>
        <w:t xml:space="preserve"> </w:t>
      </w:r>
      <w:r>
        <w:rPr>
          <w:spacing w:val="12"/>
        </w:rPr>
        <w:t>、基础</w:t>
      </w:r>
      <w:r>
        <w:rPr>
          <w:spacing w:val="11"/>
        </w:rPr>
        <w:t>理论的掌握和运用能力。</w:t>
      </w:r>
    </w:p>
    <w:p>
      <w:pPr>
        <w:pStyle w:val="BodyText"/>
        <w:ind w:left="547"/>
        <w:spacing w:before="181" w:line="222" w:lineRule="auto"/>
        <w:rPr/>
      </w:pPr>
      <w:r>
        <w:rPr>
          <w:spacing w:val="5"/>
        </w:rPr>
        <w:t>三</w:t>
      </w:r>
      <w:r>
        <w:rPr>
          <w:spacing w:val="-62"/>
        </w:rPr>
        <w:t xml:space="preserve"> </w:t>
      </w:r>
      <w:r>
        <w:rPr>
          <w:spacing w:val="5"/>
        </w:rPr>
        <w:t>、考试方式与分值</w:t>
      </w:r>
    </w:p>
    <w:p>
      <w:pPr>
        <w:pStyle w:val="BodyText"/>
        <w:ind w:left="870"/>
        <w:spacing w:before="176" w:line="222" w:lineRule="auto"/>
        <w:rPr/>
      </w:pPr>
      <w:r>
        <w:rPr>
          <w:spacing w:val="-5"/>
        </w:rPr>
        <w:t>本科</w:t>
      </w:r>
      <w:r>
        <w:rPr>
          <w:spacing w:val="-42"/>
        </w:rPr>
        <w:t xml:space="preserve"> </w:t>
      </w:r>
      <w:r>
        <w:rPr>
          <w:spacing w:val="-5"/>
        </w:rPr>
        <w:t>目满分</w:t>
      </w:r>
      <w:r>
        <w:rPr>
          <w:spacing w:val="57"/>
        </w:rPr>
        <w:t xml:space="preserve"> </w:t>
      </w:r>
      <w:r>
        <w:rPr>
          <w:spacing w:val="-5"/>
        </w:rPr>
        <w:t>150</w:t>
      </w:r>
      <w:r>
        <w:rPr>
          <w:spacing w:val="48"/>
        </w:rPr>
        <w:t xml:space="preserve"> </w:t>
      </w:r>
      <w:r>
        <w:rPr>
          <w:spacing w:val="-5"/>
        </w:rPr>
        <w:t>分</w:t>
      </w:r>
      <w:r>
        <w:rPr>
          <w:spacing w:val="-71"/>
        </w:rPr>
        <w:t xml:space="preserve"> </w:t>
      </w:r>
      <w:r>
        <w:rPr>
          <w:spacing w:val="-5"/>
        </w:rPr>
        <w:t>，</w:t>
      </w:r>
      <w:r>
        <w:rPr>
          <w:spacing w:val="-66"/>
        </w:rPr>
        <w:t xml:space="preserve"> </w:t>
      </w:r>
      <w:r>
        <w:rPr>
          <w:spacing w:val="-5"/>
        </w:rPr>
        <w:t>闭卷考试</w:t>
      </w:r>
      <w:r>
        <w:rPr>
          <w:spacing w:val="-70"/>
        </w:rPr>
        <w:t xml:space="preserve"> </w:t>
      </w:r>
      <w:r>
        <w:rPr>
          <w:spacing w:val="-5"/>
        </w:rPr>
        <w:t>，笔试。</w:t>
      </w:r>
    </w:p>
    <w:p>
      <w:pPr>
        <w:pStyle w:val="BodyText"/>
        <w:ind w:left="569"/>
        <w:spacing w:before="181" w:line="222" w:lineRule="auto"/>
        <w:rPr/>
      </w:pPr>
      <w:r>
        <w:rPr>
          <w:spacing w:val="-3"/>
        </w:rPr>
        <w:t>四</w:t>
      </w:r>
      <w:r>
        <w:rPr>
          <w:spacing w:val="-68"/>
        </w:rPr>
        <w:t xml:space="preserve"> </w:t>
      </w:r>
      <w:r>
        <w:rPr>
          <w:spacing w:val="-3"/>
        </w:rPr>
        <w:t>、考试内容</w:t>
      </w:r>
    </w:p>
    <w:p>
      <w:pPr>
        <w:pStyle w:val="BodyText"/>
        <w:ind w:left="546"/>
        <w:spacing w:before="176" w:line="221" w:lineRule="auto"/>
        <w:rPr/>
      </w:pPr>
      <w:r>
        <w:rPr>
          <w:b/>
          <w:bCs/>
          <w:spacing w:val="3"/>
        </w:rPr>
        <w:t>（一）</w:t>
      </w:r>
      <w:r>
        <w:rPr>
          <w:spacing w:val="-69"/>
        </w:rPr>
        <w:t xml:space="preserve"> </w:t>
      </w:r>
      <w:r>
        <w:rPr>
          <w:b/>
          <w:bCs/>
          <w:spacing w:val="3"/>
        </w:rPr>
        <w:t>经济学基础</w:t>
      </w:r>
    </w:p>
    <w:p>
      <w:pPr>
        <w:pStyle w:val="BodyText"/>
        <w:ind w:left="551"/>
        <w:spacing w:before="181" w:line="222" w:lineRule="auto"/>
        <w:rPr/>
      </w:pPr>
      <w:r>
        <w:rPr/>
        <w:t>第一章</w:t>
      </w:r>
      <w:r>
        <w:rPr>
          <w:spacing w:val="54"/>
        </w:rPr>
        <w:t xml:space="preserve"> </w:t>
      </w:r>
      <w:r>
        <w:rPr/>
        <w:t>导论</w:t>
      </w:r>
    </w:p>
    <w:p>
      <w:pPr>
        <w:pStyle w:val="BodyText"/>
        <w:ind w:left="1065"/>
        <w:spacing w:before="179" w:line="221" w:lineRule="auto"/>
        <w:rPr/>
      </w:pPr>
      <w:r>
        <w:rPr>
          <w:spacing w:val="8"/>
        </w:rPr>
        <w:t>第一节</w:t>
      </w:r>
      <w:r>
        <w:rPr>
          <w:spacing w:val="51"/>
        </w:rPr>
        <w:t xml:space="preserve"> </w:t>
      </w:r>
      <w:r>
        <w:rPr>
          <w:spacing w:val="8"/>
        </w:rPr>
        <w:t>经济学发展历程</w:t>
      </w:r>
    </w:p>
    <w:p>
      <w:pPr>
        <w:pStyle w:val="BodyText"/>
        <w:ind w:left="1065" w:right="4419"/>
        <w:spacing w:before="178" w:line="343" w:lineRule="auto"/>
        <w:rPr/>
      </w:pPr>
      <w:r>
        <w:rPr>
          <w:spacing w:val="9"/>
        </w:rPr>
        <w:t>第二节</w:t>
      </w:r>
      <w:r>
        <w:rPr>
          <w:spacing w:val="48"/>
        </w:rPr>
        <w:t xml:space="preserve"> </w:t>
      </w:r>
      <w:r>
        <w:rPr>
          <w:spacing w:val="9"/>
        </w:rPr>
        <w:t>经济学的学习方法</w:t>
      </w:r>
      <w:r>
        <w:rPr/>
        <w:t xml:space="preserve"> </w:t>
      </w:r>
      <w:r>
        <w:rPr>
          <w:spacing w:val="8"/>
        </w:rPr>
        <w:t>第三节</w:t>
      </w:r>
      <w:r>
        <w:rPr>
          <w:spacing w:val="51"/>
        </w:rPr>
        <w:t xml:space="preserve"> </w:t>
      </w:r>
      <w:r>
        <w:rPr>
          <w:spacing w:val="8"/>
        </w:rPr>
        <w:t>经济学研究内容</w:t>
      </w:r>
    </w:p>
    <w:p>
      <w:pPr>
        <w:pStyle w:val="BodyText"/>
        <w:ind w:left="1064" w:right="4419" w:hanging="513"/>
        <w:spacing w:before="42" w:line="349" w:lineRule="auto"/>
        <w:rPr/>
      </w:pPr>
      <w:r>
        <w:rPr>
          <w:spacing w:val="5"/>
        </w:rPr>
        <w:t>第二章</w:t>
      </w:r>
      <w:r>
        <w:rPr>
          <w:spacing w:val="68"/>
        </w:rPr>
        <w:t xml:space="preserve"> </w:t>
      </w:r>
      <w:r>
        <w:rPr>
          <w:spacing w:val="5"/>
        </w:rPr>
        <w:t>需求</w:t>
      </w:r>
      <w:r>
        <w:rPr>
          <w:spacing w:val="-72"/>
        </w:rPr>
        <w:t xml:space="preserve"> </w:t>
      </w:r>
      <w:r>
        <w:rPr>
          <w:spacing w:val="5"/>
        </w:rPr>
        <w:t>、供给和均衡价格</w:t>
      </w:r>
      <w:r>
        <w:rPr/>
        <w:t xml:space="preserve"> </w:t>
      </w:r>
      <w:r>
        <w:rPr>
          <w:spacing w:val="9"/>
        </w:rPr>
        <w:t>第一节</w:t>
      </w:r>
      <w:r>
        <w:rPr>
          <w:spacing w:val="48"/>
        </w:rPr>
        <w:t xml:space="preserve"> </w:t>
      </w:r>
      <w:r>
        <w:rPr>
          <w:spacing w:val="9"/>
        </w:rPr>
        <w:t>微观经济学的特点</w:t>
      </w:r>
      <w:r>
        <w:rPr/>
        <w:t xml:space="preserve"> </w:t>
      </w:r>
      <w:r>
        <w:rPr>
          <w:spacing w:val="3"/>
        </w:rPr>
        <w:t>第二节</w:t>
      </w:r>
      <w:r>
        <w:rPr>
          <w:spacing w:val="62"/>
        </w:rPr>
        <w:t xml:space="preserve"> </w:t>
      </w:r>
      <w:r>
        <w:rPr>
          <w:spacing w:val="3"/>
        </w:rPr>
        <w:t>需求曲线</w:t>
      </w:r>
    </w:p>
    <w:p>
      <w:pPr>
        <w:pStyle w:val="BodyText"/>
        <w:ind w:left="1065"/>
        <w:spacing w:before="40" w:line="222" w:lineRule="auto"/>
        <w:rPr/>
      </w:pPr>
      <w:r>
        <w:rPr>
          <w:spacing w:val="5"/>
        </w:rPr>
        <w:t>第三节</w:t>
      </w:r>
      <w:r>
        <w:rPr>
          <w:spacing w:val="48"/>
        </w:rPr>
        <w:t xml:space="preserve"> </w:t>
      </w:r>
      <w:r>
        <w:rPr>
          <w:spacing w:val="5"/>
        </w:rPr>
        <w:t>供给曲线</w:t>
      </w:r>
    </w:p>
    <w:p>
      <w:pPr>
        <w:pStyle w:val="BodyText"/>
        <w:ind w:left="1065"/>
        <w:spacing w:before="178" w:line="220" w:lineRule="auto"/>
        <w:rPr/>
      </w:pPr>
      <w:r>
        <w:rPr>
          <w:spacing w:val="9"/>
        </w:rPr>
        <w:t>第四节</w:t>
      </w:r>
      <w:r>
        <w:rPr>
          <w:spacing w:val="54"/>
        </w:rPr>
        <w:t xml:space="preserve"> </w:t>
      </w:r>
      <w:r>
        <w:rPr>
          <w:spacing w:val="9"/>
        </w:rPr>
        <w:t>供求曲线的共同作用</w:t>
      </w:r>
    </w:p>
    <w:p>
      <w:pPr>
        <w:pStyle w:val="BodyText"/>
        <w:ind w:left="1065" w:right="1093"/>
        <w:spacing w:before="183" w:line="342" w:lineRule="auto"/>
        <w:rPr/>
      </w:pPr>
      <w:r>
        <w:rPr>
          <w:spacing w:val="6"/>
        </w:rPr>
        <w:t>第五节</w:t>
      </w:r>
      <w:r>
        <w:rPr>
          <w:spacing w:val="49"/>
        </w:rPr>
        <w:t xml:space="preserve"> </w:t>
      </w:r>
      <w:r>
        <w:rPr>
          <w:spacing w:val="6"/>
        </w:rPr>
        <w:t>经济模型</w:t>
      </w:r>
      <w:r>
        <w:rPr>
          <w:spacing w:val="-70"/>
        </w:rPr>
        <w:t xml:space="preserve"> </w:t>
      </w:r>
      <w:r>
        <w:rPr>
          <w:spacing w:val="6"/>
        </w:rPr>
        <w:t>、静态分析</w:t>
      </w:r>
      <w:r>
        <w:rPr>
          <w:spacing w:val="-69"/>
        </w:rPr>
        <w:t xml:space="preserve"> </w:t>
      </w:r>
      <w:r>
        <w:rPr>
          <w:spacing w:val="6"/>
        </w:rPr>
        <w:t>、</w:t>
      </w:r>
      <w:r>
        <w:rPr>
          <w:spacing w:val="-60"/>
        </w:rPr>
        <w:t xml:space="preserve"> </w:t>
      </w:r>
      <w:r>
        <w:rPr>
          <w:spacing w:val="6"/>
        </w:rPr>
        <w:t>比较静态分析和动态分析</w:t>
      </w:r>
      <w:r>
        <w:rPr/>
        <w:t xml:space="preserve"> </w:t>
      </w:r>
      <w:r>
        <w:rPr>
          <w:spacing w:val="9"/>
        </w:rPr>
        <w:t>第六节</w:t>
      </w:r>
      <w:r>
        <w:rPr>
          <w:spacing w:val="61"/>
        </w:rPr>
        <w:t xml:space="preserve"> </w:t>
      </w:r>
      <w:r>
        <w:rPr>
          <w:spacing w:val="9"/>
        </w:rPr>
        <w:t>需求弹性</w:t>
      </w:r>
      <w:r>
        <w:rPr>
          <w:spacing w:val="-70"/>
        </w:rPr>
        <w:t xml:space="preserve"> </w:t>
      </w:r>
      <w:r>
        <w:rPr>
          <w:spacing w:val="9"/>
        </w:rPr>
        <w:t>、供给弹性和弹性概念的扩大</w:t>
      </w:r>
    </w:p>
    <w:p>
      <w:pPr>
        <w:pStyle w:val="BodyText"/>
        <w:ind w:left="1065"/>
        <w:spacing w:before="43" w:line="222" w:lineRule="auto"/>
        <w:rPr/>
      </w:pPr>
      <w:r>
        <w:rPr>
          <w:spacing w:val="8"/>
        </w:rPr>
        <w:t>第七节</w:t>
      </w:r>
      <w:r>
        <w:rPr>
          <w:spacing w:val="51"/>
        </w:rPr>
        <w:t xml:space="preserve"> </w:t>
      </w:r>
      <w:r>
        <w:rPr>
          <w:spacing w:val="8"/>
        </w:rPr>
        <w:t>供求原理的运用</w:t>
      </w:r>
    </w:p>
    <w:p>
      <w:pPr>
        <w:spacing w:line="222" w:lineRule="auto"/>
        <w:sectPr>
          <w:pgSz w:w="11906" w:h="16839"/>
          <w:pgMar w:top="1431" w:right="1726" w:bottom="0" w:left="1785" w:header="0" w:footer="0" w:gutter="0"/>
        </w:sectPr>
        <w:rPr/>
      </w:pPr>
    </w:p>
    <w:p>
      <w:pPr>
        <w:pStyle w:val="BodyText"/>
        <w:ind w:left="597"/>
        <w:spacing w:before="49" w:line="222" w:lineRule="auto"/>
        <w:rPr/>
      </w:pPr>
      <w:r>
        <w:rPr>
          <w:spacing w:val="2"/>
        </w:rPr>
        <w:t>第三章</w:t>
      </w:r>
      <w:r>
        <w:rPr>
          <w:spacing w:val="35"/>
        </w:rPr>
        <w:t xml:space="preserve">  </w:t>
      </w:r>
      <w:r>
        <w:rPr>
          <w:spacing w:val="2"/>
        </w:rPr>
        <w:t>效用论</w:t>
      </w:r>
    </w:p>
    <w:p>
      <w:pPr>
        <w:pStyle w:val="BodyText"/>
        <w:ind w:left="1065" w:right="5128"/>
        <w:spacing w:before="20" w:line="349" w:lineRule="auto"/>
        <w:jc w:val="both"/>
        <w:rPr/>
      </w:pPr>
      <w:r>
        <w:rPr>
          <w:spacing w:val="6"/>
        </w:rPr>
        <w:t>第一节</w:t>
      </w:r>
      <w:r>
        <w:rPr>
          <w:spacing w:val="52"/>
        </w:rPr>
        <w:t xml:space="preserve"> </w:t>
      </w:r>
      <w:r>
        <w:rPr>
          <w:spacing w:val="6"/>
        </w:rPr>
        <w:t>效用论概述</w:t>
      </w:r>
      <w:r>
        <w:rPr/>
        <w:t xml:space="preserve"> </w:t>
      </w:r>
      <w:r>
        <w:rPr>
          <w:spacing w:val="6"/>
        </w:rPr>
        <w:t>第二节</w:t>
      </w:r>
      <w:r>
        <w:rPr>
          <w:spacing w:val="52"/>
        </w:rPr>
        <w:t xml:space="preserve"> </w:t>
      </w:r>
      <w:r>
        <w:rPr>
          <w:spacing w:val="6"/>
        </w:rPr>
        <w:t>无差异曲线</w:t>
      </w:r>
      <w:r>
        <w:rPr/>
        <w:t xml:space="preserve"> </w:t>
      </w:r>
      <w:r>
        <w:rPr>
          <w:spacing w:val="3"/>
        </w:rPr>
        <w:t>第三节</w:t>
      </w:r>
      <w:r>
        <w:rPr>
          <w:spacing w:val="48"/>
        </w:rPr>
        <w:t xml:space="preserve"> </w:t>
      </w:r>
      <w:r>
        <w:rPr>
          <w:spacing w:val="3"/>
        </w:rPr>
        <w:t>预算线</w:t>
      </w:r>
    </w:p>
    <w:p>
      <w:pPr>
        <w:pStyle w:val="BodyText"/>
        <w:ind w:left="1065"/>
        <w:spacing w:before="39" w:line="222" w:lineRule="auto"/>
        <w:rPr/>
      </w:pPr>
      <w:r>
        <w:rPr>
          <w:spacing w:val="6"/>
        </w:rPr>
        <w:t>第四节</w:t>
      </w:r>
      <w:r>
        <w:rPr>
          <w:spacing w:val="52"/>
        </w:rPr>
        <w:t xml:space="preserve"> </w:t>
      </w:r>
      <w:r>
        <w:rPr>
          <w:spacing w:val="6"/>
        </w:rPr>
        <w:t>消费者均衡</w:t>
      </w:r>
    </w:p>
    <w:p>
      <w:pPr>
        <w:pStyle w:val="BodyText"/>
        <w:ind w:left="1065" w:right="1801"/>
        <w:spacing w:before="177" w:line="345" w:lineRule="auto"/>
        <w:rPr/>
      </w:pPr>
      <w:r>
        <w:rPr>
          <w:spacing w:val="12"/>
        </w:rPr>
        <w:t>第五节</w:t>
      </w:r>
      <w:r>
        <w:rPr>
          <w:spacing w:val="54"/>
        </w:rPr>
        <w:t xml:space="preserve"> </w:t>
      </w:r>
      <w:r>
        <w:rPr>
          <w:spacing w:val="12"/>
        </w:rPr>
        <w:t>价格变化和收入变化对消费者均衡的影响</w:t>
      </w:r>
      <w:r>
        <w:rPr/>
        <w:t xml:space="preserve"> </w:t>
      </w:r>
      <w:r>
        <w:rPr>
          <w:spacing w:val="9"/>
        </w:rPr>
        <w:t>第六节</w:t>
      </w:r>
      <w:r>
        <w:rPr>
          <w:spacing w:val="54"/>
        </w:rPr>
        <w:t xml:space="preserve"> </w:t>
      </w:r>
      <w:r>
        <w:rPr>
          <w:spacing w:val="9"/>
        </w:rPr>
        <w:t>替代效应和收入效应</w:t>
      </w:r>
    </w:p>
    <w:p>
      <w:pPr>
        <w:pStyle w:val="BodyText"/>
        <w:ind w:left="551" w:right="1545" w:firstLine="513"/>
        <w:spacing w:before="37" w:line="345" w:lineRule="auto"/>
        <w:rPr/>
      </w:pPr>
      <w:r>
        <w:rPr>
          <w:spacing w:val="12"/>
        </w:rPr>
        <w:t>第七节</w:t>
      </w:r>
      <w:r>
        <w:rPr>
          <w:spacing w:val="59"/>
        </w:rPr>
        <w:t xml:space="preserve"> </w:t>
      </w:r>
      <w:r>
        <w:rPr>
          <w:spacing w:val="12"/>
        </w:rPr>
        <w:t>从单个消费者的需求曲线到市场的需求曲线</w:t>
      </w:r>
      <w:r>
        <w:rPr/>
        <w:t xml:space="preserve"> </w:t>
      </w:r>
      <w:r>
        <w:rPr>
          <w:spacing w:val="1"/>
        </w:rPr>
        <w:t>第四章</w:t>
      </w:r>
      <w:r>
        <w:rPr>
          <w:spacing w:val="63"/>
        </w:rPr>
        <w:t xml:space="preserve"> </w:t>
      </w:r>
      <w:r>
        <w:rPr>
          <w:spacing w:val="1"/>
        </w:rPr>
        <w:t>生产论</w:t>
      </w:r>
    </w:p>
    <w:p>
      <w:pPr>
        <w:pStyle w:val="BodyText"/>
        <w:ind w:left="1096"/>
        <w:spacing w:before="38" w:line="222" w:lineRule="auto"/>
        <w:rPr/>
      </w:pPr>
      <w:r>
        <w:rPr>
          <w:spacing w:val="1"/>
        </w:rPr>
        <w:t>第一节</w:t>
      </w:r>
      <w:r>
        <w:rPr>
          <w:spacing w:val="49"/>
        </w:rPr>
        <w:t xml:space="preserve"> </w:t>
      </w:r>
      <w:r>
        <w:rPr>
          <w:spacing w:val="1"/>
        </w:rPr>
        <w:t>厂商</w:t>
      </w:r>
    </w:p>
    <w:p>
      <w:pPr>
        <w:pStyle w:val="BodyText"/>
        <w:ind w:left="1096"/>
        <w:spacing w:before="177" w:line="222" w:lineRule="auto"/>
        <w:rPr/>
      </w:pPr>
      <w:r>
        <w:rPr>
          <w:spacing w:val="3"/>
        </w:rPr>
        <w:t>第二节</w:t>
      </w:r>
      <w:r>
        <w:rPr>
          <w:spacing w:val="64"/>
        </w:rPr>
        <w:t xml:space="preserve"> </w:t>
      </w:r>
      <w:r>
        <w:rPr>
          <w:spacing w:val="3"/>
        </w:rPr>
        <w:t>生产函数</w:t>
      </w:r>
    </w:p>
    <w:p>
      <w:pPr>
        <w:pStyle w:val="BodyText"/>
        <w:ind w:left="1065" w:right="4840" w:firstLine="31"/>
        <w:spacing w:before="177" w:line="350" w:lineRule="auto"/>
        <w:jc w:val="both"/>
        <w:rPr/>
      </w:pPr>
      <w:r>
        <w:rPr>
          <w:spacing w:val="7"/>
        </w:rPr>
        <w:t>第三节</w:t>
      </w:r>
      <w:r>
        <w:rPr>
          <w:spacing w:val="53"/>
        </w:rPr>
        <w:t xml:space="preserve"> </w:t>
      </w:r>
      <w:r>
        <w:rPr>
          <w:spacing w:val="7"/>
        </w:rPr>
        <w:t>短期生产函数</w:t>
      </w:r>
      <w:r>
        <w:rPr/>
        <w:t xml:space="preserve"> </w:t>
      </w:r>
      <w:r>
        <w:rPr>
          <w:spacing w:val="11"/>
        </w:rPr>
        <w:t>第四节</w:t>
      </w:r>
      <w:r>
        <w:rPr>
          <w:spacing w:val="49"/>
        </w:rPr>
        <w:t xml:space="preserve"> </w:t>
      </w:r>
      <w:r>
        <w:rPr>
          <w:spacing w:val="11"/>
        </w:rPr>
        <w:t>长期生产函数</w:t>
      </w:r>
      <w:r>
        <w:rPr/>
        <w:t xml:space="preserve"> </w:t>
      </w:r>
      <w:r>
        <w:rPr>
          <w:spacing w:val="4"/>
        </w:rPr>
        <w:t>第五节</w:t>
      </w:r>
      <w:r>
        <w:rPr>
          <w:spacing w:val="55"/>
        </w:rPr>
        <w:t xml:space="preserve"> </w:t>
      </w:r>
      <w:r>
        <w:rPr>
          <w:spacing w:val="4"/>
        </w:rPr>
        <w:t>等成本线</w:t>
      </w:r>
    </w:p>
    <w:p>
      <w:pPr>
        <w:pStyle w:val="BodyText"/>
        <w:ind w:left="1096" w:right="4360" w:hanging="31"/>
        <w:spacing w:before="37" w:line="345" w:lineRule="auto"/>
        <w:rPr/>
      </w:pPr>
      <w:r>
        <w:rPr>
          <w:spacing w:val="8"/>
        </w:rPr>
        <w:t>第六节</w:t>
      </w:r>
      <w:r>
        <w:rPr>
          <w:spacing w:val="59"/>
        </w:rPr>
        <w:t xml:space="preserve"> </w:t>
      </w:r>
      <w:r>
        <w:rPr>
          <w:spacing w:val="8"/>
        </w:rPr>
        <w:t>最优生产要素组合</w:t>
      </w:r>
      <w:r>
        <w:rPr/>
        <w:t xml:space="preserve"> </w:t>
      </w:r>
      <w:r>
        <w:rPr>
          <w:spacing w:val="5"/>
        </w:rPr>
        <w:t>第七节</w:t>
      </w:r>
      <w:r>
        <w:rPr>
          <w:spacing w:val="50"/>
        </w:rPr>
        <w:t xml:space="preserve"> </w:t>
      </w:r>
      <w:r>
        <w:rPr>
          <w:spacing w:val="5"/>
        </w:rPr>
        <w:t>规模报酬</w:t>
      </w:r>
    </w:p>
    <w:p>
      <w:pPr>
        <w:pStyle w:val="BodyText"/>
        <w:ind w:left="551"/>
        <w:spacing w:before="37" w:line="222" w:lineRule="auto"/>
        <w:rPr/>
      </w:pPr>
      <w:r>
        <w:rPr>
          <w:spacing w:val="2"/>
        </w:rPr>
        <w:t>第五章</w:t>
      </w:r>
      <w:r>
        <w:rPr>
          <w:spacing w:val="36"/>
        </w:rPr>
        <w:t xml:space="preserve">  </w:t>
      </w:r>
      <w:r>
        <w:rPr>
          <w:spacing w:val="2"/>
        </w:rPr>
        <w:t>成本论</w:t>
      </w:r>
    </w:p>
    <w:p>
      <w:pPr>
        <w:pStyle w:val="BodyText"/>
        <w:ind w:left="1065"/>
        <w:spacing w:before="143" w:line="466" w:lineRule="exact"/>
        <w:rPr/>
      </w:pPr>
      <w:r>
        <w:rPr>
          <w:spacing w:val="10"/>
          <w:position w:val="5"/>
        </w:rPr>
        <w:t>第一节</w:t>
      </w:r>
      <w:r>
        <w:rPr>
          <w:spacing w:val="37"/>
          <w:position w:val="5"/>
        </w:rPr>
        <w:t xml:space="preserve"> </w:t>
      </w:r>
      <w:hyperlink w:history="true" r:id="rId1">
        <w:r>
          <w:rPr>
            <w:spacing w:val="10"/>
            <w:position w:val="5"/>
          </w:rPr>
          <w:t>收益、成本与利润</w:t>
        </w:r>
      </w:hyperlink>
    </w:p>
    <w:p>
      <w:pPr>
        <w:pStyle w:val="BodyText"/>
        <w:ind w:left="1096" w:right="3558" w:hanging="31"/>
        <w:spacing w:before="36" w:line="329" w:lineRule="auto"/>
        <w:rPr/>
      </w:pPr>
      <w:r>
        <w:rPr>
          <w:spacing w:val="10"/>
        </w:rPr>
        <w:t>第二节</w:t>
      </w:r>
      <w:r>
        <w:rPr>
          <w:spacing w:val="55"/>
        </w:rPr>
        <w:t xml:space="preserve"> </w:t>
      </w:r>
      <w:r>
        <w:rPr>
          <w:spacing w:val="10"/>
        </w:rPr>
        <w:t>短期成本和短期成本曲线</w:t>
      </w:r>
      <w:r>
        <w:rPr/>
        <w:t xml:space="preserve"> </w:t>
      </w:r>
      <w:hyperlink w:history="true" r:id="rId1">
        <w:r>
          <w:rPr>
            <w:spacing w:val="10"/>
          </w:rPr>
          <w:t>第三节</w:t>
        </w:r>
        <w:r>
          <w:rPr>
            <w:spacing w:val="58"/>
          </w:rPr>
          <w:t xml:space="preserve"> </w:t>
        </w:r>
        <w:r>
          <w:rPr>
            <w:spacing w:val="10"/>
          </w:rPr>
          <w:t>长期成本和长期成本曲线</w:t>
        </w:r>
      </w:hyperlink>
    </w:p>
    <w:p>
      <w:pPr>
        <w:pStyle w:val="BodyText"/>
        <w:ind w:left="1064" w:right="4616" w:hanging="544"/>
        <w:spacing w:before="78" w:line="345" w:lineRule="auto"/>
        <w:rPr/>
      </w:pPr>
      <w:hyperlink w:history="true" r:id="rId1">
        <w:r>
          <w:rPr>
            <w:spacing w:val="8"/>
          </w:rPr>
          <w:t>第六章</w:t>
        </w:r>
        <w:r>
          <w:rPr>
            <w:spacing w:val="62"/>
          </w:rPr>
          <w:t xml:space="preserve"> </w:t>
        </w:r>
        <w:r>
          <w:rPr>
            <w:spacing w:val="8"/>
          </w:rPr>
          <w:t>完全竞争市场理论</w:t>
        </w:r>
      </w:hyperlink>
      <w:r>
        <w:rPr/>
        <w:t xml:space="preserve">   </w:t>
      </w:r>
      <w:r>
        <w:rPr>
          <w:spacing w:val="7"/>
        </w:rPr>
        <w:t>第一节</w:t>
      </w:r>
      <w:r>
        <w:rPr>
          <w:spacing w:val="61"/>
        </w:rPr>
        <w:t xml:space="preserve"> </w:t>
      </w:r>
      <w:r>
        <w:rPr>
          <w:spacing w:val="7"/>
        </w:rPr>
        <w:t>市场和市场类型</w:t>
      </w:r>
    </w:p>
    <w:p>
      <w:pPr>
        <w:pStyle w:val="BodyText"/>
        <w:ind w:left="1096"/>
        <w:spacing w:before="36" w:line="222" w:lineRule="auto"/>
        <w:rPr/>
      </w:pPr>
      <w:r>
        <w:rPr>
          <w:spacing w:val="8"/>
        </w:rPr>
        <w:t>第二节</w:t>
      </w:r>
      <w:r>
        <w:rPr>
          <w:spacing w:val="54"/>
        </w:rPr>
        <w:t xml:space="preserve"> </w:t>
      </w:r>
      <w:r>
        <w:rPr>
          <w:spacing w:val="8"/>
        </w:rPr>
        <w:t>完全竞争的市场</w:t>
      </w:r>
    </w:p>
    <w:p>
      <w:pPr>
        <w:pStyle w:val="BodyText"/>
        <w:ind w:left="1065" w:right="1768" w:firstLine="31"/>
        <w:spacing w:before="180" w:line="345" w:lineRule="auto"/>
        <w:rPr/>
      </w:pPr>
      <w:r>
        <w:rPr>
          <w:spacing w:val="12"/>
        </w:rPr>
        <w:t>第三节</w:t>
      </w:r>
      <w:r>
        <w:rPr>
          <w:spacing w:val="56"/>
        </w:rPr>
        <w:t xml:space="preserve"> </w:t>
      </w:r>
      <w:r>
        <w:rPr>
          <w:spacing w:val="12"/>
        </w:rPr>
        <w:t>完全竞争厂商实现例如最大化的均衡条件</w:t>
      </w:r>
      <w:r>
        <w:rPr/>
        <w:t xml:space="preserve"> </w:t>
      </w:r>
      <w:r>
        <w:rPr>
          <w:spacing w:val="10"/>
        </w:rPr>
        <w:t>第四节</w:t>
      </w:r>
      <w:r>
        <w:rPr>
          <w:spacing w:val="55"/>
        </w:rPr>
        <w:t xml:space="preserve"> </w:t>
      </w:r>
      <w:r>
        <w:rPr>
          <w:spacing w:val="10"/>
        </w:rPr>
        <w:t>完全竞争厂商的短期均衡</w:t>
      </w:r>
    </w:p>
    <w:p>
      <w:pPr>
        <w:pStyle w:val="BodyText"/>
        <w:ind w:left="1096"/>
        <w:spacing w:before="36" w:line="222" w:lineRule="auto"/>
        <w:rPr/>
      </w:pPr>
      <w:r>
        <w:rPr>
          <w:spacing w:val="7"/>
        </w:rPr>
        <w:t>第五节</w:t>
      </w:r>
      <w:r>
        <w:rPr>
          <w:spacing w:val="53"/>
        </w:rPr>
        <w:t xml:space="preserve"> </w:t>
      </w:r>
      <w:r>
        <w:rPr>
          <w:spacing w:val="7"/>
        </w:rPr>
        <w:t>短期供给曲线</w:t>
      </w:r>
    </w:p>
    <w:p>
      <w:pPr>
        <w:pStyle w:val="BodyText"/>
        <w:ind w:left="551" w:right="3592" w:firstLine="513"/>
        <w:spacing w:before="178" w:line="345" w:lineRule="auto"/>
        <w:rPr/>
      </w:pPr>
      <w:r>
        <w:rPr>
          <w:spacing w:val="10"/>
        </w:rPr>
        <w:t>第六节</w:t>
      </w:r>
      <w:r>
        <w:rPr>
          <w:spacing w:val="55"/>
        </w:rPr>
        <w:t xml:space="preserve"> </w:t>
      </w:r>
      <w:r>
        <w:rPr>
          <w:spacing w:val="10"/>
        </w:rPr>
        <w:t>完全竞争厂商的长期均衡</w:t>
      </w:r>
      <w:r>
        <w:rPr/>
        <w:t xml:space="preserve"> </w:t>
      </w:r>
      <w:r>
        <w:rPr>
          <w:spacing w:val="9"/>
        </w:rPr>
        <w:t>第七章</w:t>
      </w:r>
      <w:r>
        <w:rPr>
          <w:spacing w:val="56"/>
        </w:rPr>
        <w:t xml:space="preserve"> </w:t>
      </w:r>
      <w:r>
        <w:rPr>
          <w:spacing w:val="9"/>
        </w:rPr>
        <w:t>不完全竞争市场理论</w:t>
      </w:r>
    </w:p>
    <w:p>
      <w:pPr>
        <w:pStyle w:val="BodyText"/>
        <w:ind w:left="1065"/>
        <w:spacing w:before="36" w:line="221" w:lineRule="auto"/>
        <w:rPr/>
      </w:pPr>
      <w:r>
        <w:rPr>
          <w:spacing w:val="-1"/>
        </w:rPr>
        <w:t>第一节</w:t>
      </w:r>
      <w:r>
        <w:rPr>
          <w:spacing w:val="57"/>
        </w:rPr>
        <w:t xml:space="preserve"> </w:t>
      </w:r>
      <w:r>
        <w:rPr>
          <w:spacing w:val="-1"/>
        </w:rPr>
        <w:t>垄断</w:t>
      </w:r>
    </w:p>
    <w:p>
      <w:pPr>
        <w:pStyle w:val="BodyText"/>
        <w:ind w:left="1000"/>
        <w:spacing w:before="181" w:line="221" w:lineRule="auto"/>
        <w:rPr/>
      </w:pPr>
      <w:hyperlink w:history="true" r:id="rId1">
        <w:r>
          <w:rPr>
            <w:spacing w:val="6"/>
          </w:rPr>
          <w:t>第二节</w:t>
        </w:r>
        <w:r>
          <w:rPr>
            <w:spacing w:val="62"/>
          </w:rPr>
          <w:t xml:space="preserve"> </w:t>
        </w:r>
        <w:r>
          <w:rPr>
            <w:spacing w:val="6"/>
          </w:rPr>
          <w:t>垄断竞争市场</w:t>
        </w:r>
      </w:hyperlink>
    </w:p>
    <w:p>
      <w:pPr>
        <w:spacing w:line="221" w:lineRule="auto"/>
        <w:sectPr>
          <w:pgSz w:w="11906" w:h="16839"/>
          <w:pgMar w:top="1428" w:right="1785" w:bottom="0" w:left="1785" w:header="0" w:footer="0" w:gutter="0"/>
        </w:sectPr>
        <w:rPr/>
      </w:pPr>
    </w:p>
    <w:p>
      <w:pPr>
        <w:pStyle w:val="BodyText"/>
        <w:ind w:left="1000"/>
        <w:spacing w:before="49" w:line="217" w:lineRule="auto"/>
        <w:rPr/>
      </w:pPr>
      <w:hyperlink w:history="true" r:id="rId1">
        <w:r>
          <w:rPr>
            <w:spacing w:val="1"/>
          </w:rPr>
          <w:t>第三节</w:t>
        </w:r>
        <w:r>
          <w:rPr>
            <w:spacing w:val="50"/>
          </w:rPr>
          <w:t xml:space="preserve"> </w:t>
        </w:r>
        <w:r>
          <w:rPr>
            <w:spacing w:val="1"/>
          </w:rPr>
          <w:t>寡头</w:t>
        </w:r>
      </w:hyperlink>
    </w:p>
    <w:p>
      <w:pPr>
        <w:pStyle w:val="BodyText"/>
        <w:ind w:left="551" w:right="4616" w:firstLine="513"/>
        <w:spacing w:before="186" w:line="343" w:lineRule="auto"/>
        <w:rPr/>
      </w:pPr>
      <w:r>
        <w:rPr>
          <w:spacing w:val="7"/>
        </w:rPr>
        <w:t>第四节</w:t>
      </w:r>
      <w:r>
        <w:rPr>
          <w:spacing w:val="61"/>
        </w:rPr>
        <w:t xml:space="preserve"> </w:t>
      </w:r>
      <w:r>
        <w:rPr>
          <w:spacing w:val="7"/>
        </w:rPr>
        <w:t>不同市场的比较</w:t>
      </w:r>
      <w:r>
        <w:rPr/>
        <w:t xml:space="preserve"> </w:t>
      </w:r>
      <w:r>
        <w:rPr>
          <w:spacing w:val="3"/>
        </w:rPr>
        <w:t>第八章</w:t>
      </w:r>
      <w:r>
        <w:rPr>
          <w:spacing w:val="51"/>
        </w:rPr>
        <w:t xml:space="preserve"> </w:t>
      </w:r>
      <w:r>
        <w:rPr>
          <w:spacing w:val="3"/>
        </w:rPr>
        <w:t>博弈论</w:t>
      </w:r>
    </w:p>
    <w:p>
      <w:pPr>
        <w:pStyle w:val="BodyText"/>
        <w:ind w:left="1065"/>
        <w:spacing w:before="40" w:line="222" w:lineRule="auto"/>
        <w:rPr/>
      </w:pPr>
      <w:r>
        <w:rPr>
          <w:spacing w:val="8"/>
        </w:rPr>
        <w:t>第一节</w:t>
      </w:r>
      <w:r>
        <w:rPr>
          <w:spacing w:val="51"/>
        </w:rPr>
        <w:t xml:space="preserve"> </w:t>
      </w:r>
      <w:r>
        <w:rPr>
          <w:spacing w:val="8"/>
        </w:rPr>
        <w:t>博弈论基础知识</w:t>
      </w:r>
    </w:p>
    <w:p>
      <w:pPr>
        <w:pStyle w:val="BodyText"/>
        <w:ind w:left="1065" w:right="4105"/>
        <w:spacing w:before="177" w:line="345" w:lineRule="auto"/>
        <w:rPr/>
      </w:pPr>
      <w:r>
        <w:rPr>
          <w:spacing w:val="7"/>
        </w:rPr>
        <w:t>第二节</w:t>
      </w:r>
      <w:r>
        <w:rPr>
          <w:spacing w:val="78"/>
        </w:rPr>
        <w:t xml:space="preserve"> </w:t>
      </w:r>
      <w:r>
        <w:rPr>
          <w:spacing w:val="7"/>
        </w:rPr>
        <w:t>囚徒困境和纳什均衡</w:t>
      </w:r>
      <w:r>
        <w:rPr/>
        <w:t xml:space="preserve"> </w:t>
      </w:r>
      <w:r>
        <w:rPr>
          <w:spacing w:val="4"/>
        </w:rPr>
        <w:t>第三节</w:t>
      </w:r>
      <w:r>
        <w:rPr>
          <w:spacing w:val="55"/>
        </w:rPr>
        <w:t xml:space="preserve"> </w:t>
      </w:r>
      <w:r>
        <w:rPr>
          <w:spacing w:val="4"/>
        </w:rPr>
        <w:t>动态博弈</w:t>
      </w:r>
    </w:p>
    <w:p>
      <w:pPr>
        <w:pStyle w:val="BodyText"/>
        <w:ind w:left="1065"/>
        <w:spacing w:before="36" w:line="222" w:lineRule="auto"/>
        <w:rPr/>
      </w:pPr>
      <w:r>
        <w:rPr>
          <w:spacing w:val="10"/>
        </w:rPr>
        <w:t>第四节</w:t>
      </w:r>
      <w:r>
        <w:rPr>
          <w:spacing w:val="60"/>
        </w:rPr>
        <w:t xml:space="preserve"> </w:t>
      </w:r>
      <w:r>
        <w:rPr>
          <w:spacing w:val="10"/>
        </w:rPr>
        <w:t>纯战略均衡和混合战略均衡</w:t>
      </w:r>
    </w:p>
    <w:p>
      <w:pPr>
        <w:pStyle w:val="BodyText"/>
        <w:ind w:left="1064" w:right="4391" w:hanging="544"/>
        <w:spacing w:before="179" w:line="345" w:lineRule="auto"/>
        <w:rPr/>
      </w:pPr>
      <w:hyperlink w:history="true" r:id="rId1">
        <w:r>
          <w:rPr>
            <w:spacing w:val="9"/>
          </w:rPr>
          <w:t>第九章</w:t>
        </w:r>
        <w:r>
          <w:rPr>
            <w:spacing w:val="64"/>
          </w:rPr>
          <w:t xml:space="preserve"> </w:t>
        </w:r>
        <w:r>
          <w:rPr>
            <w:spacing w:val="9"/>
          </w:rPr>
          <w:t>生产要素价格决定</w:t>
        </w:r>
      </w:hyperlink>
      <w:r>
        <w:rPr>
          <w:spacing w:val="9"/>
        </w:rPr>
        <w:t>理论</w:t>
      </w:r>
      <w:r>
        <w:rPr/>
        <w:t xml:space="preserve"> </w:t>
      </w:r>
      <w:r>
        <w:rPr>
          <w:spacing w:val="4"/>
        </w:rPr>
        <w:t>第一节</w:t>
      </w:r>
      <w:r>
        <w:rPr>
          <w:spacing w:val="55"/>
        </w:rPr>
        <w:t xml:space="preserve"> </w:t>
      </w:r>
      <w:r>
        <w:rPr>
          <w:spacing w:val="4"/>
        </w:rPr>
        <w:t>引致需求</w:t>
      </w:r>
    </w:p>
    <w:p>
      <w:pPr>
        <w:pStyle w:val="BodyText"/>
        <w:ind w:left="1065"/>
        <w:spacing w:before="36" w:line="222" w:lineRule="auto"/>
        <w:rPr/>
      </w:pPr>
      <w:r>
        <w:rPr>
          <w:spacing w:val="11"/>
        </w:rPr>
        <w:t>第二节</w:t>
      </w:r>
      <w:r>
        <w:rPr>
          <w:spacing w:val="51"/>
        </w:rPr>
        <w:t xml:space="preserve"> </w:t>
      </w:r>
      <w:r>
        <w:rPr>
          <w:spacing w:val="11"/>
        </w:rPr>
        <w:t>完全竞争厂商使用要素的原则</w:t>
      </w:r>
    </w:p>
    <w:p>
      <w:pPr>
        <w:pStyle w:val="BodyText"/>
        <w:ind w:left="1065" w:right="2312"/>
        <w:spacing w:before="178" w:line="345" w:lineRule="auto"/>
        <w:rPr/>
      </w:pPr>
      <w:r>
        <w:rPr>
          <w:spacing w:val="11"/>
        </w:rPr>
        <w:t>第三节</w:t>
      </w:r>
      <w:r>
        <w:rPr>
          <w:spacing w:val="66"/>
        </w:rPr>
        <w:t xml:space="preserve"> </w:t>
      </w:r>
      <w:r>
        <w:rPr>
          <w:spacing w:val="11"/>
        </w:rPr>
        <w:t>完全竞争厂商对生产要素的需求曲线</w:t>
      </w:r>
      <w:r>
        <w:rPr/>
        <w:t xml:space="preserve"> </w:t>
      </w:r>
      <w:r>
        <w:rPr>
          <w:spacing w:val="6"/>
        </w:rPr>
        <w:t>第四节</w:t>
      </w:r>
      <w:r>
        <w:rPr>
          <w:spacing w:val="60"/>
        </w:rPr>
        <w:t xml:space="preserve"> </w:t>
      </w:r>
      <w:r>
        <w:rPr>
          <w:spacing w:val="6"/>
        </w:rPr>
        <w:t>市场需求曲线</w:t>
      </w:r>
    </w:p>
    <w:p>
      <w:pPr>
        <w:pStyle w:val="BodyText"/>
        <w:ind w:left="1065" w:right="4105"/>
        <w:spacing w:before="39" w:line="343" w:lineRule="auto"/>
        <w:rPr/>
      </w:pPr>
      <w:r>
        <w:rPr>
          <w:spacing w:val="8"/>
        </w:rPr>
        <w:t>第五节</w:t>
      </w:r>
      <w:r>
        <w:rPr>
          <w:spacing w:val="66"/>
        </w:rPr>
        <w:t xml:space="preserve"> </w:t>
      </w:r>
      <w:r>
        <w:rPr>
          <w:spacing w:val="8"/>
        </w:rPr>
        <w:t>生产要素的使用原则</w:t>
      </w:r>
      <w:r>
        <w:rPr/>
        <w:t xml:space="preserve"> </w:t>
      </w:r>
      <w:r>
        <w:rPr>
          <w:spacing w:val="7"/>
        </w:rPr>
        <w:t>第六节</w:t>
      </w:r>
      <w:r>
        <w:rPr>
          <w:spacing w:val="51"/>
        </w:rPr>
        <w:t xml:space="preserve"> </w:t>
      </w:r>
      <w:r>
        <w:rPr>
          <w:spacing w:val="7"/>
        </w:rPr>
        <w:t>要素供给概述</w:t>
      </w:r>
    </w:p>
    <w:p>
      <w:pPr>
        <w:pStyle w:val="BodyText"/>
        <w:ind w:left="688" w:right="3592" w:firstLine="376"/>
        <w:spacing w:before="41" w:line="343" w:lineRule="auto"/>
        <w:rPr/>
      </w:pPr>
      <w:r>
        <w:rPr>
          <w:spacing w:val="10"/>
        </w:rPr>
        <w:t>第七节</w:t>
      </w:r>
      <w:r>
        <w:rPr>
          <w:spacing w:val="55"/>
        </w:rPr>
        <w:t xml:space="preserve"> </w:t>
      </w:r>
      <w:r>
        <w:rPr>
          <w:spacing w:val="10"/>
        </w:rPr>
        <w:t>要素市场均衡和价格确定</w:t>
      </w:r>
      <w:r>
        <w:rPr/>
        <w:t xml:space="preserve"> </w:t>
      </w:r>
      <w:r>
        <w:rPr>
          <w:spacing w:val="9"/>
        </w:rPr>
        <w:t>第十章</w:t>
      </w:r>
      <w:r>
        <w:rPr>
          <w:spacing w:val="64"/>
        </w:rPr>
        <w:t xml:space="preserve"> </w:t>
      </w:r>
      <w:r>
        <w:rPr>
          <w:spacing w:val="9"/>
        </w:rPr>
        <w:t>一般均衡和福利经济学</w:t>
      </w:r>
    </w:p>
    <w:p>
      <w:pPr>
        <w:pStyle w:val="BodyText"/>
        <w:ind w:left="1065" w:right="4873"/>
        <w:spacing w:before="42" w:line="343" w:lineRule="auto"/>
        <w:rPr/>
      </w:pPr>
      <w:r>
        <w:rPr>
          <w:spacing w:val="7"/>
        </w:rPr>
        <w:t>第一节</w:t>
      </w:r>
      <w:r>
        <w:rPr>
          <w:spacing w:val="51"/>
        </w:rPr>
        <w:t xml:space="preserve"> </w:t>
      </w:r>
      <w:r>
        <w:rPr>
          <w:spacing w:val="7"/>
        </w:rPr>
        <w:t>一般均衡理论</w:t>
      </w:r>
      <w:r>
        <w:rPr/>
        <w:t xml:space="preserve"> </w:t>
      </w:r>
      <w:r>
        <w:rPr>
          <w:spacing w:val="5"/>
        </w:rPr>
        <w:t>第二节</w:t>
      </w:r>
      <w:r>
        <w:rPr>
          <w:spacing w:val="48"/>
        </w:rPr>
        <w:t xml:space="preserve"> </w:t>
      </w:r>
      <w:r>
        <w:rPr>
          <w:spacing w:val="5"/>
        </w:rPr>
        <w:t>经济效率</w:t>
      </w:r>
    </w:p>
    <w:p>
      <w:pPr>
        <w:pStyle w:val="BodyText"/>
        <w:ind w:left="1065"/>
        <w:spacing w:before="42" w:line="222" w:lineRule="auto"/>
        <w:rPr/>
      </w:pPr>
      <w:r>
        <w:rPr>
          <w:spacing w:val="7"/>
        </w:rPr>
        <w:t>第三节</w:t>
      </w:r>
      <w:r>
        <w:rPr>
          <w:spacing w:val="61"/>
        </w:rPr>
        <w:t xml:space="preserve"> </w:t>
      </w:r>
      <w:r>
        <w:rPr>
          <w:spacing w:val="7"/>
        </w:rPr>
        <w:t>交换的一般均衡</w:t>
      </w:r>
    </w:p>
    <w:p>
      <w:pPr>
        <w:pStyle w:val="BodyText"/>
        <w:ind w:left="1065"/>
        <w:spacing w:before="177" w:line="222" w:lineRule="auto"/>
        <w:rPr/>
      </w:pPr>
      <w:r>
        <w:rPr>
          <w:spacing w:val="7"/>
        </w:rPr>
        <w:t>第四节</w:t>
      </w:r>
      <w:r>
        <w:rPr>
          <w:spacing w:val="70"/>
        </w:rPr>
        <w:t xml:space="preserve"> </w:t>
      </w:r>
      <w:r>
        <w:rPr>
          <w:spacing w:val="7"/>
        </w:rPr>
        <w:t>生产的帕累托最优</w:t>
      </w:r>
    </w:p>
    <w:p>
      <w:pPr>
        <w:pStyle w:val="BodyText"/>
        <w:ind w:left="1065" w:right="3080"/>
        <w:spacing w:before="180" w:line="343" w:lineRule="auto"/>
        <w:rPr/>
      </w:pPr>
      <w:r>
        <w:rPr>
          <w:spacing w:val="10"/>
        </w:rPr>
        <w:t>第五节</w:t>
      </w:r>
      <w:r>
        <w:rPr>
          <w:spacing w:val="67"/>
        </w:rPr>
        <w:t xml:space="preserve"> </w:t>
      </w:r>
      <w:r>
        <w:rPr>
          <w:spacing w:val="10"/>
        </w:rPr>
        <w:t>交换和生产的帕累托最优条件</w:t>
      </w:r>
      <w:r>
        <w:rPr/>
        <w:t xml:space="preserve"> </w:t>
      </w:r>
      <w:r>
        <w:rPr>
          <w:spacing w:val="10"/>
        </w:rPr>
        <w:t>第六节</w:t>
      </w:r>
      <w:r>
        <w:rPr>
          <w:spacing w:val="60"/>
        </w:rPr>
        <w:t xml:space="preserve"> </w:t>
      </w:r>
      <w:r>
        <w:rPr>
          <w:spacing w:val="10"/>
        </w:rPr>
        <w:t>完全竞争和帕累托最优状态</w:t>
      </w:r>
    </w:p>
    <w:p>
      <w:pPr>
        <w:pStyle w:val="BodyText"/>
        <w:ind w:left="1065"/>
        <w:spacing w:before="41" w:line="221" w:lineRule="auto"/>
        <w:rPr/>
      </w:pPr>
      <w:r>
        <w:rPr>
          <w:spacing w:val="6"/>
        </w:rPr>
        <w:t>第七节</w:t>
      </w:r>
      <w:r>
        <w:rPr>
          <w:spacing w:val="52"/>
        </w:rPr>
        <w:t xml:space="preserve"> </w:t>
      </w:r>
      <w:r>
        <w:rPr>
          <w:spacing w:val="6"/>
        </w:rPr>
        <w:t>福利经济学</w:t>
      </w:r>
    </w:p>
    <w:p>
      <w:pPr>
        <w:pStyle w:val="BodyText"/>
        <w:ind w:left="959" w:right="3712" w:hanging="271"/>
        <w:spacing w:before="182" w:line="358" w:lineRule="auto"/>
        <w:rPr/>
      </w:pPr>
      <w:hyperlink w:history="true" r:id="rId1">
        <w:r>
          <w:rPr>
            <w:spacing w:val="10"/>
          </w:rPr>
          <w:t>第十一章</w:t>
        </w:r>
        <w:r>
          <w:rPr>
            <w:spacing w:val="62"/>
          </w:rPr>
          <w:t xml:space="preserve"> </w:t>
        </w:r>
        <w:r>
          <w:rPr>
            <w:spacing w:val="10"/>
          </w:rPr>
          <w:t>市场失灵和微观经济政策</w:t>
        </w:r>
      </w:hyperlink>
      <w:r>
        <w:rPr/>
        <w:t xml:space="preserve"> </w:t>
      </w:r>
      <w:r>
        <w:rPr>
          <w:spacing w:val="-1"/>
        </w:rPr>
        <w:t>第</w:t>
      </w:r>
      <w:hyperlink w:history="true" r:id="rId1">
        <w:r>
          <w:rPr>
            <w:spacing w:val="-1"/>
          </w:rPr>
          <w:t>一节</w:t>
        </w:r>
        <w:r>
          <w:rPr>
            <w:spacing w:val="59"/>
          </w:rPr>
          <w:t xml:space="preserve"> </w:t>
        </w:r>
        <w:r>
          <w:rPr>
            <w:spacing w:val="-1"/>
          </w:rPr>
          <w:t>垄断</w:t>
        </w:r>
      </w:hyperlink>
    </w:p>
    <w:p>
      <w:pPr>
        <w:pStyle w:val="BodyText"/>
        <w:ind w:left="1065"/>
        <w:spacing w:line="220" w:lineRule="auto"/>
        <w:rPr/>
      </w:pPr>
      <w:r>
        <w:rPr>
          <w:spacing w:val="2"/>
        </w:rPr>
        <w:t>第二节</w:t>
      </w:r>
      <w:r>
        <w:rPr>
          <w:spacing w:val="54"/>
        </w:rPr>
        <w:t xml:space="preserve"> </w:t>
      </w:r>
      <w:r>
        <w:rPr>
          <w:spacing w:val="2"/>
        </w:rPr>
        <w:t>外部性</w:t>
      </w:r>
    </w:p>
    <w:p>
      <w:pPr>
        <w:pStyle w:val="BodyText"/>
        <w:ind w:left="1065" w:right="4105"/>
        <w:spacing w:before="181" w:line="349" w:lineRule="auto"/>
        <w:jc w:val="both"/>
        <w:rPr/>
      </w:pPr>
      <w:r>
        <w:rPr>
          <w:spacing w:val="9"/>
        </w:rPr>
        <w:t>第三节</w:t>
      </w:r>
      <w:r>
        <w:rPr>
          <w:spacing w:val="54"/>
        </w:rPr>
        <w:t xml:space="preserve"> </w:t>
      </w:r>
      <w:r>
        <w:rPr>
          <w:spacing w:val="9"/>
        </w:rPr>
        <w:t>公共物品和公共资源</w:t>
      </w:r>
      <w:r>
        <w:rPr/>
        <w:t xml:space="preserve"> </w:t>
      </w:r>
      <w:r>
        <w:rPr>
          <w:spacing w:val="9"/>
        </w:rPr>
        <w:t>第四节</w:t>
      </w:r>
      <w:r>
        <w:rPr>
          <w:spacing w:val="54"/>
        </w:rPr>
        <w:t xml:space="preserve"> </w:t>
      </w:r>
      <w:r>
        <w:rPr>
          <w:spacing w:val="9"/>
        </w:rPr>
        <w:t>信息不完全和不对称</w:t>
      </w:r>
      <w:r>
        <w:rPr/>
        <w:t xml:space="preserve"> </w:t>
      </w:r>
      <w:r>
        <w:rPr>
          <w:spacing w:val="8"/>
        </w:rPr>
        <w:t>第五节</w:t>
      </w:r>
      <w:r>
        <w:rPr>
          <w:spacing w:val="51"/>
        </w:rPr>
        <w:t xml:space="preserve"> </w:t>
      </w:r>
      <w:r>
        <w:rPr>
          <w:spacing w:val="8"/>
        </w:rPr>
        <w:t>信息经济学基础</w:t>
      </w:r>
    </w:p>
    <w:p>
      <w:pPr>
        <w:pStyle w:val="BodyText"/>
        <w:ind w:left="1065"/>
        <w:spacing w:before="41" w:line="221" w:lineRule="auto"/>
        <w:rPr/>
      </w:pPr>
      <w:r>
        <w:rPr>
          <w:spacing w:val="11"/>
        </w:rPr>
        <w:t>第六节</w:t>
      </w:r>
      <w:r>
        <w:rPr>
          <w:spacing w:val="56"/>
        </w:rPr>
        <w:t xml:space="preserve"> </w:t>
      </w:r>
      <w:r>
        <w:rPr>
          <w:spacing w:val="11"/>
        </w:rPr>
        <w:t>信息经济学发展趋势和经典模型</w:t>
      </w:r>
    </w:p>
    <w:p>
      <w:pPr>
        <w:spacing w:line="221" w:lineRule="auto"/>
        <w:sectPr>
          <w:pgSz w:w="11906" w:h="16839"/>
          <w:pgMar w:top="1425" w:right="1785" w:bottom="0" w:left="1785" w:header="0" w:footer="0" w:gutter="0"/>
        </w:sectPr>
        <w:rPr/>
      </w:pPr>
    </w:p>
    <w:p>
      <w:pPr>
        <w:pStyle w:val="BodyText"/>
        <w:ind w:left="551"/>
        <w:spacing w:before="48" w:line="221" w:lineRule="auto"/>
        <w:rPr/>
      </w:pPr>
      <w:r>
        <w:rPr>
          <w:spacing w:val="8"/>
        </w:rPr>
        <w:t>第十二章</w:t>
      </w:r>
      <w:r>
        <w:rPr>
          <w:spacing w:val="62"/>
        </w:rPr>
        <w:t xml:space="preserve"> </w:t>
      </w:r>
      <w:r>
        <w:rPr>
          <w:spacing w:val="8"/>
        </w:rPr>
        <w:t>宏观经济学概论</w:t>
      </w:r>
    </w:p>
    <w:p>
      <w:pPr>
        <w:pStyle w:val="BodyText"/>
        <w:ind w:left="1065" w:right="4105"/>
        <w:spacing w:before="180" w:line="343" w:lineRule="auto"/>
        <w:rPr/>
      </w:pPr>
      <w:r>
        <w:rPr>
          <w:spacing w:val="9"/>
        </w:rPr>
        <w:t>第一节</w:t>
      </w:r>
      <w:r>
        <w:rPr>
          <w:spacing w:val="54"/>
        </w:rPr>
        <w:t xml:space="preserve"> </w:t>
      </w:r>
      <w:r>
        <w:rPr>
          <w:spacing w:val="9"/>
        </w:rPr>
        <w:t>宏观经济学研究对象</w:t>
      </w:r>
      <w:r>
        <w:rPr/>
        <w:t xml:space="preserve"> </w:t>
      </w:r>
      <w:r>
        <w:rPr>
          <w:spacing w:val="8"/>
        </w:rPr>
        <w:t>第二节</w:t>
      </w:r>
      <w:r>
        <w:rPr>
          <w:spacing w:val="51"/>
        </w:rPr>
        <w:t xml:space="preserve"> </w:t>
      </w:r>
      <w:r>
        <w:rPr>
          <w:spacing w:val="8"/>
        </w:rPr>
        <w:t>宏观经济恒等式</w:t>
      </w:r>
    </w:p>
    <w:p>
      <w:pPr>
        <w:pStyle w:val="BodyText"/>
        <w:ind w:left="1065"/>
        <w:spacing w:before="42" w:line="221" w:lineRule="auto"/>
        <w:rPr/>
      </w:pPr>
      <w:r>
        <w:rPr>
          <w:spacing w:val="-3"/>
        </w:rPr>
        <w:t>第三节</w:t>
      </w:r>
      <w:r>
        <w:rPr>
          <w:spacing w:val="77"/>
        </w:rPr>
        <w:t xml:space="preserve"> </w:t>
      </w:r>
      <w:r>
        <w:rPr>
          <w:spacing w:val="-3"/>
        </w:rPr>
        <w:t>国</w:t>
      </w:r>
      <w:r>
        <w:rPr>
          <w:spacing w:val="-56"/>
        </w:rPr>
        <w:t xml:space="preserve"> </w:t>
      </w:r>
      <w:r>
        <w:rPr>
          <w:spacing w:val="-3"/>
        </w:rPr>
        <w:t>民经济核算</w:t>
      </w:r>
    </w:p>
    <w:p>
      <w:pPr>
        <w:pStyle w:val="BodyText"/>
        <w:ind w:left="551" w:right="3080" w:firstLine="513"/>
        <w:spacing w:before="177" w:line="345" w:lineRule="auto"/>
        <w:rPr/>
      </w:pPr>
      <w:r>
        <w:rPr>
          <w:spacing w:val="11"/>
        </w:rPr>
        <w:t>第四节</w:t>
      </w:r>
      <w:r>
        <w:rPr>
          <w:spacing w:val="51"/>
        </w:rPr>
        <w:t xml:space="preserve"> </w:t>
      </w:r>
      <w:r>
        <w:rPr>
          <w:spacing w:val="11"/>
        </w:rPr>
        <w:t>宏观经济学与微观经济学联系</w:t>
      </w:r>
      <w:r>
        <w:rPr/>
        <w:t xml:space="preserve"> </w:t>
      </w:r>
      <w:r>
        <w:rPr>
          <w:spacing w:val="9"/>
        </w:rPr>
        <w:t>第十三章</w:t>
      </w:r>
      <w:r>
        <w:rPr>
          <w:spacing w:val="72"/>
        </w:rPr>
        <w:t xml:space="preserve"> </w:t>
      </w:r>
      <w:r>
        <w:rPr>
          <w:spacing w:val="9"/>
        </w:rPr>
        <w:t>简单国民收入决定理论</w:t>
      </w:r>
    </w:p>
    <w:p>
      <w:pPr>
        <w:pStyle w:val="BodyText"/>
        <w:ind w:left="1065"/>
        <w:spacing w:before="37" w:line="222" w:lineRule="auto"/>
        <w:rPr/>
      </w:pPr>
      <w:r>
        <w:rPr>
          <w:spacing w:val="5"/>
        </w:rPr>
        <w:t>第一节</w:t>
      </w:r>
      <w:r>
        <w:rPr>
          <w:spacing w:val="24"/>
        </w:rPr>
        <w:t xml:space="preserve">  </w:t>
      </w:r>
      <w:r>
        <w:rPr>
          <w:spacing w:val="5"/>
        </w:rPr>
        <w:t>均衡产出</w:t>
      </w:r>
    </w:p>
    <w:p>
      <w:pPr>
        <w:pStyle w:val="BodyText"/>
        <w:ind w:left="1065"/>
        <w:spacing w:before="179" w:line="222" w:lineRule="auto"/>
        <w:rPr/>
      </w:pPr>
      <w:r>
        <w:rPr>
          <w:spacing w:val="8"/>
        </w:rPr>
        <w:t>第二节</w:t>
      </w:r>
      <w:r>
        <w:rPr>
          <w:spacing w:val="29"/>
        </w:rPr>
        <w:t xml:space="preserve">  </w:t>
      </w:r>
      <w:r>
        <w:rPr>
          <w:spacing w:val="8"/>
        </w:rPr>
        <w:t>凯恩斯的消费理论</w:t>
      </w:r>
    </w:p>
    <w:p>
      <w:pPr>
        <w:pStyle w:val="BodyText"/>
        <w:ind w:left="1065"/>
        <w:spacing w:before="179" w:line="222" w:lineRule="auto"/>
        <w:rPr/>
      </w:pPr>
      <w:r>
        <w:rPr>
          <w:spacing w:val="10"/>
        </w:rPr>
        <w:t>第三节</w:t>
      </w:r>
      <w:r>
        <w:rPr>
          <w:spacing w:val="27"/>
        </w:rPr>
        <w:t xml:space="preserve">  </w:t>
      </w:r>
      <w:r>
        <w:rPr>
          <w:spacing w:val="10"/>
        </w:rPr>
        <w:t>关于消费函数的其他理论</w:t>
      </w:r>
    </w:p>
    <w:p>
      <w:pPr>
        <w:pStyle w:val="BodyText"/>
        <w:ind w:left="1065"/>
        <w:spacing w:before="177" w:line="222" w:lineRule="auto"/>
        <w:rPr/>
      </w:pPr>
      <w:r>
        <w:rPr>
          <w:spacing w:val="3"/>
        </w:rPr>
        <w:t>第四节</w:t>
      </w:r>
      <w:r>
        <w:rPr>
          <w:spacing w:val="38"/>
        </w:rPr>
        <w:t xml:space="preserve">  </w:t>
      </w:r>
      <w:r>
        <w:rPr>
          <w:spacing w:val="3"/>
        </w:rPr>
        <w:t>国</w:t>
      </w:r>
      <w:r>
        <w:rPr>
          <w:spacing w:val="-56"/>
        </w:rPr>
        <w:t xml:space="preserve"> </w:t>
      </w:r>
      <w:r>
        <w:rPr>
          <w:spacing w:val="3"/>
        </w:rPr>
        <w:t>民收入的决定及变动</w:t>
      </w:r>
    </w:p>
    <w:p>
      <w:pPr>
        <w:pStyle w:val="BodyText"/>
        <w:ind w:left="1065"/>
        <w:spacing w:before="177" w:line="222" w:lineRule="auto"/>
        <w:rPr/>
      </w:pPr>
      <w:r>
        <w:rPr>
          <w:spacing w:val="3"/>
        </w:rPr>
        <w:t>第五节</w:t>
      </w:r>
      <w:r>
        <w:rPr>
          <w:spacing w:val="24"/>
        </w:rPr>
        <w:t xml:space="preserve">  </w:t>
      </w:r>
      <w:r>
        <w:rPr>
          <w:spacing w:val="3"/>
        </w:rPr>
        <w:t>乘数论</w:t>
      </w:r>
    </w:p>
    <w:p>
      <w:pPr>
        <w:pStyle w:val="BodyText"/>
        <w:ind w:left="1064" w:right="3078" w:hanging="513"/>
        <w:spacing w:before="180" w:line="345" w:lineRule="auto"/>
        <w:rPr/>
      </w:pPr>
      <w:r>
        <w:rPr>
          <w:spacing w:val="11"/>
        </w:rPr>
        <w:t>第十四章</w:t>
      </w:r>
      <w:r>
        <w:rPr>
          <w:spacing w:val="65"/>
        </w:rPr>
        <w:t xml:space="preserve"> </w:t>
      </w:r>
      <w:r>
        <w:rPr>
          <w:spacing w:val="11"/>
        </w:rPr>
        <w:t>产品市场和货币市场的一般均衡</w:t>
      </w:r>
      <w:r>
        <w:rPr/>
        <w:t xml:space="preserve"> </w:t>
      </w:r>
      <w:r>
        <w:rPr>
          <w:spacing w:val="6"/>
        </w:rPr>
        <w:t>第一节</w:t>
      </w:r>
      <w:r>
        <w:rPr>
          <w:spacing w:val="26"/>
        </w:rPr>
        <w:t xml:space="preserve">  </w:t>
      </w:r>
      <w:r>
        <w:rPr>
          <w:spacing w:val="6"/>
        </w:rPr>
        <w:t>投资的决定</w:t>
      </w:r>
    </w:p>
    <w:p>
      <w:pPr>
        <w:pStyle w:val="BodyText"/>
        <w:ind w:left="1065"/>
        <w:spacing w:before="36" w:line="222" w:lineRule="auto"/>
        <w:rPr/>
      </w:pPr>
      <w:r>
        <w:rPr>
          <w:spacing w:val="4"/>
        </w:rPr>
        <w:t>第二节</w:t>
      </w:r>
      <w:r>
        <w:rPr>
          <w:spacing w:val="30"/>
        </w:rPr>
        <w:t xml:space="preserve">  </w:t>
      </w:r>
      <w:r>
        <w:rPr/>
        <w:t>IS</w:t>
      </w:r>
      <w:r>
        <w:rPr>
          <w:spacing w:val="4"/>
        </w:rPr>
        <w:t xml:space="preserve"> </w:t>
      </w:r>
      <w:r>
        <w:rPr>
          <w:spacing w:val="4"/>
        </w:rPr>
        <w:t>曲线和利率的决定</w:t>
      </w:r>
    </w:p>
    <w:p>
      <w:pPr>
        <w:pStyle w:val="BodyText"/>
        <w:ind w:left="1065"/>
        <w:spacing w:before="180" w:line="222" w:lineRule="auto"/>
        <w:rPr/>
      </w:pPr>
      <w:r>
        <w:rPr>
          <w:spacing w:val="-3"/>
        </w:rPr>
        <w:t>第三节</w:t>
      </w:r>
      <w:r>
        <w:rPr>
          <w:spacing w:val="18"/>
        </w:rPr>
        <w:t xml:space="preserve">  </w:t>
      </w:r>
      <w:r>
        <w:rPr>
          <w:spacing w:val="-3"/>
        </w:rPr>
        <w:t>LM</w:t>
      </w:r>
      <w:r>
        <w:rPr>
          <w:spacing w:val="-3"/>
        </w:rPr>
        <w:t xml:space="preserve"> </w:t>
      </w:r>
      <w:r>
        <w:rPr>
          <w:spacing w:val="-3"/>
        </w:rPr>
        <w:t>曲线</w:t>
      </w:r>
    </w:p>
    <w:p>
      <w:pPr>
        <w:pStyle w:val="BodyText"/>
        <w:ind w:left="1065"/>
        <w:spacing w:before="177" w:line="222" w:lineRule="auto"/>
        <w:rPr/>
      </w:pPr>
      <w:r>
        <w:rPr>
          <w:spacing w:val="1"/>
        </w:rPr>
        <w:t>第四节</w:t>
      </w:r>
      <w:r>
        <w:rPr>
          <w:spacing w:val="28"/>
        </w:rPr>
        <w:t xml:space="preserve">  </w:t>
      </w:r>
      <w:r>
        <w:rPr/>
        <w:t>IS</w:t>
      </w:r>
      <w:r>
        <w:rPr>
          <w:spacing w:val="1"/>
        </w:rPr>
        <w:t>-</w:t>
      </w:r>
      <w:r>
        <w:rPr/>
        <w:t>LM</w:t>
      </w:r>
      <w:r>
        <w:rPr>
          <w:spacing w:val="-25"/>
        </w:rPr>
        <w:t xml:space="preserve"> </w:t>
      </w:r>
      <w:r>
        <w:rPr>
          <w:spacing w:val="1"/>
        </w:rPr>
        <w:t>分析</w:t>
      </w:r>
    </w:p>
    <w:p>
      <w:pPr>
        <w:pStyle w:val="BodyText"/>
        <w:ind w:left="551" w:right="3728" w:firstLine="513"/>
        <w:spacing w:before="180" w:line="359" w:lineRule="auto"/>
        <w:rPr/>
      </w:pPr>
      <w:r>
        <w:rPr>
          <w:spacing w:val="9"/>
        </w:rPr>
        <w:t>第五节</w:t>
      </w:r>
      <w:r>
        <w:rPr>
          <w:spacing w:val="31"/>
        </w:rPr>
        <w:t xml:space="preserve">  </w:t>
      </w:r>
      <w:r>
        <w:rPr>
          <w:spacing w:val="9"/>
        </w:rPr>
        <w:t>凯恩斯的基本理论框架</w:t>
      </w:r>
      <w:r>
        <w:rPr/>
        <w:t xml:space="preserve"> </w:t>
      </w:r>
      <w:r>
        <w:rPr>
          <w:spacing w:val="12"/>
        </w:rPr>
        <w:t>第十五章</w:t>
      </w:r>
      <w:r>
        <w:rPr>
          <w:spacing w:val="12"/>
        </w:rPr>
        <w:t xml:space="preserve">  </w:t>
      </w:r>
      <w:hyperlink w:history="true" r:id="rId2">
        <w:r>
          <w:rPr>
            <w:spacing w:val="12"/>
          </w:rPr>
          <w:t>宏观经济政策分析</w:t>
        </w:r>
      </w:hyperlink>
    </w:p>
    <w:p>
      <w:pPr>
        <w:pStyle w:val="BodyText"/>
        <w:ind w:left="1065"/>
        <w:spacing w:before="1" w:line="221" w:lineRule="auto"/>
        <w:rPr/>
      </w:pPr>
      <w:r>
        <w:rPr>
          <w:spacing w:val="10"/>
        </w:rPr>
        <w:t>第一节</w:t>
      </w:r>
      <w:r>
        <w:rPr>
          <w:spacing w:val="30"/>
        </w:rPr>
        <w:t xml:space="preserve">  </w:t>
      </w:r>
      <w:r>
        <w:rPr>
          <w:spacing w:val="10"/>
        </w:rPr>
        <w:t>财政政策和货币政策的影响</w:t>
      </w:r>
    </w:p>
    <w:p>
      <w:pPr>
        <w:pStyle w:val="BodyText"/>
        <w:ind w:left="1065"/>
        <w:spacing w:before="177" w:line="222" w:lineRule="auto"/>
        <w:rPr/>
      </w:pPr>
      <w:r>
        <w:rPr>
          <w:spacing w:val="7"/>
        </w:rPr>
        <w:t>第二节</w:t>
      </w:r>
      <w:r>
        <w:rPr>
          <w:spacing w:val="25"/>
        </w:rPr>
        <w:t xml:space="preserve">  </w:t>
      </w:r>
      <w:r>
        <w:rPr>
          <w:spacing w:val="7"/>
        </w:rPr>
        <w:t>财政政策效果</w:t>
      </w:r>
    </w:p>
    <w:p>
      <w:pPr>
        <w:pStyle w:val="BodyText"/>
        <w:ind w:left="1065"/>
        <w:spacing w:before="143" w:line="466" w:lineRule="exact"/>
        <w:rPr/>
      </w:pPr>
      <w:r>
        <w:rPr>
          <w:spacing w:val="9"/>
          <w:position w:val="5"/>
        </w:rPr>
        <w:t>第三节</w:t>
      </w:r>
      <w:r>
        <w:rPr>
          <w:spacing w:val="16"/>
          <w:position w:val="5"/>
        </w:rPr>
        <w:t xml:space="preserve">  </w:t>
      </w:r>
      <w:hyperlink w:history="true" r:id="rId3">
        <w:r>
          <w:rPr>
            <w:spacing w:val="9"/>
            <w:position w:val="5"/>
          </w:rPr>
          <w:t>货币政策效果</w:t>
        </w:r>
      </w:hyperlink>
    </w:p>
    <w:p>
      <w:pPr>
        <w:pStyle w:val="BodyText"/>
        <w:ind w:left="688" w:right="3985" w:firstLine="376"/>
        <w:spacing w:before="36" w:line="360" w:lineRule="auto"/>
        <w:rPr/>
      </w:pPr>
      <w:r>
        <w:rPr>
          <w:spacing w:val="8"/>
        </w:rPr>
        <w:t>第四节</w:t>
      </w:r>
      <w:r>
        <w:rPr>
          <w:spacing w:val="33"/>
        </w:rPr>
        <w:t xml:space="preserve">  </w:t>
      </w:r>
      <w:r>
        <w:rPr>
          <w:spacing w:val="8"/>
        </w:rPr>
        <w:t>两种政策的混合使用</w:t>
      </w:r>
      <w:r>
        <w:rPr/>
        <w:t xml:space="preserve"> </w:t>
      </w:r>
      <w:r>
        <w:rPr>
          <w:spacing w:val="11"/>
        </w:rPr>
        <w:t>第十六章</w:t>
      </w:r>
      <w:r>
        <w:rPr>
          <w:spacing w:val="11"/>
        </w:rPr>
        <w:t xml:space="preserve">  </w:t>
      </w:r>
      <w:hyperlink w:history="true" r:id="rId4">
        <w:r>
          <w:rPr>
            <w:spacing w:val="11"/>
          </w:rPr>
          <w:t>宏观经济政策</w:t>
        </w:r>
      </w:hyperlink>
      <w:r>
        <w:rPr>
          <w:spacing w:val="11"/>
        </w:rPr>
        <w:t>实践</w:t>
      </w:r>
    </w:p>
    <w:p>
      <w:pPr>
        <w:pStyle w:val="BodyText"/>
        <w:ind w:left="1065"/>
        <w:spacing w:before="1" w:line="220" w:lineRule="auto"/>
        <w:rPr/>
      </w:pPr>
      <w:r>
        <w:rPr>
          <w:spacing w:val="-1"/>
        </w:rPr>
        <w:t>第一节</w:t>
      </w:r>
      <w:r>
        <w:rPr>
          <w:spacing w:val="24"/>
        </w:rPr>
        <w:t xml:space="preserve">  </w:t>
      </w:r>
      <w:r>
        <w:rPr>
          <w:spacing w:val="-1"/>
        </w:rPr>
        <w:t>经济政策</w:t>
      </w:r>
      <w:r>
        <w:rPr>
          <w:spacing w:val="-45"/>
        </w:rPr>
        <w:t xml:space="preserve"> </w:t>
      </w:r>
      <w:r>
        <w:rPr>
          <w:spacing w:val="-1"/>
        </w:rPr>
        <w:t>目标</w:t>
      </w:r>
    </w:p>
    <w:p>
      <w:pPr>
        <w:pStyle w:val="BodyText"/>
        <w:ind w:left="1065"/>
        <w:spacing w:before="178" w:line="222" w:lineRule="auto"/>
        <w:rPr/>
      </w:pPr>
      <w:r>
        <w:rPr>
          <w:spacing w:val="4"/>
        </w:rPr>
        <w:t>第二节</w:t>
      </w:r>
      <w:r>
        <w:rPr>
          <w:spacing w:val="27"/>
        </w:rPr>
        <w:t xml:space="preserve">  </w:t>
      </w:r>
      <w:r>
        <w:rPr>
          <w:spacing w:val="4"/>
        </w:rPr>
        <w:t>财政政策</w:t>
      </w:r>
    </w:p>
    <w:p>
      <w:pPr>
        <w:pStyle w:val="BodyText"/>
        <w:ind w:left="1065"/>
        <w:spacing w:before="177" w:line="222" w:lineRule="auto"/>
        <w:rPr/>
      </w:pPr>
      <w:r>
        <w:rPr>
          <w:spacing w:val="4"/>
        </w:rPr>
        <w:t>第三节</w:t>
      </w:r>
      <w:r>
        <w:rPr>
          <w:spacing w:val="27"/>
        </w:rPr>
        <w:t xml:space="preserve">  </w:t>
      </w:r>
      <w:r>
        <w:rPr>
          <w:spacing w:val="4"/>
        </w:rPr>
        <w:t>货币政策</w:t>
      </w:r>
    </w:p>
    <w:p>
      <w:pPr>
        <w:pStyle w:val="BodyText"/>
        <w:ind w:left="688" w:right="3217" w:firstLine="376"/>
        <w:spacing w:before="181" w:line="343" w:lineRule="auto"/>
        <w:rPr/>
      </w:pPr>
      <w:r>
        <w:rPr>
          <w:spacing w:val="10"/>
        </w:rPr>
        <w:t>第四节</w:t>
      </w:r>
      <w:r>
        <w:rPr>
          <w:spacing w:val="30"/>
        </w:rPr>
        <w:t xml:space="preserve">  </w:t>
      </w:r>
      <w:r>
        <w:rPr>
          <w:spacing w:val="10"/>
        </w:rPr>
        <w:t>宏观经济政策及理论的演变</w:t>
      </w:r>
      <w:r>
        <w:rPr/>
        <w:t xml:space="preserve"> </w:t>
      </w:r>
      <w:r>
        <w:rPr>
          <w:spacing w:val="9"/>
        </w:rPr>
        <w:t>第十七章</w:t>
      </w:r>
      <w:r>
        <w:rPr>
          <w:spacing w:val="28"/>
        </w:rPr>
        <w:t xml:space="preserve">  </w:t>
      </w:r>
      <w:r>
        <w:rPr>
          <w:spacing w:val="9"/>
        </w:rPr>
        <w:t>总需求—总供给模型</w:t>
      </w:r>
    </w:p>
    <w:p>
      <w:pPr>
        <w:pStyle w:val="BodyText"/>
        <w:ind w:left="1065"/>
        <w:spacing w:before="40" w:line="222" w:lineRule="auto"/>
        <w:rPr/>
      </w:pPr>
      <w:r>
        <w:rPr>
          <w:spacing w:val="5"/>
        </w:rPr>
        <w:t>第一节</w:t>
      </w:r>
      <w:r>
        <w:rPr>
          <w:spacing w:val="30"/>
        </w:rPr>
        <w:t xml:space="preserve">  </w:t>
      </w:r>
      <w:r>
        <w:rPr>
          <w:spacing w:val="5"/>
        </w:rPr>
        <w:t>总需求曲线</w:t>
      </w:r>
    </w:p>
    <w:p>
      <w:pPr>
        <w:pStyle w:val="BodyText"/>
        <w:ind w:left="1065"/>
        <w:spacing w:before="180" w:line="222" w:lineRule="auto"/>
        <w:rPr/>
      </w:pPr>
      <w:r>
        <w:rPr>
          <w:spacing w:val="5"/>
        </w:rPr>
        <w:t>第二节</w:t>
      </w:r>
      <w:r>
        <w:rPr>
          <w:spacing w:val="30"/>
        </w:rPr>
        <w:t xml:space="preserve">  </w:t>
      </w:r>
      <w:r>
        <w:rPr>
          <w:spacing w:val="5"/>
        </w:rPr>
        <w:t>总供给曲线</w:t>
      </w:r>
    </w:p>
    <w:p>
      <w:pPr>
        <w:spacing w:line="222" w:lineRule="auto"/>
        <w:sectPr>
          <w:pgSz w:w="11906" w:h="16839"/>
          <w:pgMar w:top="1425" w:right="1785" w:bottom="0" w:left="1785" w:header="0" w:footer="0" w:gutter="0"/>
        </w:sectPr>
        <w:rPr/>
      </w:pPr>
    </w:p>
    <w:p>
      <w:pPr>
        <w:pStyle w:val="BodyText"/>
        <w:ind w:left="1065"/>
        <w:spacing w:before="49" w:line="219" w:lineRule="auto"/>
        <w:rPr/>
      </w:pPr>
      <w:r>
        <w:rPr>
          <w:spacing w:val="13"/>
        </w:rPr>
        <w:t>第三节</w:t>
      </w:r>
      <w:r>
        <w:rPr>
          <w:spacing w:val="13"/>
        </w:rPr>
        <w:t xml:space="preserve">  </w:t>
      </w:r>
      <w:r>
        <w:rPr>
          <w:spacing w:val="13"/>
        </w:rPr>
        <w:t>长期和短期在国民收入决定中的特殊含义</w:t>
      </w:r>
    </w:p>
    <w:p>
      <w:pPr>
        <w:pStyle w:val="BodyText"/>
        <w:ind w:left="688" w:right="2449" w:firstLine="376"/>
        <w:spacing w:before="183" w:line="343" w:lineRule="auto"/>
        <w:rPr/>
      </w:pPr>
      <w:r>
        <w:rPr>
          <w:spacing w:val="11"/>
        </w:rPr>
        <w:t>第四节</w:t>
      </w:r>
      <w:r>
        <w:rPr>
          <w:spacing w:val="30"/>
        </w:rPr>
        <w:t xml:space="preserve">  </w:t>
      </w:r>
      <w:r>
        <w:rPr>
          <w:spacing w:val="11"/>
        </w:rPr>
        <w:t>总需求和总供给模型对现实的解释</w:t>
      </w:r>
      <w:r>
        <w:rPr/>
        <w:t xml:space="preserve"> </w:t>
      </w:r>
      <w:r>
        <w:rPr>
          <w:spacing w:val="8"/>
        </w:rPr>
        <w:t>第十八章</w:t>
      </w:r>
      <w:r>
        <w:rPr>
          <w:spacing w:val="29"/>
        </w:rPr>
        <w:t xml:space="preserve">  </w:t>
      </w:r>
      <w:r>
        <w:rPr>
          <w:spacing w:val="8"/>
        </w:rPr>
        <w:t>失业与通货膨胀</w:t>
      </w:r>
    </w:p>
    <w:p>
      <w:pPr>
        <w:pStyle w:val="BodyText"/>
        <w:ind w:left="1065"/>
        <w:spacing w:before="40" w:line="222" w:lineRule="auto"/>
        <w:rPr/>
      </w:pPr>
      <w:r>
        <w:rPr>
          <w:spacing w:val="6"/>
        </w:rPr>
        <w:t>第一节</w:t>
      </w:r>
      <w:r>
        <w:rPr>
          <w:spacing w:val="26"/>
        </w:rPr>
        <w:t xml:space="preserve">  </w:t>
      </w:r>
      <w:r>
        <w:rPr>
          <w:spacing w:val="6"/>
        </w:rPr>
        <w:t>失业的描述</w:t>
      </w:r>
    </w:p>
    <w:p>
      <w:pPr>
        <w:pStyle w:val="BodyText"/>
        <w:ind w:left="1065"/>
        <w:spacing w:before="177" w:line="221" w:lineRule="auto"/>
        <w:rPr/>
      </w:pPr>
      <w:r>
        <w:rPr>
          <w:spacing w:val="8"/>
        </w:rPr>
        <w:t>第二节</w:t>
      </w:r>
      <w:r>
        <w:rPr>
          <w:spacing w:val="29"/>
        </w:rPr>
        <w:t xml:space="preserve">  </w:t>
      </w:r>
      <w:r>
        <w:rPr>
          <w:spacing w:val="8"/>
        </w:rPr>
        <w:t>失业的经济学解释</w:t>
      </w:r>
    </w:p>
    <w:p>
      <w:pPr>
        <w:pStyle w:val="BodyText"/>
        <w:ind w:left="1065"/>
        <w:spacing w:before="180" w:line="222" w:lineRule="auto"/>
        <w:rPr/>
      </w:pPr>
      <w:r>
        <w:rPr>
          <w:spacing w:val="9"/>
        </w:rPr>
        <w:t>第三节</w:t>
      </w:r>
      <w:r>
        <w:rPr>
          <w:spacing w:val="31"/>
        </w:rPr>
        <w:t xml:space="preserve">  </w:t>
      </w:r>
      <w:r>
        <w:rPr>
          <w:spacing w:val="9"/>
        </w:rPr>
        <w:t>失业的影响与奥肯定律</w:t>
      </w:r>
    </w:p>
    <w:p>
      <w:pPr>
        <w:pStyle w:val="BodyText"/>
        <w:ind w:left="1065"/>
        <w:spacing w:before="177" w:line="222" w:lineRule="auto"/>
        <w:rPr/>
      </w:pPr>
      <w:r>
        <w:rPr>
          <w:spacing w:val="8"/>
        </w:rPr>
        <w:t>第四节</w:t>
      </w:r>
      <w:r>
        <w:rPr>
          <w:spacing w:val="25"/>
        </w:rPr>
        <w:t xml:space="preserve">  </w:t>
      </w:r>
      <w:r>
        <w:rPr>
          <w:spacing w:val="8"/>
        </w:rPr>
        <w:t>通货膨胀的原因</w:t>
      </w:r>
    </w:p>
    <w:p>
      <w:pPr>
        <w:pStyle w:val="BodyText"/>
        <w:ind w:left="688" w:right="1696" w:firstLine="376"/>
        <w:spacing w:before="179" w:line="345" w:lineRule="auto"/>
        <w:rPr/>
      </w:pPr>
      <w:r>
        <w:rPr>
          <w:spacing w:val="12"/>
        </w:rPr>
        <w:t>第五节</w:t>
      </w:r>
      <w:r>
        <w:rPr>
          <w:spacing w:val="12"/>
        </w:rPr>
        <w:t xml:space="preserve">  </w:t>
      </w:r>
      <w:r>
        <w:rPr>
          <w:spacing w:val="12"/>
        </w:rPr>
        <w:t>失业与通货膨胀的关系——</w:t>
      </w:r>
      <w:hyperlink w:history="true" r:id="rId5">
        <w:r>
          <w:rPr>
            <w:spacing w:val="12"/>
          </w:rPr>
          <w:t>菲利普斯曲线</w:t>
        </w:r>
      </w:hyperlink>
      <w:r>
        <w:rPr>
          <w:spacing w:val="16"/>
        </w:rPr>
        <w:t xml:space="preserve"> </w:t>
      </w:r>
      <w:r>
        <w:rPr>
          <w:spacing w:val="12"/>
        </w:rPr>
        <w:t>第十九章</w:t>
      </w:r>
      <w:r>
        <w:rPr>
          <w:spacing w:val="12"/>
        </w:rPr>
        <w:t xml:space="preserve">  </w:t>
      </w:r>
      <w:r>
        <w:rPr>
          <w:spacing w:val="12"/>
        </w:rPr>
        <w:t>开放经济下的短期经济模型</w:t>
      </w:r>
    </w:p>
    <w:p>
      <w:pPr>
        <w:pStyle w:val="BodyText"/>
        <w:ind w:left="1065"/>
        <w:spacing w:before="37" w:line="222" w:lineRule="auto"/>
        <w:rPr/>
      </w:pPr>
      <w:r>
        <w:rPr>
          <w:spacing w:val="7"/>
        </w:rPr>
        <w:t>第一节</w:t>
      </w:r>
      <w:r>
        <w:rPr>
          <w:spacing w:val="30"/>
        </w:rPr>
        <w:t xml:space="preserve">  </w:t>
      </w:r>
      <w:r>
        <w:rPr>
          <w:spacing w:val="7"/>
        </w:rPr>
        <w:t>汇率和对外贸易</w:t>
      </w:r>
    </w:p>
    <w:p>
      <w:pPr>
        <w:pStyle w:val="BodyText"/>
        <w:ind w:left="1065"/>
        <w:spacing w:before="177" w:line="222" w:lineRule="auto"/>
        <w:rPr/>
      </w:pPr>
      <w:r>
        <w:rPr>
          <w:spacing w:val="8"/>
        </w:rPr>
        <w:t>第二节</w:t>
      </w:r>
      <w:r>
        <w:rPr>
          <w:spacing w:val="30"/>
        </w:rPr>
        <w:t xml:space="preserve">  </w:t>
      </w:r>
      <w:r>
        <w:rPr>
          <w:spacing w:val="8"/>
        </w:rPr>
        <w:t>蒙代尔—弗莱明模型</w:t>
      </w:r>
    </w:p>
    <w:p>
      <w:pPr>
        <w:pStyle w:val="BodyText"/>
        <w:ind w:left="1065"/>
        <w:spacing w:before="179" w:line="222" w:lineRule="auto"/>
        <w:rPr/>
      </w:pPr>
      <w:r>
        <w:rPr>
          <w:spacing w:val="10"/>
        </w:rPr>
        <w:t>第三节</w:t>
      </w:r>
      <w:r>
        <w:rPr>
          <w:spacing w:val="27"/>
        </w:rPr>
        <w:t xml:space="preserve">  </w:t>
      </w:r>
      <w:r>
        <w:rPr>
          <w:spacing w:val="10"/>
        </w:rPr>
        <w:t>蒙代尔—弗莱明模型的应用</w:t>
      </w:r>
    </w:p>
    <w:p>
      <w:pPr>
        <w:pStyle w:val="BodyText"/>
        <w:ind w:left="688" w:right="3224" w:firstLine="376"/>
        <w:spacing w:before="179" w:line="343" w:lineRule="auto"/>
        <w:rPr/>
      </w:pPr>
      <w:r>
        <w:rPr>
          <w:spacing w:val="9"/>
        </w:rPr>
        <w:t>第四节</w:t>
      </w:r>
      <w:r>
        <w:rPr>
          <w:spacing w:val="34"/>
        </w:rPr>
        <w:t xml:space="preserve">  </w:t>
      </w:r>
      <w:r>
        <w:rPr>
          <w:spacing w:val="9"/>
        </w:rPr>
        <w:t>南—北关系的一种经济分析</w:t>
      </w:r>
      <w:r>
        <w:rPr/>
        <w:t xml:space="preserve"> </w:t>
      </w:r>
      <w:r>
        <w:rPr>
          <w:spacing w:val="11"/>
        </w:rPr>
        <w:t>第二十章</w:t>
      </w:r>
      <w:r>
        <w:rPr>
          <w:spacing w:val="23"/>
        </w:rPr>
        <w:t xml:space="preserve">  </w:t>
      </w:r>
      <w:r>
        <w:rPr>
          <w:spacing w:val="11"/>
        </w:rPr>
        <w:t>经济增长和经济周期理论</w:t>
      </w:r>
    </w:p>
    <w:p>
      <w:pPr>
        <w:pStyle w:val="BodyText"/>
        <w:ind w:left="1065"/>
        <w:spacing w:before="42" w:line="222" w:lineRule="auto"/>
        <w:rPr/>
      </w:pPr>
      <w:r>
        <w:rPr>
          <w:spacing w:val="5"/>
        </w:rPr>
        <w:t>第一节</w:t>
      </w:r>
      <w:r>
        <w:rPr>
          <w:spacing w:val="41"/>
        </w:rPr>
        <w:t xml:space="preserve">  </w:t>
      </w:r>
      <w:r>
        <w:rPr>
          <w:spacing w:val="5"/>
        </w:rPr>
        <w:t>国</w:t>
      </w:r>
      <w:r>
        <w:rPr>
          <w:spacing w:val="-55"/>
        </w:rPr>
        <w:t xml:space="preserve"> </w:t>
      </w:r>
      <w:r>
        <w:rPr>
          <w:spacing w:val="5"/>
        </w:rPr>
        <w:t>民收入长期增长趋势和波动</w:t>
      </w:r>
    </w:p>
    <w:p>
      <w:pPr>
        <w:pStyle w:val="BodyText"/>
        <w:ind w:left="1065"/>
        <w:spacing w:before="178" w:line="221" w:lineRule="auto"/>
        <w:rPr/>
      </w:pPr>
      <w:r>
        <w:rPr>
          <w:spacing w:val="10"/>
        </w:rPr>
        <w:t>第二节</w:t>
      </w:r>
      <w:r>
        <w:rPr>
          <w:spacing w:val="24"/>
        </w:rPr>
        <w:t xml:space="preserve">  </w:t>
      </w:r>
      <w:r>
        <w:rPr>
          <w:spacing w:val="10"/>
        </w:rPr>
        <w:t>经济增长的描述和事实</w:t>
      </w:r>
    </w:p>
    <w:p>
      <w:pPr>
        <w:pStyle w:val="BodyText"/>
        <w:ind w:left="1065"/>
        <w:spacing w:before="180" w:line="222" w:lineRule="auto"/>
        <w:rPr/>
      </w:pPr>
      <w:r>
        <w:rPr>
          <w:spacing w:val="5"/>
        </w:rPr>
        <w:t>第三节</w:t>
      </w:r>
      <w:r>
        <w:rPr>
          <w:spacing w:val="24"/>
        </w:rPr>
        <w:t xml:space="preserve">  </w:t>
      </w:r>
      <w:r>
        <w:rPr>
          <w:spacing w:val="5"/>
        </w:rPr>
        <w:t>增长核算</w:t>
      </w:r>
    </w:p>
    <w:p>
      <w:pPr>
        <w:pStyle w:val="BodyText"/>
        <w:ind w:left="1065" w:right="4496"/>
        <w:spacing w:before="141" w:line="373" w:lineRule="auto"/>
        <w:rPr/>
      </w:pPr>
      <w:r>
        <w:rPr>
          <w:spacing w:val="11"/>
        </w:rPr>
        <w:t>第四节</w:t>
      </w:r>
      <w:r>
        <w:rPr>
          <w:spacing w:val="11"/>
        </w:rPr>
        <w:t xml:space="preserve">  </w:t>
      </w:r>
      <w:hyperlink w:history="true" r:id="rId6">
        <w:r>
          <w:rPr>
            <w:spacing w:val="11"/>
          </w:rPr>
          <w:t>新古典增长模型</w:t>
        </w:r>
      </w:hyperlink>
      <w:r>
        <w:rPr/>
        <w:t xml:space="preserve"> </w:t>
      </w:r>
      <w:r>
        <w:rPr>
          <w:spacing w:val="9"/>
        </w:rPr>
        <w:t>第五节</w:t>
      </w:r>
      <w:r>
        <w:rPr>
          <w:spacing w:val="16"/>
        </w:rPr>
        <w:t xml:space="preserve">  </w:t>
      </w:r>
      <w:hyperlink w:history="true" r:id="rId7">
        <w:r>
          <w:rPr>
            <w:spacing w:val="9"/>
          </w:rPr>
          <w:t>内生增长理论</w:t>
        </w:r>
      </w:hyperlink>
    </w:p>
    <w:p>
      <w:pPr>
        <w:pStyle w:val="BodyText"/>
        <w:ind w:left="551"/>
        <w:spacing w:before="1" w:line="219" w:lineRule="auto"/>
        <w:rPr/>
      </w:pPr>
      <w:r>
        <w:rPr>
          <w:spacing w:val="9"/>
        </w:rPr>
        <w:t>第二十一章</w:t>
      </w:r>
      <w:r>
        <w:rPr>
          <w:spacing w:val="9"/>
        </w:rPr>
        <w:t xml:space="preserve">  </w:t>
      </w:r>
      <w:r>
        <w:rPr>
          <w:spacing w:val="9"/>
        </w:rPr>
        <w:t>宏观经济学在</w:t>
      </w:r>
      <w:r>
        <w:rPr>
          <w:spacing w:val="-32"/>
        </w:rPr>
        <w:t xml:space="preserve"> </w:t>
      </w:r>
      <w:r>
        <w:rPr>
          <w:spacing w:val="9"/>
        </w:rPr>
        <w:t>目前的争论和共识</w:t>
      </w:r>
    </w:p>
    <w:p>
      <w:pPr>
        <w:pStyle w:val="BodyText"/>
        <w:ind w:left="1065"/>
        <w:spacing w:before="183" w:line="221" w:lineRule="auto"/>
        <w:rPr/>
      </w:pPr>
      <w:r>
        <w:rPr>
          <w:spacing w:val="9"/>
        </w:rPr>
        <w:t>第一节</w:t>
      </w:r>
      <w:r>
        <w:rPr>
          <w:spacing w:val="31"/>
        </w:rPr>
        <w:t xml:space="preserve">  </w:t>
      </w:r>
      <w:r>
        <w:rPr>
          <w:spacing w:val="9"/>
        </w:rPr>
        <w:t>宏观经济学观点的争论</w:t>
      </w:r>
    </w:p>
    <w:p>
      <w:pPr>
        <w:pStyle w:val="BodyText"/>
        <w:ind w:left="1065" w:right="2958"/>
        <w:spacing w:before="145" w:line="303" w:lineRule="auto"/>
        <w:rPr/>
      </w:pPr>
      <w:r>
        <w:rPr>
          <w:spacing w:val="12"/>
        </w:rPr>
        <w:t>第二节</w:t>
      </w:r>
      <w:r>
        <w:rPr>
          <w:spacing w:val="12"/>
        </w:rPr>
        <w:t xml:space="preserve">  </w:t>
      </w:r>
      <w:hyperlink w:history="true" r:id="rId8">
        <w:r>
          <w:rPr>
            <w:spacing w:val="12"/>
          </w:rPr>
          <w:t>新古典宏观经济学</w:t>
        </w:r>
      </w:hyperlink>
      <w:r>
        <w:rPr>
          <w:spacing w:val="12"/>
        </w:rPr>
        <w:t>的理论渊源</w:t>
      </w:r>
      <w:r>
        <w:rPr>
          <w:spacing w:val="13"/>
        </w:rPr>
        <w:t xml:space="preserve"> </w:t>
      </w:r>
      <w:r>
        <w:rPr>
          <w:spacing w:val="12"/>
        </w:rPr>
        <w:t>第三节</w:t>
      </w:r>
      <w:r>
        <w:rPr>
          <w:spacing w:val="12"/>
        </w:rPr>
        <w:t xml:space="preserve">  </w:t>
      </w:r>
      <w:r>
        <w:rPr>
          <w:spacing w:val="12"/>
        </w:rPr>
        <w:t>新古典宏观经济学的基本假设</w:t>
      </w:r>
    </w:p>
    <w:p>
      <w:pPr>
        <w:pStyle w:val="BodyText"/>
        <w:ind w:left="1065"/>
        <w:spacing w:before="181" w:line="221" w:lineRule="auto"/>
        <w:rPr/>
      </w:pPr>
      <w:r>
        <w:rPr>
          <w:spacing w:val="11"/>
        </w:rPr>
        <w:t>第四节</w:t>
      </w:r>
      <w:r>
        <w:rPr>
          <w:spacing w:val="11"/>
        </w:rPr>
        <w:t xml:space="preserve">  </w:t>
      </w:r>
      <w:r>
        <w:rPr>
          <w:spacing w:val="11"/>
        </w:rPr>
        <w:t>一个新古典宏观经济学的</w:t>
      </w:r>
      <w:r>
        <w:rPr>
          <w:spacing w:val="-24"/>
        </w:rPr>
        <w:t xml:space="preserve"> </w:t>
      </w:r>
      <w:r>
        <w:rPr/>
        <w:t>AD</w:t>
      </w:r>
      <w:r>
        <w:rPr>
          <w:spacing w:val="11"/>
        </w:rPr>
        <w:t>-</w:t>
      </w:r>
      <w:r>
        <w:rPr/>
        <w:t>AS</w:t>
      </w:r>
      <w:r>
        <w:rPr>
          <w:spacing w:val="-28"/>
        </w:rPr>
        <w:t xml:space="preserve"> </w:t>
      </w:r>
      <w:r>
        <w:rPr>
          <w:spacing w:val="11"/>
        </w:rPr>
        <w:t>模型</w:t>
      </w:r>
    </w:p>
    <w:p>
      <w:pPr>
        <w:pStyle w:val="BodyText"/>
        <w:ind w:left="1065" w:right="2192"/>
        <w:spacing w:before="144" w:line="302" w:lineRule="auto"/>
        <w:rPr/>
      </w:pPr>
      <w:r>
        <w:rPr>
          <w:spacing w:val="13"/>
        </w:rPr>
        <w:t>第五节</w:t>
      </w:r>
      <w:r>
        <w:rPr>
          <w:spacing w:val="13"/>
        </w:rPr>
        <w:t xml:space="preserve">  </w:t>
      </w:r>
      <w:hyperlink w:history="true" r:id="rId9">
        <w:r>
          <w:rPr>
            <w:spacing w:val="13"/>
          </w:rPr>
          <w:t>新凯恩斯主义</w:t>
        </w:r>
      </w:hyperlink>
      <w:r>
        <w:rPr>
          <w:spacing w:val="13"/>
        </w:rPr>
        <w:t>形成的理论背景和特征</w:t>
      </w:r>
      <w:r>
        <w:rPr>
          <w:spacing w:val="2"/>
        </w:rPr>
        <w:t xml:space="preserve"> </w:t>
      </w:r>
      <w:r>
        <w:rPr>
          <w:spacing w:val="12"/>
        </w:rPr>
        <w:t>第六节</w:t>
      </w:r>
      <w:r>
        <w:rPr>
          <w:spacing w:val="12"/>
        </w:rPr>
        <w:t xml:space="preserve">  </w:t>
      </w:r>
      <w:r>
        <w:rPr>
          <w:spacing w:val="12"/>
        </w:rPr>
        <w:t>博弈论在宏观经济政策中的应用</w:t>
      </w:r>
    </w:p>
    <w:p>
      <w:pPr>
        <w:pStyle w:val="BodyText"/>
        <w:ind w:left="546"/>
        <w:spacing w:before="183" w:line="221" w:lineRule="auto"/>
        <w:rPr/>
      </w:pPr>
      <w:r>
        <w:rPr>
          <w:b/>
          <w:bCs/>
          <w:spacing w:val="6"/>
        </w:rPr>
        <w:t>（二</w:t>
      </w:r>
      <w:r>
        <w:rPr>
          <w:spacing w:val="-66"/>
        </w:rPr>
        <w:t xml:space="preserve"> </w:t>
      </w:r>
      <w:r>
        <w:rPr>
          <w:b/>
          <w:bCs/>
          <w:spacing w:val="6"/>
        </w:rPr>
        <w:t>）数字经济专业基础</w:t>
      </w:r>
    </w:p>
    <w:p>
      <w:pPr>
        <w:pStyle w:val="BodyText"/>
        <w:ind w:left="880"/>
        <w:spacing w:before="178" w:line="222" w:lineRule="auto"/>
        <w:rPr/>
      </w:pPr>
      <w:r>
        <w:rPr/>
        <w:t>第一章</w:t>
      </w:r>
      <w:r>
        <w:rPr>
          <w:spacing w:val="54"/>
        </w:rPr>
        <w:t xml:space="preserve"> </w:t>
      </w:r>
      <w:r>
        <w:rPr/>
        <w:t>绪论</w:t>
      </w:r>
    </w:p>
    <w:p>
      <w:pPr>
        <w:pStyle w:val="BodyText"/>
        <w:ind w:left="1300" w:right="3100"/>
        <w:spacing w:before="178" w:line="345" w:lineRule="auto"/>
        <w:rPr/>
      </w:pPr>
      <w:r>
        <w:rPr>
          <w:spacing w:val="11"/>
        </w:rPr>
        <w:t>第一节</w:t>
      </w:r>
      <w:r>
        <w:rPr>
          <w:spacing w:val="48"/>
        </w:rPr>
        <w:t xml:space="preserve"> </w:t>
      </w:r>
      <w:r>
        <w:rPr>
          <w:spacing w:val="11"/>
        </w:rPr>
        <w:t>数字经济事关国家发展大局</w:t>
      </w:r>
      <w:r>
        <w:rPr/>
        <w:t xml:space="preserve"> </w:t>
      </w:r>
      <w:r>
        <w:rPr>
          <w:spacing w:val="9"/>
        </w:rPr>
        <w:t>第二节</w:t>
      </w:r>
      <w:r>
        <w:rPr>
          <w:spacing w:val="56"/>
        </w:rPr>
        <w:t xml:space="preserve"> </w:t>
      </w:r>
      <w:r>
        <w:rPr>
          <w:spacing w:val="9"/>
        </w:rPr>
        <w:t>经济思维与数字思维</w:t>
      </w:r>
    </w:p>
    <w:p>
      <w:pPr>
        <w:spacing w:line="345" w:lineRule="auto"/>
        <w:sectPr>
          <w:pgSz w:w="11906" w:h="16839"/>
          <w:pgMar w:top="1425" w:right="1785" w:bottom="0" w:left="1785" w:header="0" w:footer="0" w:gutter="0"/>
        </w:sectPr>
        <w:rPr/>
      </w:pPr>
    </w:p>
    <w:p>
      <w:pPr>
        <w:pStyle w:val="BodyText"/>
        <w:ind w:left="880" w:right="3611" w:firstLine="420"/>
        <w:spacing w:before="47" w:line="345" w:lineRule="auto"/>
        <w:rPr/>
      </w:pPr>
      <w:r>
        <w:rPr>
          <w:spacing w:val="9"/>
        </w:rPr>
        <w:t>第三节</w:t>
      </w:r>
      <w:r>
        <w:rPr>
          <w:spacing w:val="64"/>
        </w:rPr>
        <w:t xml:space="preserve"> </w:t>
      </w:r>
      <w:r>
        <w:rPr>
          <w:spacing w:val="9"/>
        </w:rPr>
        <w:t>多维视角理解数字经济</w:t>
      </w:r>
      <w:r>
        <w:rPr/>
        <w:t xml:space="preserve"> </w:t>
      </w:r>
      <w:r>
        <w:rPr>
          <w:spacing w:val="7"/>
        </w:rPr>
        <w:t>第二章</w:t>
      </w:r>
      <w:r>
        <w:rPr>
          <w:spacing w:val="53"/>
        </w:rPr>
        <w:t xml:space="preserve"> </w:t>
      </w:r>
      <w:r>
        <w:rPr>
          <w:spacing w:val="7"/>
        </w:rPr>
        <w:t>初识数字经济</w:t>
      </w:r>
    </w:p>
    <w:p>
      <w:pPr>
        <w:pStyle w:val="BodyText"/>
        <w:ind w:left="1319" w:right="3848" w:hanging="19"/>
        <w:spacing w:before="36" w:line="345" w:lineRule="auto"/>
        <w:rPr/>
      </w:pPr>
      <w:r>
        <w:rPr>
          <w:spacing w:val="9"/>
        </w:rPr>
        <w:t>第一节</w:t>
      </w:r>
      <w:r>
        <w:rPr>
          <w:spacing w:val="56"/>
        </w:rPr>
        <w:t xml:space="preserve"> </w:t>
      </w:r>
      <w:r>
        <w:rPr>
          <w:spacing w:val="9"/>
        </w:rPr>
        <w:t>数字经济内涵与外延</w:t>
      </w:r>
      <w:r>
        <w:rPr/>
        <w:t xml:space="preserve"> </w:t>
      </w:r>
      <w:r>
        <w:rPr>
          <w:spacing w:val="9"/>
        </w:rPr>
        <w:t>第二节</w:t>
      </w:r>
      <w:r>
        <w:rPr>
          <w:spacing w:val="56"/>
        </w:rPr>
        <w:t xml:space="preserve"> </w:t>
      </w:r>
      <w:r>
        <w:rPr>
          <w:spacing w:val="9"/>
        </w:rPr>
        <w:t>数字经济的技术特征</w:t>
      </w:r>
    </w:p>
    <w:p>
      <w:pPr>
        <w:pStyle w:val="BodyText"/>
        <w:ind w:left="1319" w:right="2567"/>
        <w:spacing w:before="36" w:line="345" w:lineRule="auto"/>
        <w:rPr/>
      </w:pPr>
      <w:r>
        <w:rPr>
          <w:spacing w:val="11"/>
        </w:rPr>
        <w:t>第三节</w:t>
      </w:r>
      <w:r>
        <w:rPr>
          <w:spacing w:val="59"/>
        </w:rPr>
        <w:t xml:space="preserve"> </w:t>
      </w:r>
      <w:r>
        <w:rPr>
          <w:spacing w:val="11"/>
        </w:rPr>
        <w:t>数字经济的微观特征和宏观特征</w:t>
      </w:r>
      <w:r>
        <w:rPr/>
        <w:t xml:space="preserve"> </w:t>
      </w:r>
      <w:r>
        <w:rPr>
          <w:spacing w:val="11"/>
        </w:rPr>
        <w:t>第四节</w:t>
      </w:r>
      <w:r>
        <w:rPr>
          <w:spacing w:val="59"/>
        </w:rPr>
        <w:t xml:space="preserve"> </w:t>
      </w:r>
      <w:r>
        <w:rPr>
          <w:spacing w:val="11"/>
        </w:rPr>
        <w:t>数字经济的发展现状与全球格局</w:t>
      </w:r>
    </w:p>
    <w:p>
      <w:pPr>
        <w:pStyle w:val="BodyText"/>
        <w:ind w:left="880" w:right="2567" w:firstLine="439"/>
        <w:spacing w:before="36" w:line="345" w:lineRule="auto"/>
        <w:rPr/>
      </w:pPr>
      <w:r>
        <w:rPr>
          <w:spacing w:val="11"/>
        </w:rPr>
        <w:t>第五节</w:t>
      </w:r>
      <w:r>
        <w:rPr>
          <w:spacing w:val="59"/>
        </w:rPr>
        <w:t xml:space="preserve"> </w:t>
      </w:r>
      <w:r>
        <w:rPr>
          <w:spacing w:val="11"/>
        </w:rPr>
        <w:t>数字经济发展面临的挑战和问题</w:t>
      </w:r>
      <w:r>
        <w:rPr/>
        <w:t xml:space="preserve"> </w:t>
      </w:r>
      <w:r>
        <w:rPr>
          <w:spacing w:val="10"/>
        </w:rPr>
        <w:t>第三章</w:t>
      </w:r>
      <w:r>
        <w:rPr>
          <w:spacing w:val="58"/>
        </w:rPr>
        <w:t xml:space="preserve"> </w:t>
      </w:r>
      <w:r>
        <w:rPr>
          <w:spacing w:val="10"/>
        </w:rPr>
        <w:t>数字产品与数字经济战略</w:t>
      </w:r>
    </w:p>
    <w:p>
      <w:pPr>
        <w:pStyle w:val="BodyText"/>
        <w:ind w:left="1300"/>
        <w:spacing w:before="40" w:line="222" w:lineRule="auto"/>
        <w:rPr/>
      </w:pPr>
      <w:r>
        <w:rPr>
          <w:spacing w:val="11"/>
        </w:rPr>
        <w:t>第一节</w:t>
      </w:r>
      <w:r>
        <w:rPr>
          <w:spacing w:val="53"/>
        </w:rPr>
        <w:t xml:space="preserve"> </w:t>
      </w:r>
      <w:r>
        <w:rPr>
          <w:spacing w:val="11"/>
        </w:rPr>
        <w:t>从马斯洛需求到用户体验要素</w:t>
      </w:r>
    </w:p>
    <w:p>
      <w:pPr>
        <w:pStyle w:val="BodyText"/>
        <w:ind w:left="1300" w:right="3354"/>
        <w:spacing w:before="177" w:line="349" w:lineRule="auto"/>
        <w:jc w:val="both"/>
        <w:rPr/>
      </w:pPr>
      <w:r>
        <w:rPr>
          <w:spacing w:val="10"/>
        </w:rPr>
        <w:t>第二节</w:t>
      </w:r>
      <w:r>
        <w:rPr>
          <w:spacing w:val="58"/>
        </w:rPr>
        <w:t xml:space="preserve"> </w:t>
      </w:r>
      <w:r>
        <w:rPr>
          <w:spacing w:val="10"/>
        </w:rPr>
        <w:t>数字经济时代的产品思维</w:t>
      </w:r>
      <w:r>
        <w:rPr/>
        <w:t xml:space="preserve"> </w:t>
      </w:r>
      <w:r>
        <w:rPr>
          <w:spacing w:val="10"/>
        </w:rPr>
        <w:t>第三节</w:t>
      </w:r>
      <w:r>
        <w:rPr>
          <w:spacing w:val="58"/>
        </w:rPr>
        <w:t xml:space="preserve"> </w:t>
      </w:r>
      <w:r>
        <w:rPr>
          <w:spacing w:val="10"/>
        </w:rPr>
        <w:t>数字经济的产品服务类型</w:t>
      </w:r>
      <w:r>
        <w:rPr/>
        <w:t xml:space="preserve"> </w:t>
      </w:r>
      <w:r>
        <w:rPr>
          <w:spacing w:val="10"/>
        </w:rPr>
        <w:t>第四节</w:t>
      </w:r>
      <w:r>
        <w:rPr>
          <w:spacing w:val="58"/>
        </w:rPr>
        <w:t xml:space="preserve"> </w:t>
      </w:r>
      <w:r>
        <w:rPr>
          <w:spacing w:val="10"/>
        </w:rPr>
        <w:t>数字产业化与产业数字化</w:t>
      </w:r>
    </w:p>
    <w:p>
      <w:pPr>
        <w:pStyle w:val="BodyText"/>
        <w:ind w:left="1300" w:right="2843"/>
        <w:spacing w:before="41" w:line="343" w:lineRule="auto"/>
        <w:rPr/>
      </w:pPr>
      <w:r>
        <w:rPr>
          <w:spacing w:val="3"/>
        </w:rPr>
        <w:t>第五节</w:t>
      </w:r>
      <w:r>
        <w:rPr>
          <w:spacing w:val="34"/>
        </w:rPr>
        <w:t xml:space="preserve"> </w:t>
      </w:r>
      <w:r>
        <w:rPr>
          <w:spacing w:val="3"/>
        </w:rPr>
        <w:t>“</w:t>
      </w:r>
      <w:r>
        <w:rPr>
          <w:spacing w:val="-83"/>
        </w:rPr>
        <w:t xml:space="preserve"> </w:t>
      </w:r>
      <w:r>
        <w:rPr>
          <w:spacing w:val="3"/>
        </w:rPr>
        <w:t>十</w:t>
      </w:r>
      <w:r>
        <w:rPr>
          <w:spacing w:val="-59"/>
        </w:rPr>
        <w:t xml:space="preserve"> </w:t>
      </w:r>
      <w:r>
        <w:rPr>
          <w:spacing w:val="3"/>
        </w:rPr>
        <w:t>四五</w:t>
      </w:r>
      <w:r>
        <w:rPr>
          <w:spacing w:val="-71"/>
        </w:rPr>
        <w:t xml:space="preserve"> </w:t>
      </w:r>
      <w:r>
        <w:rPr>
          <w:spacing w:val="3"/>
        </w:rPr>
        <w:t>”数字经济发展规划</w:t>
      </w:r>
      <w:r>
        <w:rPr/>
        <w:t xml:space="preserve"> </w:t>
      </w:r>
      <w:r>
        <w:rPr>
          <w:spacing w:val="5"/>
        </w:rPr>
        <w:t>第六节</w:t>
      </w:r>
      <w:r>
        <w:rPr>
          <w:spacing w:val="50"/>
        </w:rPr>
        <w:t xml:space="preserve"> </w:t>
      </w:r>
      <w:r>
        <w:rPr>
          <w:spacing w:val="5"/>
        </w:rPr>
        <w:t>数字中国</w:t>
      </w:r>
    </w:p>
    <w:p>
      <w:pPr>
        <w:pStyle w:val="BodyText"/>
        <w:ind w:left="880"/>
        <w:spacing w:before="42" w:line="222" w:lineRule="auto"/>
        <w:rPr/>
      </w:pPr>
      <w:r>
        <w:rPr>
          <w:spacing w:val="6"/>
        </w:rPr>
        <w:t>第四章</w:t>
      </w:r>
      <w:r>
        <w:rPr>
          <w:spacing w:val="54"/>
        </w:rPr>
        <w:t xml:space="preserve"> </w:t>
      </w:r>
      <w:r>
        <w:rPr>
          <w:spacing w:val="6"/>
        </w:rPr>
        <w:t>数字产业化</w:t>
      </w:r>
    </w:p>
    <w:p>
      <w:pPr>
        <w:pStyle w:val="BodyText"/>
        <w:ind w:left="1300" w:right="3611"/>
        <w:spacing w:before="176" w:line="345" w:lineRule="auto"/>
        <w:rPr/>
      </w:pPr>
      <w:r>
        <w:rPr>
          <w:spacing w:val="10"/>
        </w:rPr>
        <w:t>第一节</w:t>
      </w:r>
      <w:r>
        <w:rPr>
          <w:spacing w:val="51"/>
        </w:rPr>
        <w:t xml:space="preserve"> </w:t>
      </w:r>
      <w:r>
        <w:rPr>
          <w:spacing w:val="10"/>
        </w:rPr>
        <w:t>数字产业化的基本概念</w:t>
      </w:r>
      <w:r>
        <w:rPr/>
        <w:t xml:space="preserve"> </w:t>
      </w:r>
      <w:r>
        <w:rPr>
          <w:spacing w:val="9"/>
        </w:rPr>
        <w:t>第二节</w:t>
      </w:r>
      <w:r>
        <w:rPr>
          <w:spacing w:val="56"/>
        </w:rPr>
        <w:t xml:space="preserve"> </w:t>
      </w:r>
      <w:r>
        <w:rPr>
          <w:spacing w:val="9"/>
        </w:rPr>
        <w:t>数字产业的基本特征</w:t>
      </w:r>
    </w:p>
    <w:p>
      <w:pPr>
        <w:pStyle w:val="BodyText"/>
        <w:ind w:left="1319" w:right="2586" w:hanging="19"/>
        <w:spacing w:before="37" w:line="345" w:lineRule="auto"/>
        <w:rPr/>
      </w:pPr>
      <w:r>
        <w:rPr>
          <w:spacing w:val="11"/>
        </w:rPr>
        <w:t>第三节</w:t>
      </w:r>
      <w:r>
        <w:rPr>
          <w:spacing w:val="59"/>
        </w:rPr>
        <w:t xml:space="preserve"> </w:t>
      </w:r>
      <w:r>
        <w:rPr>
          <w:spacing w:val="11"/>
        </w:rPr>
        <w:t>数字产业的发展动态与趋势特征</w:t>
      </w:r>
      <w:r>
        <w:rPr/>
        <w:t xml:space="preserve"> </w:t>
      </w:r>
      <w:r>
        <w:rPr>
          <w:spacing w:val="10"/>
        </w:rPr>
        <w:t>第四节</w:t>
      </w:r>
      <w:r>
        <w:rPr>
          <w:spacing w:val="51"/>
        </w:rPr>
        <w:t xml:space="preserve"> </w:t>
      </w:r>
      <w:r>
        <w:rPr>
          <w:spacing w:val="10"/>
        </w:rPr>
        <w:t>数字产业发展重点方向</w:t>
      </w:r>
    </w:p>
    <w:p>
      <w:pPr>
        <w:pStyle w:val="BodyText"/>
        <w:ind w:left="880"/>
        <w:spacing w:before="37" w:line="222" w:lineRule="auto"/>
        <w:rPr/>
      </w:pPr>
      <w:r>
        <w:rPr>
          <w:spacing w:val="6"/>
        </w:rPr>
        <w:t>第五章</w:t>
      </w:r>
      <w:r>
        <w:rPr>
          <w:spacing w:val="54"/>
        </w:rPr>
        <w:t xml:space="preserve"> </w:t>
      </w:r>
      <w:r>
        <w:rPr>
          <w:spacing w:val="6"/>
        </w:rPr>
        <w:t>产业数字化</w:t>
      </w:r>
    </w:p>
    <w:p>
      <w:pPr>
        <w:pStyle w:val="BodyText"/>
        <w:ind w:left="1300" w:right="3611"/>
        <w:spacing w:before="179" w:line="343" w:lineRule="auto"/>
        <w:rPr/>
      </w:pPr>
      <w:r>
        <w:rPr>
          <w:spacing w:val="10"/>
        </w:rPr>
        <w:t>第一节</w:t>
      </w:r>
      <w:r>
        <w:rPr>
          <w:spacing w:val="51"/>
        </w:rPr>
        <w:t xml:space="preserve"> </w:t>
      </w:r>
      <w:r>
        <w:rPr>
          <w:spacing w:val="10"/>
        </w:rPr>
        <w:t>产业数字化的基本概念</w:t>
      </w:r>
      <w:r>
        <w:rPr/>
        <w:t xml:space="preserve"> </w:t>
      </w:r>
      <w:r>
        <w:rPr>
          <w:spacing w:val="10"/>
        </w:rPr>
        <w:t>第二节</w:t>
      </w:r>
      <w:r>
        <w:rPr>
          <w:spacing w:val="51"/>
        </w:rPr>
        <w:t xml:space="preserve"> </w:t>
      </w:r>
      <w:r>
        <w:rPr>
          <w:spacing w:val="10"/>
        </w:rPr>
        <w:t>产业数字化的基本特征</w:t>
      </w:r>
    </w:p>
    <w:p>
      <w:pPr>
        <w:pStyle w:val="BodyText"/>
        <w:ind w:left="880" w:right="2332" w:firstLine="420"/>
        <w:spacing w:before="41" w:line="345" w:lineRule="auto"/>
        <w:rPr/>
      </w:pPr>
      <w:r>
        <w:rPr>
          <w:spacing w:val="11"/>
        </w:rPr>
        <w:t>第三节</w:t>
      </w:r>
      <w:r>
        <w:rPr>
          <w:spacing w:val="62"/>
        </w:rPr>
        <w:t xml:space="preserve"> </w:t>
      </w:r>
      <w:r>
        <w:rPr>
          <w:spacing w:val="11"/>
        </w:rPr>
        <w:t>产业数字化的发展动态与趋势特征</w:t>
      </w:r>
      <w:r>
        <w:rPr/>
        <w:t xml:space="preserve"> </w:t>
      </w:r>
      <w:r>
        <w:rPr>
          <w:spacing w:val="5"/>
        </w:rPr>
        <w:t>第六章</w:t>
      </w:r>
      <w:r>
        <w:rPr>
          <w:spacing w:val="50"/>
        </w:rPr>
        <w:t xml:space="preserve"> </w:t>
      </w:r>
      <w:r>
        <w:rPr>
          <w:spacing w:val="5"/>
        </w:rPr>
        <w:t>平台经济</w:t>
      </w:r>
    </w:p>
    <w:p>
      <w:pPr>
        <w:pStyle w:val="BodyText"/>
        <w:ind w:left="1300"/>
        <w:spacing w:before="38" w:line="221" w:lineRule="auto"/>
        <w:rPr/>
      </w:pPr>
      <w:r>
        <w:rPr>
          <w:spacing w:val="9"/>
        </w:rPr>
        <w:t>第一节</w:t>
      </w:r>
      <w:r>
        <w:rPr>
          <w:spacing w:val="56"/>
        </w:rPr>
        <w:t xml:space="preserve"> </w:t>
      </w:r>
      <w:r>
        <w:rPr>
          <w:spacing w:val="9"/>
        </w:rPr>
        <w:t>平台经济的基本概念</w:t>
      </w:r>
    </w:p>
    <w:p>
      <w:pPr>
        <w:pStyle w:val="BodyText"/>
        <w:ind w:left="1300"/>
        <w:spacing w:before="178" w:line="221" w:lineRule="auto"/>
        <w:rPr/>
      </w:pPr>
      <w:r>
        <w:rPr>
          <w:spacing w:val="10"/>
        </w:rPr>
        <w:t>第二节</w:t>
      </w:r>
      <w:r>
        <w:rPr>
          <w:spacing w:val="62"/>
        </w:rPr>
        <w:t xml:space="preserve"> </w:t>
      </w:r>
      <w:r>
        <w:rPr>
          <w:spacing w:val="10"/>
        </w:rPr>
        <w:t>平台经济的发展阶段与特征</w:t>
      </w:r>
    </w:p>
    <w:p>
      <w:pPr>
        <w:pStyle w:val="BodyText"/>
        <w:ind w:left="1300" w:right="2332"/>
        <w:spacing w:before="180" w:line="343" w:lineRule="auto"/>
        <w:rPr/>
      </w:pPr>
      <w:r>
        <w:rPr>
          <w:spacing w:val="11"/>
        </w:rPr>
        <w:t>第三节</w:t>
      </w:r>
      <w:r>
        <w:rPr>
          <w:spacing w:val="62"/>
        </w:rPr>
        <w:t xml:space="preserve"> </w:t>
      </w:r>
      <w:r>
        <w:rPr>
          <w:spacing w:val="11"/>
        </w:rPr>
        <w:t>平台经济的社会价值及其衍生问题</w:t>
      </w:r>
      <w:r>
        <w:rPr/>
        <w:t xml:space="preserve"> </w:t>
      </w:r>
      <w:r>
        <w:rPr>
          <w:spacing w:val="9"/>
        </w:rPr>
        <w:t>第三节</w:t>
      </w:r>
      <w:r>
        <w:rPr>
          <w:spacing w:val="56"/>
        </w:rPr>
        <w:t xml:space="preserve"> </w:t>
      </w:r>
      <w:r>
        <w:rPr>
          <w:spacing w:val="9"/>
        </w:rPr>
        <w:t>平台经济的治理问题</w:t>
      </w:r>
    </w:p>
    <w:p>
      <w:pPr>
        <w:pStyle w:val="BodyText"/>
        <w:ind w:left="1300" w:right="3868" w:hanging="420"/>
        <w:spacing w:before="41" w:line="345" w:lineRule="auto"/>
        <w:rPr/>
      </w:pPr>
      <w:r>
        <w:rPr>
          <w:spacing w:val="9"/>
        </w:rPr>
        <w:t>第七章</w:t>
      </w:r>
      <w:r>
        <w:rPr>
          <w:spacing w:val="64"/>
        </w:rPr>
        <w:t xml:space="preserve"> </w:t>
      </w:r>
      <w:r>
        <w:rPr>
          <w:spacing w:val="9"/>
        </w:rPr>
        <w:t>通证经济与价值互联网</w:t>
      </w:r>
      <w:r>
        <w:rPr/>
        <w:t xml:space="preserve">  </w:t>
      </w:r>
      <w:r>
        <w:rPr>
          <w:spacing w:val="9"/>
        </w:rPr>
        <w:t>第一节</w:t>
      </w:r>
      <w:r>
        <w:rPr>
          <w:spacing w:val="56"/>
        </w:rPr>
        <w:t xml:space="preserve"> </w:t>
      </w:r>
      <w:r>
        <w:rPr>
          <w:spacing w:val="9"/>
        </w:rPr>
        <w:t>通证经济的基本概念</w:t>
      </w:r>
    </w:p>
    <w:p>
      <w:pPr>
        <w:spacing w:line="345" w:lineRule="auto"/>
        <w:sectPr>
          <w:pgSz w:w="11906" w:h="16839"/>
          <w:pgMar w:top="1425" w:right="1785" w:bottom="0" w:left="1785" w:header="0" w:footer="0" w:gutter="0"/>
        </w:sectPr>
        <w:rPr/>
      </w:pPr>
    </w:p>
    <w:p>
      <w:pPr>
        <w:pStyle w:val="BodyText"/>
        <w:ind w:left="1300" w:right="3354"/>
        <w:spacing w:before="47" w:line="345" w:lineRule="auto"/>
        <w:rPr/>
      </w:pPr>
      <w:r>
        <w:rPr>
          <w:spacing w:val="10"/>
        </w:rPr>
        <w:t>第二节</w:t>
      </w:r>
      <w:r>
        <w:rPr>
          <w:spacing w:val="58"/>
        </w:rPr>
        <w:t xml:space="preserve"> </w:t>
      </w:r>
      <w:r>
        <w:rPr>
          <w:spacing w:val="10"/>
        </w:rPr>
        <w:t>元宇宙相关技术及其应用</w:t>
      </w:r>
      <w:r>
        <w:rPr/>
        <w:t xml:space="preserve"> </w:t>
      </w:r>
      <w:r>
        <w:rPr>
          <w:spacing w:val="9"/>
        </w:rPr>
        <w:t>第三节</w:t>
      </w:r>
      <w:r>
        <w:rPr>
          <w:spacing w:val="64"/>
        </w:rPr>
        <w:t xml:space="preserve"> </w:t>
      </w:r>
      <w:r>
        <w:rPr>
          <w:spacing w:val="9"/>
        </w:rPr>
        <w:t>元宇宙中的经济学问题</w:t>
      </w:r>
    </w:p>
    <w:p>
      <w:pPr>
        <w:pStyle w:val="BodyText"/>
        <w:ind w:left="880" w:right="2586" w:firstLine="420"/>
        <w:spacing w:before="38" w:line="345" w:lineRule="auto"/>
        <w:rPr/>
      </w:pPr>
      <w:r>
        <w:rPr>
          <w:spacing w:val="11"/>
        </w:rPr>
        <w:t>第四节</w:t>
      </w:r>
      <w:r>
        <w:rPr>
          <w:spacing w:val="59"/>
        </w:rPr>
        <w:t xml:space="preserve"> </w:t>
      </w:r>
      <w:r>
        <w:rPr>
          <w:spacing w:val="11"/>
        </w:rPr>
        <w:t>价值互联网与数字经济未来发展</w:t>
      </w:r>
      <w:r>
        <w:rPr/>
        <w:t xml:space="preserve"> </w:t>
      </w:r>
      <w:r>
        <w:rPr>
          <w:spacing w:val="10"/>
        </w:rPr>
        <w:t>第八章</w:t>
      </w:r>
      <w:r>
        <w:rPr>
          <w:spacing w:val="58"/>
        </w:rPr>
        <w:t xml:space="preserve"> </w:t>
      </w:r>
      <w:r>
        <w:rPr>
          <w:spacing w:val="10"/>
        </w:rPr>
        <w:t>数据要素与数据要素市场</w:t>
      </w:r>
    </w:p>
    <w:p>
      <w:pPr>
        <w:pStyle w:val="BodyText"/>
        <w:ind w:left="1300" w:right="5147"/>
        <w:spacing w:before="35" w:line="349" w:lineRule="auto"/>
        <w:jc w:val="both"/>
        <w:rPr/>
      </w:pPr>
      <w:r>
        <w:rPr>
          <w:spacing w:val="3"/>
        </w:rPr>
        <w:t>第一节</w:t>
      </w:r>
      <w:r>
        <w:rPr>
          <w:spacing w:val="64"/>
        </w:rPr>
        <w:t xml:space="preserve"> </w:t>
      </w:r>
      <w:r>
        <w:rPr>
          <w:spacing w:val="3"/>
        </w:rPr>
        <w:t>生产要素</w:t>
      </w:r>
      <w:r>
        <w:rPr/>
        <w:t xml:space="preserve"> </w:t>
      </w:r>
      <w:r>
        <w:rPr>
          <w:spacing w:val="5"/>
        </w:rPr>
        <w:t>第二节</w:t>
      </w:r>
      <w:r>
        <w:rPr>
          <w:spacing w:val="50"/>
        </w:rPr>
        <w:t xml:space="preserve"> </w:t>
      </w:r>
      <w:r>
        <w:rPr>
          <w:spacing w:val="5"/>
        </w:rPr>
        <w:t>数据要素</w:t>
      </w:r>
      <w:r>
        <w:rPr/>
        <w:t xml:space="preserve"> </w:t>
      </w:r>
      <w:r>
        <w:rPr>
          <w:spacing w:val="5"/>
        </w:rPr>
        <w:t>第三节</w:t>
      </w:r>
      <w:r>
        <w:rPr>
          <w:spacing w:val="50"/>
        </w:rPr>
        <w:t xml:space="preserve"> </w:t>
      </w:r>
      <w:r>
        <w:rPr>
          <w:spacing w:val="5"/>
        </w:rPr>
        <w:t>数据治理</w:t>
      </w:r>
    </w:p>
    <w:p>
      <w:pPr>
        <w:pStyle w:val="BodyText"/>
        <w:ind w:left="1300"/>
        <w:spacing w:before="40" w:line="222" w:lineRule="auto"/>
        <w:rPr/>
      </w:pPr>
      <w:r>
        <w:rPr>
          <w:spacing w:val="7"/>
        </w:rPr>
        <w:t>第四节</w:t>
      </w:r>
      <w:r>
        <w:rPr>
          <w:spacing w:val="53"/>
        </w:rPr>
        <w:t xml:space="preserve"> </w:t>
      </w:r>
      <w:r>
        <w:rPr>
          <w:spacing w:val="7"/>
        </w:rPr>
        <w:t>数据要素市场</w:t>
      </w:r>
    </w:p>
    <w:p>
      <w:pPr>
        <w:pStyle w:val="BodyText"/>
        <w:ind w:left="880"/>
        <w:spacing w:before="180" w:line="221" w:lineRule="auto"/>
        <w:rPr/>
      </w:pPr>
      <w:r>
        <w:rPr>
          <w:spacing w:val="9"/>
        </w:rPr>
        <w:t>第九章</w:t>
      </w:r>
      <w:r>
        <w:rPr>
          <w:spacing w:val="56"/>
        </w:rPr>
        <w:t xml:space="preserve"> </w:t>
      </w:r>
      <w:r>
        <w:rPr>
          <w:spacing w:val="9"/>
        </w:rPr>
        <w:t>数字经济与市场机制</w:t>
      </w:r>
    </w:p>
    <w:p>
      <w:pPr>
        <w:pStyle w:val="BodyText"/>
        <w:ind w:left="1300" w:right="3611"/>
        <w:spacing w:before="177" w:line="343" w:lineRule="auto"/>
        <w:rPr/>
      </w:pPr>
      <w:r>
        <w:rPr>
          <w:spacing w:val="10"/>
        </w:rPr>
        <w:t>第一节</w:t>
      </w:r>
      <w:r>
        <w:rPr>
          <w:spacing w:val="51"/>
        </w:rPr>
        <w:t xml:space="preserve"> </w:t>
      </w:r>
      <w:r>
        <w:rPr>
          <w:spacing w:val="10"/>
        </w:rPr>
        <w:t>数字经济与消费者行为</w:t>
      </w:r>
      <w:r>
        <w:rPr/>
        <w:t xml:space="preserve"> </w:t>
      </w:r>
      <w:r>
        <w:rPr>
          <w:spacing w:val="9"/>
        </w:rPr>
        <w:t>第二节</w:t>
      </w:r>
      <w:r>
        <w:rPr>
          <w:spacing w:val="56"/>
        </w:rPr>
        <w:t xml:space="preserve"> </w:t>
      </w:r>
      <w:r>
        <w:rPr>
          <w:spacing w:val="9"/>
        </w:rPr>
        <w:t>数字经济与企业组织</w:t>
      </w:r>
    </w:p>
    <w:p>
      <w:pPr>
        <w:pStyle w:val="BodyText"/>
        <w:ind w:left="1300"/>
        <w:spacing w:before="43" w:line="221" w:lineRule="auto"/>
        <w:rPr/>
      </w:pPr>
      <w:r>
        <w:rPr>
          <w:spacing w:val="9"/>
        </w:rPr>
        <w:t>第三节</w:t>
      </w:r>
      <w:r>
        <w:rPr>
          <w:spacing w:val="56"/>
        </w:rPr>
        <w:t xml:space="preserve"> </w:t>
      </w:r>
      <w:r>
        <w:rPr>
          <w:spacing w:val="9"/>
        </w:rPr>
        <w:t>数字经济与市场机制</w:t>
      </w:r>
    </w:p>
    <w:p>
      <w:pPr>
        <w:pStyle w:val="BodyText"/>
        <w:ind w:left="1300"/>
        <w:spacing w:before="180" w:line="221" w:lineRule="auto"/>
        <w:rPr/>
      </w:pPr>
      <w:r>
        <w:rPr>
          <w:spacing w:val="10"/>
        </w:rPr>
        <w:t>第四节</w:t>
      </w:r>
      <w:r>
        <w:rPr>
          <w:spacing w:val="51"/>
        </w:rPr>
        <w:t xml:space="preserve"> </w:t>
      </w:r>
      <w:r>
        <w:rPr>
          <w:spacing w:val="10"/>
        </w:rPr>
        <w:t>数字经济与企业家精神</w:t>
      </w:r>
    </w:p>
    <w:p>
      <w:pPr>
        <w:pStyle w:val="BodyText"/>
        <w:ind w:left="880"/>
        <w:spacing w:before="179" w:line="221" w:lineRule="auto"/>
        <w:rPr/>
      </w:pPr>
      <w:r>
        <w:rPr>
          <w:spacing w:val="8"/>
        </w:rPr>
        <w:t>第十章</w:t>
      </w:r>
      <w:r>
        <w:rPr>
          <w:spacing w:val="53"/>
        </w:rPr>
        <w:t xml:space="preserve"> </w:t>
      </w:r>
      <w:r>
        <w:rPr>
          <w:spacing w:val="8"/>
        </w:rPr>
        <w:t>数字经济与就业</w:t>
      </w:r>
    </w:p>
    <w:p>
      <w:pPr>
        <w:pStyle w:val="BodyText"/>
        <w:ind w:left="1300" w:right="2824" w:firstLine="19"/>
        <w:spacing w:before="180" w:line="349" w:lineRule="auto"/>
        <w:jc w:val="both"/>
        <w:rPr/>
      </w:pPr>
      <w:r>
        <w:rPr>
          <w:spacing w:val="11"/>
        </w:rPr>
        <w:t>第一节</w:t>
      </w:r>
      <w:r>
        <w:rPr>
          <w:spacing w:val="53"/>
        </w:rPr>
        <w:t xml:space="preserve"> </w:t>
      </w:r>
      <w:r>
        <w:rPr>
          <w:spacing w:val="11"/>
        </w:rPr>
        <w:t>数字经济对劳动力市场的冲击</w:t>
      </w:r>
      <w:r>
        <w:rPr/>
        <w:t xml:space="preserve"> </w:t>
      </w:r>
      <w:r>
        <w:rPr>
          <w:spacing w:val="11"/>
        </w:rPr>
        <w:t>第二节</w:t>
      </w:r>
      <w:r>
        <w:rPr>
          <w:spacing w:val="53"/>
        </w:rPr>
        <w:t xml:space="preserve"> </w:t>
      </w:r>
      <w:r>
        <w:rPr>
          <w:spacing w:val="11"/>
        </w:rPr>
        <w:t>数字经济下劳动技能结构变动</w:t>
      </w:r>
      <w:r>
        <w:rPr/>
        <w:t xml:space="preserve"> </w:t>
      </w:r>
      <w:r>
        <w:rPr>
          <w:spacing w:val="10"/>
        </w:rPr>
        <w:t>第三节</w:t>
      </w:r>
      <w:r>
        <w:rPr>
          <w:spacing w:val="51"/>
        </w:rPr>
        <w:t xml:space="preserve"> </w:t>
      </w:r>
      <w:r>
        <w:rPr>
          <w:spacing w:val="10"/>
        </w:rPr>
        <w:t>数字经济下的人才需求</w:t>
      </w:r>
    </w:p>
    <w:p>
      <w:pPr>
        <w:pStyle w:val="BodyText"/>
        <w:ind w:left="1300" w:right="3868" w:hanging="420"/>
        <w:spacing w:before="37" w:line="352" w:lineRule="auto"/>
        <w:rPr/>
      </w:pPr>
      <w:r>
        <w:rPr>
          <w:spacing w:val="10"/>
        </w:rPr>
        <w:t>第十一章</w:t>
      </w:r>
      <w:r>
        <w:rPr>
          <w:spacing w:val="49"/>
        </w:rPr>
        <w:t xml:space="preserve"> </w:t>
      </w:r>
      <w:r>
        <w:rPr>
          <w:spacing w:val="10"/>
        </w:rPr>
        <w:t>数字经济与数字治理</w:t>
      </w:r>
      <w:r>
        <w:rPr/>
        <w:t xml:space="preserve">  </w:t>
      </w:r>
      <w:r>
        <w:rPr>
          <w:spacing w:val="9"/>
        </w:rPr>
        <w:t>第一节</w:t>
      </w:r>
      <w:r>
        <w:rPr>
          <w:spacing w:val="56"/>
        </w:rPr>
        <w:t xml:space="preserve"> </w:t>
      </w:r>
      <w:r>
        <w:rPr>
          <w:spacing w:val="9"/>
        </w:rPr>
        <w:t>数字经济与宏观政策</w:t>
      </w:r>
      <w:r>
        <w:rPr/>
        <w:t xml:space="preserve"> </w:t>
      </w:r>
      <w:r>
        <w:rPr>
          <w:spacing w:val="9"/>
        </w:rPr>
        <w:t>第二节</w:t>
      </w:r>
      <w:r>
        <w:rPr>
          <w:spacing w:val="56"/>
        </w:rPr>
        <w:t xml:space="preserve"> </w:t>
      </w:r>
      <w:r>
        <w:rPr>
          <w:spacing w:val="9"/>
        </w:rPr>
        <w:t>数字经济与国家治理</w:t>
      </w:r>
      <w:r>
        <w:rPr/>
        <w:t xml:space="preserve"> </w:t>
      </w:r>
      <w:r>
        <w:rPr>
          <w:spacing w:val="9"/>
        </w:rPr>
        <w:t>第三节</w:t>
      </w:r>
      <w:r>
        <w:rPr>
          <w:spacing w:val="56"/>
        </w:rPr>
        <w:t xml:space="preserve"> </w:t>
      </w:r>
      <w:r>
        <w:rPr>
          <w:spacing w:val="9"/>
        </w:rPr>
        <w:t>数字经济与新全球化</w:t>
      </w:r>
    </w:p>
    <w:p>
      <w:pPr>
        <w:pStyle w:val="BodyText"/>
        <w:ind w:left="880"/>
        <w:spacing w:before="38" w:line="221" w:lineRule="auto"/>
        <w:rPr/>
      </w:pPr>
      <w:r>
        <w:rPr>
          <w:spacing w:val="10"/>
        </w:rPr>
        <w:t>第十二章</w:t>
      </w:r>
      <w:r>
        <w:rPr>
          <w:spacing w:val="49"/>
        </w:rPr>
        <w:t xml:space="preserve"> </w:t>
      </w:r>
      <w:r>
        <w:rPr>
          <w:spacing w:val="10"/>
        </w:rPr>
        <w:t>数字经济与数字生态</w:t>
      </w:r>
    </w:p>
    <w:p>
      <w:pPr>
        <w:pStyle w:val="BodyText"/>
        <w:ind w:left="1319" w:right="3611" w:hanging="19"/>
        <w:spacing w:before="180" w:line="345" w:lineRule="auto"/>
        <w:rPr/>
      </w:pPr>
      <w:r>
        <w:rPr>
          <w:spacing w:val="10"/>
        </w:rPr>
        <w:t>第一节</w:t>
      </w:r>
      <w:r>
        <w:rPr>
          <w:spacing w:val="51"/>
        </w:rPr>
        <w:t xml:space="preserve"> </w:t>
      </w:r>
      <w:r>
        <w:rPr>
          <w:spacing w:val="10"/>
        </w:rPr>
        <w:t>数字经济的解构与重构</w:t>
      </w:r>
      <w:r>
        <w:rPr/>
        <w:t xml:space="preserve"> </w:t>
      </w:r>
      <w:r>
        <w:rPr>
          <w:spacing w:val="9"/>
        </w:rPr>
        <w:t>第二节</w:t>
      </w:r>
      <w:r>
        <w:rPr>
          <w:spacing w:val="56"/>
        </w:rPr>
        <w:t xml:space="preserve"> </w:t>
      </w:r>
      <w:r>
        <w:rPr>
          <w:spacing w:val="9"/>
        </w:rPr>
        <w:t>数字经济与交易成本</w:t>
      </w:r>
    </w:p>
    <w:p>
      <w:pPr>
        <w:pStyle w:val="BodyText"/>
        <w:ind w:left="1300" w:right="3868"/>
        <w:spacing w:before="38" w:line="349" w:lineRule="auto"/>
        <w:rPr/>
      </w:pPr>
      <w:r>
        <w:rPr>
          <w:spacing w:val="9"/>
        </w:rPr>
        <w:t>第三节</w:t>
      </w:r>
      <w:r>
        <w:rPr>
          <w:spacing w:val="56"/>
        </w:rPr>
        <w:t xml:space="preserve"> </w:t>
      </w:r>
      <w:r>
        <w:rPr>
          <w:spacing w:val="9"/>
        </w:rPr>
        <w:t>数字经济与组织模式</w:t>
      </w:r>
      <w:r>
        <w:rPr/>
        <w:t xml:space="preserve"> </w:t>
      </w:r>
      <w:r>
        <w:rPr>
          <w:spacing w:val="9"/>
        </w:rPr>
        <w:t>第四节</w:t>
      </w:r>
      <w:r>
        <w:rPr>
          <w:spacing w:val="56"/>
        </w:rPr>
        <w:t xml:space="preserve"> </w:t>
      </w:r>
      <w:r>
        <w:rPr>
          <w:spacing w:val="9"/>
        </w:rPr>
        <w:t>数字经济与结构转型</w:t>
      </w:r>
      <w:r>
        <w:rPr/>
        <w:t xml:space="preserve"> </w:t>
      </w:r>
      <w:r>
        <w:rPr>
          <w:spacing w:val="9"/>
        </w:rPr>
        <w:t>第五节</w:t>
      </w:r>
      <w:r>
        <w:rPr>
          <w:spacing w:val="51"/>
        </w:rPr>
        <w:t xml:space="preserve"> </w:t>
      </w:r>
      <w:r>
        <w:rPr>
          <w:spacing w:val="9"/>
        </w:rPr>
        <w:t>数字生态及其演化</w:t>
      </w:r>
    </w:p>
    <w:sectPr>
      <w:pgSz w:w="11906" w:h="16839"/>
      <w:pgMar w:top="1425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aike.baidu.com/item/%E6%96%B0%E5%87%AF%E6%81%A9%E6%96%AF%E4%B8%BB%E4%B9%89/6098866?fromModule=lemma_inlink" TargetMode="External"/><Relationship Id="rId8" Type="http://schemas.openxmlformats.org/officeDocument/2006/relationships/hyperlink" Target="https://baike.baidu.com/item/%E6%96%B0%E5%8F%A4%E5%85%B8%E5%AE%8F%E8%A7%82%E7%BB%8F%E6%B5%8E%E5%AD%A6/2408475?fromModule=lemma_inlink" TargetMode="External"/><Relationship Id="rId7" Type="http://schemas.openxmlformats.org/officeDocument/2006/relationships/hyperlink" Target="https://baike.baidu.com/item/%E5%86%85%E7%94%9F%E5%A2%9E%E9%95%BF%E7%90%86%E8%AE%BA/9789538?fromModule=lemma_inlink" TargetMode="External"/><Relationship Id="rId6" Type="http://schemas.openxmlformats.org/officeDocument/2006/relationships/hyperlink" Target="https://baike.baidu.com/item/%E6%96%B0%E5%8F%A4%E5%85%B8%E5%A2%9E%E9%95%BF%E6%A8%A1%E5%9E%8B/9788597?fromModule=lemma_inlink" TargetMode="External"/><Relationship Id="rId5" Type="http://schemas.openxmlformats.org/officeDocument/2006/relationships/hyperlink" Target="https://baike.baidu.com/item/%E8%8F%B2%E5%88%A9%E6%99%AE%E6%96%AF%E6%9B%B2%E7%BA%BF/2575790?fromModule=lemma_inlink" TargetMode="External"/><Relationship Id="rId4" Type="http://schemas.openxmlformats.org/officeDocument/2006/relationships/hyperlink" Target="https://baike.baidu.com/item/%E5%AE%8F%E8%A7%82%E7%BB%8F%E6%B5%8E%E6%94%BF%E7%AD%96/10588891?fromModule=lemma_inlink" TargetMode="External"/><Relationship Id="rId3" Type="http://schemas.openxmlformats.org/officeDocument/2006/relationships/hyperlink" Target="https://baike.baidu.com/item/%E8%B4%A7%E5%B8%81%E6%94%BF%E7%AD%96%E6%95%88%E6%9E%9C/9039777?fromModule=lemma_inlink" TargetMode="External"/><Relationship Id="rId2" Type="http://schemas.openxmlformats.org/officeDocument/2006/relationships/hyperlink" Target="https://baike.baidu.com/item/%E5%AE%8F%E8%A7%82%E7%BB%8F%E6%B5%8E%E6%94%BF%E7%AD%96%E5%88%86%E6%9E%90/239969?fromModule=lemma_inlink" TargetMode="Externa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yperlink" Target="file:///D:/My%20Documents/&#36164;&#26009;/&#25945;&#23398;&#36164;&#26009;/&#24494;&#35266;&#32463;&#27982;&#23398;/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dcterms:created xsi:type="dcterms:W3CDTF">2024-09-29T16:46:55Z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2024-10-14T10:39:36</vt:filetime>
  </property>
</Properties>
</file>