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3E8F3">
      <w:pPr>
        <w:jc w:val="center"/>
        <w:rPr>
          <w:rFonts w:hint="eastAsia" w:ascii="黑体" w:hAnsi="Times New Roman" w:eastAsia="黑体" w:cs="Times New Roman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b/>
          <w:sz w:val="30"/>
          <w:szCs w:val="30"/>
        </w:rPr>
        <w:t>山东建筑大学</w:t>
      </w:r>
    </w:p>
    <w:p w14:paraId="0CBEB9C3">
      <w:pPr>
        <w:jc w:val="center"/>
        <w:rPr>
          <w:rFonts w:hint="eastAsia" w:ascii="黑体" w:hAnsi="Times New Roman" w:eastAsia="黑体" w:cs="Times New Roman"/>
          <w:b/>
          <w:sz w:val="30"/>
          <w:szCs w:val="30"/>
        </w:rPr>
      </w:pPr>
      <w:r>
        <w:rPr>
          <w:rFonts w:hint="eastAsia" w:ascii="黑体" w:hAnsi="Times New Roman" w:eastAsia="黑体" w:cs="Times New Roman"/>
          <w:b/>
          <w:sz w:val="30"/>
          <w:szCs w:val="30"/>
        </w:rPr>
        <w:t>2025年研究生入学考试《建筑历史专业综合》考试大纲</w:t>
      </w:r>
    </w:p>
    <w:p w14:paraId="7060FC24">
      <w:pPr>
        <w:jc w:val="center"/>
        <w:rPr>
          <w:rFonts w:ascii="黑体" w:hAnsi="黑体" w:eastAsia="黑体"/>
          <w:bCs/>
          <w:sz w:val="30"/>
          <w:szCs w:val="30"/>
        </w:rPr>
      </w:pPr>
    </w:p>
    <w:p w14:paraId="46C51930">
      <w:pPr>
        <w:numPr>
          <w:ilvl w:val="0"/>
          <w:numId w:val="1"/>
        </w:numPr>
        <w:spacing w:line="30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428861D5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本科目内容包括中国古代建筑史、中国近、现代建筑史；外国古代建筑史、外国近、现代建筑史；当代建筑思潮等建筑历史与理论的基础知识。</w:t>
      </w:r>
    </w:p>
    <w:p w14:paraId="6CAD31CC">
      <w:pPr>
        <w:spacing w:line="300" w:lineRule="auto"/>
        <w:rPr>
          <w:rFonts w:ascii="黑体" w:hAnsi="黑体" w:eastAsia="黑体"/>
          <w:b/>
          <w:sz w:val="24"/>
        </w:rPr>
      </w:pPr>
    </w:p>
    <w:p w14:paraId="26461FB5">
      <w:pPr>
        <w:spacing w:line="300" w:lineRule="auto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</w:t>
      </w:r>
      <w:r>
        <w:rPr>
          <w:rFonts w:hint="eastAsia" w:ascii="黑体" w:hAnsi="黑体" w:eastAsia="黑体"/>
          <w:b/>
          <w:sz w:val="24"/>
        </w:rPr>
        <w:t>书目</w:t>
      </w:r>
    </w:p>
    <w:p w14:paraId="53615648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⑴、陈志华著.外国建筑史(19世纪末叶以前)（第四版）［M］.北京：中国建筑工业出版社，2010.</w:t>
      </w:r>
    </w:p>
    <w:p w14:paraId="61B8701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⑵、罗小未.外国近现代建筑史（第二版）［M］.北京：中国建筑工业出版社，2004.</w:t>
      </w:r>
    </w:p>
    <w:p w14:paraId="17E4E2CF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⑶、潘谷西主编.中国建筑史（第六版）［M］.北京：中国建筑工业出版社，2009.</w:t>
      </w:r>
    </w:p>
    <w:p w14:paraId="4EF29FB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⑷、邹德侬等著.中国现代建筑史［M］.北京：中国建筑工业出版社，2010.</w:t>
      </w:r>
    </w:p>
    <w:p w14:paraId="439AB910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⑸、罗小未等编著.外国建筑历史图说［M］.上海：同济大学出版社，1995.</w:t>
      </w:r>
    </w:p>
    <w:p w14:paraId="4A30D11F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⑹、刘敦桢著.中国古代建筑史（第二版）［M］.北京：中国建筑工业出版社，1984.</w:t>
      </w:r>
    </w:p>
    <w:p w14:paraId="4C51282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⑺、梁思成著.清式营造则例［M］.北京：中国建筑工业出版社，1981.</w:t>
      </w:r>
    </w:p>
    <w:p w14:paraId="14B59967">
      <w:pPr>
        <w:spacing w:line="360" w:lineRule="auto"/>
        <w:rPr>
          <w:sz w:val="24"/>
        </w:rPr>
      </w:pPr>
      <w:r>
        <w:rPr>
          <w:rFonts w:hint="eastAsia"/>
          <w:sz w:val="24"/>
        </w:rPr>
        <w:t>⑻、《建筑学报》、《建筑师》、《世界建筑》、《新建筑》、《时代建筑》等相关学术杂志。</w:t>
      </w:r>
    </w:p>
    <w:p w14:paraId="1E95042D">
      <w:pPr>
        <w:spacing w:line="300" w:lineRule="auto"/>
        <w:rPr>
          <w:rFonts w:hint="eastAsia" w:eastAsia="仿宋_GB2312"/>
        </w:rPr>
      </w:pPr>
    </w:p>
    <w:p w14:paraId="5F2FAA74">
      <w:pPr>
        <w:spacing w:line="30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69678ED1">
      <w:pPr>
        <w:pStyle w:val="4"/>
        <w:spacing w:before="0" w:beforeAutospacing="0" w:after="0" w:afterAutospacing="0"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1、考试时间：</w:t>
      </w:r>
      <w:r>
        <w:rPr>
          <w:rFonts w:hint="eastAsia"/>
          <w:lang w:val="en-US" w:eastAsia="zh-CN"/>
        </w:rPr>
        <w:t>120分钟，满分100分</w:t>
      </w:r>
    </w:p>
    <w:p w14:paraId="20E0D1CB">
      <w:pPr>
        <w:pStyle w:val="4"/>
        <w:spacing w:before="0" w:beforeAutospacing="0" w:after="0" w:afterAutospacing="0" w:line="360" w:lineRule="auto"/>
        <w:rPr>
          <w:rFonts w:hint="eastAsia" w:eastAsia="宋体"/>
          <w:lang w:eastAsia="zh-CN"/>
        </w:rPr>
      </w:pPr>
      <w:r>
        <w:t>2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题型结构</w:t>
      </w:r>
      <w:r>
        <w:t>：</w:t>
      </w:r>
      <w:r>
        <w:rPr>
          <w:rFonts w:hint="eastAsia"/>
          <w:lang w:val="en-US" w:eastAsia="zh-CN"/>
        </w:rPr>
        <w:t>论述题</w:t>
      </w:r>
    </w:p>
    <w:p w14:paraId="73164635">
      <w:pPr>
        <w:spacing w:line="300" w:lineRule="auto"/>
        <w:rPr>
          <w:rFonts w:ascii="黑体" w:hAnsi="黑体" w:eastAsia="黑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MTZhY2IzMzU2MDA1MzQxMmQyOTg0NzYzNGZiZTQifQ=="/>
  </w:docVars>
  <w:rsids>
    <w:rsidRoot w:val="00C73111"/>
    <w:rsid w:val="004B5151"/>
    <w:rsid w:val="005718BD"/>
    <w:rsid w:val="008C4F62"/>
    <w:rsid w:val="009A25A8"/>
    <w:rsid w:val="00A17D57"/>
    <w:rsid w:val="00C44EF1"/>
    <w:rsid w:val="00C73111"/>
    <w:rsid w:val="00E211C1"/>
    <w:rsid w:val="01F0415F"/>
    <w:rsid w:val="09DF3323"/>
    <w:rsid w:val="11EC421D"/>
    <w:rsid w:val="13FC71ED"/>
    <w:rsid w:val="183D5938"/>
    <w:rsid w:val="29867C5C"/>
    <w:rsid w:val="29D0737E"/>
    <w:rsid w:val="33017CC8"/>
    <w:rsid w:val="57057CC0"/>
    <w:rsid w:val="640866FA"/>
    <w:rsid w:val="6FBF3E09"/>
    <w:rsid w:val="7EFA48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8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425</Words>
  <Characters>462</Characters>
  <Lines>3</Lines>
  <Paragraphs>1</Paragraphs>
  <TotalTime>0</TotalTime>
  <ScaleCrop>false</ScaleCrop>
  <LinksUpToDate>false</LinksUpToDate>
  <CharactersWithSpaces>462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2024-10-12T10:36:48Z</dcterms:modified>
  <dc:title>山东建筑大学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CBB926C02CC54E7BA39D5FDA19C8FCA2_13</vt:lpwstr>
  </property>
</Properties>
</file>