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9EF6">
      <w:pPr>
        <w:tabs>
          <w:tab w:val="left" w:pos="3420"/>
        </w:tabs>
        <w:spacing w:line="300" w:lineRule="auto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color w:val="auto"/>
          <w:sz w:val="32"/>
          <w:szCs w:val="32"/>
        </w:rPr>
        <w:t>武汉工程大学202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color w:val="auto"/>
          <w:sz w:val="32"/>
          <w:szCs w:val="32"/>
        </w:rPr>
        <w:t>年硕士研究生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招生</w:t>
      </w:r>
      <w:r>
        <w:rPr>
          <w:rFonts w:hint="eastAsia" w:ascii="黑体" w:eastAsia="黑体"/>
          <w:b/>
          <w:color w:val="auto"/>
          <w:sz w:val="32"/>
          <w:szCs w:val="32"/>
        </w:rPr>
        <w:t>考试</w:t>
      </w:r>
    </w:p>
    <w:p w14:paraId="784A9172">
      <w:pPr>
        <w:tabs>
          <w:tab w:val="left" w:pos="3420"/>
        </w:tabs>
        <w:spacing w:line="300" w:lineRule="auto"/>
        <w:jc w:val="center"/>
        <w:rPr>
          <w:rFonts w:hint="eastAsia" w:ascii="黑体" w:hAnsi="Times New Roman" w:eastAsia="黑体" w:cs="Times New Roman"/>
          <w:b/>
          <w:color w:val="auto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color w:val="auto"/>
          <w:sz w:val="32"/>
          <w:szCs w:val="32"/>
        </w:rPr>
        <w:t>《</w:t>
      </w:r>
      <w:r>
        <w:rPr>
          <w:rFonts w:hint="eastAsia" w:ascii="黑体" w:hAnsi="Times New Roman" w:eastAsia="黑体" w:cs="Times New Roman"/>
          <w:b/>
          <w:color w:val="auto"/>
          <w:sz w:val="32"/>
          <w:szCs w:val="32"/>
          <w:lang w:val="en-US" w:eastAsia="zh-CN"/>
        </w:rPr>
        <w:t>材料</w:t>
      </w:r>
      <w:r>
        <w:rPr>
          <w:rFonts w:hint="eastAsia" w:ascii="黑体" w:hAnsi="Times New Roman" w:eastAsia="黑体" w:cs="Times New Roman"/>
          <w:b/>
          <w:color w:val="auto"/>
          <w:sz w:val="32"/>
          <w:szCs w:val="32"/>
        </w:rPr>
        <w:t>力学</w:t>
      </w:r>
      <w:r>
        <w:rPr>
          <w:rFonts w:hint="eastAsia" w:ascii="黑体" w:hAnsi="Times New Roman" w:eastAsia="黑体" w:cs="Times New Roman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Times New Roman" w:eastAsia="黑体" w:cs="Times New Roman"/>
          <w:b/>
          <w:color w:val="auto"/>
          <w:sz w:val="32"/>
          <w:szCs w:val="32"/>
          <w:lang w:val="en-US" w:eastAsia="zh-CN"/>
        </w:rPr>
        <w:t>土建</w:t>
      </w:r>
      <w:r>
        <w:rPr>
          <w:rFonts w:hint="eastAsia" w:ascii="黑体" w:hAnsi="Times New Roman" w:eastAsia="黑体" w:cs="Times New Roman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黑体" w:hAnsi="Times New Roman" w:eastAsia="黑体" w:cs="Times New Roman"/>
          <w:b/>
          <w:color w:val="auto"/>
          <w:sz w:val="32"/>
          <w:szCs w:val="32"/>
        </w:rPr>
        <w:t>》考试大纲</w:t>
      </w:r>
    </w:p>
    <w:p w14:paraId="4E0F0732">
      <w:pPr>
        <w:tabs>
          <w:tab w:val="left" w:pos="3420"/>
        </w:tabs>
        <w:spacing w:line="300" w:lineRule="auto"/>
        <w:jc w:val="center"/>
        <w:rPr>
          <w:rFonts w:eastAsia="黑体"/>
          <w:color w:val="auto"/>
          <w:sz w:val="32"/>
          <w:szCs w:val="32"/>
        </w:rPr>
      </w:pPr>
    </w:p>
    <w:p w14:paraId="004931E5">
      <w:pPr>
        <w:spacing w:line="360" w:lineRule="auto"/>
        <w:rPr>
          <w:rFonts w:hint="eastAsia" w:ascii="宋体" w:hAnsi="宋体" w:eastAsia="宋体" w:cs="Times New Roman"/>
          <w:b/>
          <w:iCs/>
          <w:color w:val="auto"/>
          <w:sz w:val="24"/>
        </w:rPr>
      </w:pPr>
      <w:r>
        <w:rPr>
          <w:rFonts w:hint="eastAsia" w:ascii="宋体" w:hAnsi="宋体" w:eastAsia="宋体" w:cs="Times New Roman"/>
          <w:b/>
          <w:iCs/>
          <w:color w:val="auto"/>
          <w:sz w:val="24"/>
        </w:rPr>
        <w:t>一、参考书目：</w:t>
      </w:r>
    </w:p>
    <w:p w14:paraId="77F93A1A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</w:rPr>
        <w:t>1．孙训方等主编，《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材料力学（</w:t>
      </w:r>
      <w:r>
        <w:rPr>
          <w:rFonts w:hint="eastAsia" w:ascii="宋体" w:hAnsi="宋体" w:eastAsia="宋体" w:cs="Times New Roman"/>
          <w:color w:val="auto"/>
          <w:sz w:val="24"/>
        </w:rPr>
        <w:t>I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color w:val="auto"/>
          <w:sz w:val="24"/>
        </w:rPr>
        <w:t>》（第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4"/>
        </w:rPr>
        <w:t>版），高等教育出版社，201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color w:val="auto"/>
          <w:sz w:val="24"/>
        </w:rPr>
        <w:t>.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3</w:t>
      </w:r>
    </w:p>
    <w:p w14:paraId="15120FCA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>2．孙训方等主编，《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材料力学（</w:t>
      </w:r>
      <w:r>
        <w:rPr>
          <w:rFonts w:hint="eastAsia" w:ascii="宋体" w:hAnsi="宋体" w:eastAsia="宋体" w:cs="Times New Roman"/>
          <w:color w:val="auto"/>
          <w:sz w:val="24"/>
        </w:rPr>
        <w:t>II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color w:val="auto"/>
          <w:sz w:val="24"/>
        </w:rPr>
        <w:t>》（第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4"/>
        </w:rPr>
        <w:t>版），高等教育出版社，201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color w:val="auto"/>
          <w:sz w:val="24"/>
        </w:rPr>
        <w:t>.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2</w:t>
      </w:r>
    </w:p>
    <w:p w14:paraId="4EB9B622">
      <w:pPr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p w14:paraId="7BEC9C07">
      <w:pPr>
        <w:spacing w:line="360" w:lineRule="auto"/>
        <w:rPr>
          <w:rFonts w:hint="eastAsia" w:ascii="宋体" w:hAnsi="宋体"/>
          <w:b/>
          <w:iCs/>
          <w:color w:val="auto"/>
          <w:sz w:val="24"/>
        </w:rPr>
      </w:pPr>
      <w:r>
        <w:rPr>
          <w:rFonts w:hint="eastAsia" w:ascii="宋体" w:hAnsi="宋体"/>
          <w:b/>
          <w:iCs/>
          <w:color w:val="auto"/>
          <w:sz w:val="24"/>
        </w:rPr>
        <w:t>二、考试形式与试题类型：</w:t>
      </w:r>
    </w:p>
    <w:p w14:paraId="75EC5562">
      <w:pPr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</w:t>
      </w:r>
      <w:r>
        <w:rPr>
          <w:rFonts w:hint="eastAsia" w:ascii="宋体" w:hAnsi="宋体" w:eastAsia="宋体" w:cs="Times New Roman"/>
          <w:color w:val="auto"/>
          <w:sz w:val="24"/>
        </w:rPr>
        <w:t>．</w:t>
      </w:r>
      <w:r>
        <w:rPr>
          <w:rFonts w:hint="eastAsia" w:ascii="宋体" w:hAnsi="宋体"/>
          <w:color w:val="auto"/>
          <w:sz w:val="24"/>
        </w:rPr>
        <w:t>答卷方式：闭卷，笔试</w:t>
      </w:r>
    </w:p>
    <w:p w14:paraId="0D3E6396">
      <w:pPr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</w:t>
      </w:r>
      <w:r>
        <w:rPr>
          <w:rFonts w:hint="eastAsia" w:ascii="宋体" w:hAnsi="宋体" w:eastAsia="宋体" w:cs="Times New Roman"/>
          <w:color w:val="auto"/>
          <w:sz w:val="24"/>
        </w:rPr>
        <w:t>．</w:t>
      </w:r>
      <w:r>
        <w:rPr>
          <w:rFonts w:hint="eastAsia" w:ascii="宋体" w:hAnsi="宋体"/>
          <w:color w:val="auto"/>
          <w:sz w:val="24"/>
        </w:rPr>
        <w:t>答卷时间：180分钟</w:t>
      </w:r>
    </w:p>
    <w:p w14:paraId="1C34CF49">
      <w:pPr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</w:t>
      </w:r>
      <w:r>
        <w:rPr>
          <w:rFonts w:hint="eastAsia" w:ascii="宋体" w:hAnsi="宋体" w:eastAsia="宋体" w:cs="Times New Roman"/>
          <w:color w:val="auto"/>
          <w:sz w:val="24"/>
        </w:rPr>
        <w:t>．</w:t>
      </w:r>
      <w:r>
        <w:rPr>
          <w:rFonts w:hint="eastAsia" w:ascii="宋体" w:hAnsi="宋体"/>
          <w:color w:val="auto"/>
          <w:sz w:val="24"/>
        </w:rPr>
        <w:t>满分：150分</w:t>
      </w:r>
    </w:p>
    <w:p w14:paraId="4D8525ED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</w:t>
      </w:r>
      <w:r>
        <w:rPr>
          <w:rFonts w:hint="eastAsia" w:ascii="宋体" w:hAnsi="宋体" w:eastAsia="宋体" w:cs="Times New Roman"/>
          <w:color w:val="auto"/>
          <w:sz w:val="24"/>
        </w:rPr>
        <w:t>．</w:t>
      </w:r>
      <w:r>
        <w:rPr>
          <w:rFonts w:hint="eastAsia" w:ascii="宋体" w:hAnsi="宋体"/>
          <w:color w:val="auto"/>
          <w:sz w:val="24"/>
        </w:rPr>
        <w:t>题型：判断题、选择题、填空题、</w:t>
      </w:r>
      <w:r>
        <w:rPr>
          <w:rFonts w:hint="eastAsia" w:ascii="宋体" w:hAnsi="宋体"/>
          <w:color w:val="auto"/>
          <w:sz w:val="24"/>
          <w:lang w:val="en-US" w:eastAsia="zh-CN"/>
        </w:rPr>
        <w:t>简答</w:t>
      </w:r>
      <w:r>
        <w:rPr>
          <w:rFonts w:hint="eastAsia" w:ascii="宋体" w:hAnsi="宋体"/>
          <w:color w:val="auto"/>
          <w:sz w:val="24"/>
        </w:rPr>
        <w:t>题、</w:t>
      </w:r>
      <w:r>
        <w:rPr>
          <w:rFonts w:hint="eastAsia" w:ascii="宋体" w:hAnsi="宋体"/>
          <w:color w:val="auto"/>
          <w:sz w:val="24"/>
          <w:lang w:val="en-US" w:eastAsia="zh-CN"/>
        </w:rPr>
        <w:t>计算</w:t>
      </w:r>
      <w:r>
        <w:rPr>
          <w:rFonts w:hint="eastAsia" w:ascii="宋体" w:hAnsi="宋体"/>
          <w:color w:val="auto"/>
          <w:sz w:val="24"/>
        </w:rPr>
        <w:t>题</w:t>
      </w:r>
    </w:p>
    <w:p w14:paraId="4A56F04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</w:p>
    <w:p w14:paraId="54F2C875">
      <w:pPr>
        <w:spacing w:line="360" w:lineRule="auto"/>
        <w:rPr>
          <w:rFonts w:hint="eastAsia" w:ascii="宋体" w:hAnsi="宋体"/>
          <w:b/>
          <w:iCs/>
          <w:color w:val="auto"/>
          <w:sz w:val="24"/>
        </w:rPr>
      </w:pPr>
      <w:r>
        <w:rPr>
          <w:rFonts w:hint="eastAsia" w:ascii="宋体" w:hAnsi="宋体"/>
          <w:b/>
          <w:iCs/>
          <w:color w:val="auto"/>
          <w:sz w:val="24"/>
        </w:rPr>
        <w:t>三、考试内容：</w:t>
      </w:r>
    </w:p>
    <w:tbl>
      <w:tblPr>
        <w:tblStyle w:val="5"/>
        <w:tblW w:w="852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18"/>
        <w:gridCol w:w="4759"/>
        <w:gridCol w:w="824"/>
      </w:tblGrid>
      <w:tr w14:paraId="278193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20" w:type="dxa"/>
            <w:noWrap/>
            <w:vAlign w:val="center"/>
          </w:tcPr>
          <w:p w14:paraId="10F8A1C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218" w:type="dxa"/>
            <w:noWrap w:val="0"/>
            <w:vAlign w:val="center"/>
          </w:tcPr>
          <w:p w14:paraId="4896590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知识单元</w:t>
            </w:r>
          </w:p>
        </w:tc>
        <w:tc>
          <w:tcPr>
            <w:tcW w:w="4759" w:type="dxa"/>
            <w:noWrap w:val="0"/>
            <w:vAlign w:val="top"/>
          </w:tcPr>
          <w:p w14:paraId="2FAEF1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知识点</w:t>
            </w:r>
          </w:p>
        </w:tc>
        <w:tc>
          <w:tcPr>
            <w:tcW w:w="824" w:type="dxa"/>
            <w:noWrap w:val="0"/>
            <w:vAlign w:val="top"/>
          </w:tcPr>
          <w:p w14:paraId="256788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要求</w:t>
            </w:r>
          </w:p>
        </w:tc>
      </w:tr>
      <w:tr w14:paraId="7312681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20" w:type="dxa"/>
            <w:noWrap/>
            <w:vAlign w:val="center"/>
          </w:tcPr>
          <w:p w14:paraId="46A200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18" w:type="dxa"/>
            <w:noWrap w:val="0"/>
            <w:vAlign w:val="center"/>
          </w:tcPr>
          <w:p w14:paraId="124314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绪论</w:t>
            </w:r>
          </w:p>
        </w:tc>
        <w:tc>
          <w:tcPr>
            <w:tcW w:w="4759" w:type="dxa"/>
            <w:noWrap w:val="0"/>
            <w:vAlign w:val="top"/>
          </w:tcPr>
          <w:p w14:paraId="3EC02009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材料力学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的基本任务、基本概念、基本假设</w:t>
            </w:r>
          </w:p>
        </w:tc>
        <w:tc>
          <w:tcPr>
            <w:tcW w:w="824" w:type="dxa"/>
            <w:noWrap w:val="0"/>
            <w:vAlign w:val="top"/>
          </w:tcPr>
          <w:p w14:paraId="5A899C5A">
            <w:pPr>
              <w:widowControl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掌握</w:t>
            </w:r>
          </w:p>
        </w:tc>
      </w:tr>
      <w:tr w14:paraId="4194BB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 w14:paraId="1C7CD2CC"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 w14:paraId="328BD6B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截面几何性质</w:t>
            </w:r>
          </w:p>
        </w:tc>
        <w:tc>
          <w:tcPr>
            <w:tcW w:w="4759" w:type="dxa"/>
            <w:noWrap w:val="0"/>
            <w:vAlign w:val="top"/>
          </w:tcPr>
          <w:p w14:paraId="4DCE5306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静矩和形心</w:t>
            </w:r>
          </w:p>
        </w:tc>
        <w:tc>
          <w:tcPr>
            <w:tcW w:w="824" w:type="dxa"/>
            <w:noWrap w:val="0"/>
            <w:vAlign w:val="top"/>
          </w:tcPr>
          <w:p w14:paraId="49154CA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549752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41D5114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6A73D4A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0F4F0006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惯性矩，惯性积，平行移轴公式</w:t>
            </w:r>
          </w:p>
        </w:tc>
        <w:tc>
          <w:tcPr>
            <w:tcW w:w="824" w:type="dxa"/>
            <w:noWrap w:val="0"/>
            <w:vAlign w:val="top"/>
          </w:tcPr>
          <w:p w14:paraId="32FB227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5DC1B4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32C12ED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1D58E02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38DDA08D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形心主轴和形心主惯性矩</w:t>
            </w:r>
          </w:p>
        </w:tc>
        <w:tc>
          <w:tcPr>
            <w:tcW w:w="824" w:type="dxa"/>
            <w:noWrap w:val="0"/>
            <w:vAlign w:val="top"/>
          </w:tcPr>
          <w:p w14:paraId="40376EF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熟悉</w:t>
            </w:r>
          </w:p>
        </w:tc>
      </w:tr>
      <w:tr w14:paraId="45956C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 w14:paraId="715BF5B0"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 w14:paraId="0285B2A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轴向拉伸和压缩</w:t>
            </w:r>
          </w:p>
        </w:tc>
        <w:tc>
          <w:tcPr>
            <w:tcW w:w="4759" w:type="dxa"/>
            <w:noWrap w:val="0"/>
            <w:vAlign w:val="top"/>
          </w:tcPr>
          <w:p w14:paraId="708DBF90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内力，截面法，轴力及轴力图</w:t>
            </w:r>
          </w:p>
        </w:tc>
        <w:tc>
          <w:tcPr>
            <w:tcW w:w="824" w:type="dxa"/>
            <w:noWrap w:val="0"/>
            <w:vAlign w:val="top"/>
          </w:tcPr>
          <w:p w14:paraId="1BCFCD9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53C5FF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2843B0E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2095343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6C761DEB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应力和变形，胡克定律，弹性模量，泊松比</w:t>
            </w:r>
          </w:p>
        </w:tc>
        <w:tc>
          <w:tcPr>
            <w:tcW w:w="824" w:type="dxa"/>
            <w:noWrap w:val="0"/>
            <w:vAlign w:val="center"/>
          </w:tcPr>
          <w:p w14:paraId="26282FC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722C4DA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64F5E68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2DBF1A4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3BD8826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材料的拉压力学性能，强度条件和计算</w:t>
            </w:r>
          </w:p>
        </w:tc>
        <w:tc>
          <w:tcPr>
            <w:tcW w:w="824" w:type="dxa"/>
            <w:noWrap w:val="0"/>
            <w:vAlign w:val="center"/>
          </w:tcPr>
          <w:p w14:paraId="3637C9B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5D36DB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170DF8C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42AFE25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4EDE025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应力集中的概念</w:t>
            </w:r>
          </w:p>
        </w:tc>
        <w:tc>
          <w:tcPr>
            <w:tcW w:w="824" w:type="dxa"/>
            <w:noWrap w:val="0"/>
            <w:vAlign w:val="center"/>
          </w:tcPr>
          <w:p w14:paraId="6989114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熟悉</w:t>
            </w:r>
          </w:p>
        </w:tc>
      </w:tr>
      <w:tr w14:paraId="3921869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 w14:paraId="118A30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 w14:paraId="6BA820E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剪切</w:t>
            </w:r>
          </w:p>
        </w:tc>
        <w:tc>
          <w:tcPr>
            <w:tcW w:w="4759" w:type="dxa"/>
            <w:noWrap w:val="0"/>
            <w:vAlign w:val="top"/>
          </w:tcPr>
          <w:p w14:paraId="287F416A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剪切的概念</w:t>
            </w:r>
          </w:p>
        </w:tc>
        <w:tc>
          <w:tcPr>
            <w:tcW w:w="824" w:type="dxa"/>
            <w:noWrap w:val="0"/>
            <w:vAlign w:val="top"/>
          </w:tcPr>
          <w:p w14:paraId="0030501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掌握</w:t>
            </w:r>
          </w:p>
        </w:tc>
      </w:tr>
      <w:tr w14:paraId="58BE92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47A39102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2B958B2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4E942F2D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剪切的实用计算</w:t>
            </w:r>
          </w:p>
        </w:tc>
        <w:tc>
          <w:tcPr>
            <w:tcW w:w="824" w:type="dxa"/>
            <w:noWrap w:val="0"/>
            <w:vAlign w:val="top"/>
          </w:tcPr>
          <w:p w14:paraId="18E2E10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熟悉</w:t>
            </w:r>
          </w:p>
        </w:tc>
      </w:tr>
      <w:tr w14:paraId="4BBB89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1A031AF1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40E293F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7A7B2DAA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挤压的实用计算</w:t>
            </w:r>
          </w:p>
        </w:tc>
        <w:tc>
          <w:tcPr>
            <w:tcW w:w="824" w:type="dxa"/>
            <w:noWrap w:val="0"/>
            <w:vAlign w:val="top"/>
          </w:tcPr>
          <w:p w14:paraId="4182496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了解</w:t>
            </w:r>
          </w:p>
        </w:tc>
      </w:tr>
      <w:tr w14:paraId="0590D0B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 w14:paraId="535FF7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 w14:paraId="2B59F13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扭转</w:t>
            </w:r>
          </w:p>
        </w:tc>
        <w:tc>
          <w:tcPr>
            <w:tcW w:w="4759" w:type="dxa"/>
            <w:noWrap w:val="0"/>
            <w:vAlign w:val="top"/>
          </w:tcPr>
          <w:p w14:paraId="2D0E118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薄壁圆筒的扭转，剪切胡克定律，剪应力互等定理</w:t>
            </w:r>
          </w:p>
        </w:tc>
        <w:tc>
          <w:tcPr>
            <w:tcW w:w="824" w:type="dxa"/>
            <w:noWrap w:val="0"/>
            <w:vAlign w:val="center"/>
          </w:tcPr>
          <w:p w14:paraId="2549E40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1A22F8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0905D6F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49BBB16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324B2C6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扭矩及扭矩图</w:t>
            </w:r>
          </w:p>
        </w:tc>
        <w:tc>
          <w:tcPr>
            <w:tcW w:w="824" w:type="dxa"/>
            <w:noWrap w:val="0"/>
            <w:vAlign w:val="center"/>
          </w:tcPr>
          <w:p w14:paraId="6723C42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701E29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7998DDF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3D52C23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2B2E2C0C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圆轴扭转的应力和变形，强度条件和刚度条件</w:t>
            </w:r>
          </w:p>
        </w:tc>
        <w:tc>
          <w:tcPr>
            <w:tcW w:w="824" w:type="dxa"/>
            <w:noWrap w:val="0"/>
            <w:vAlign w:val="center"/>
          </w:tcPr>
          <w:p w14:paraId="3F5B02A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5D477B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 w14:paraId="51617A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 w14:paraId="33D07D2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弯曲</w:t>
            </w:r>
          </w:p>
        </w:tc>
        <w:tc>
          <w:tcPr>
            <w:tcW w:w="4759" w:type="dxa"/>
            <w:noWrap w:val="0"/>
            <w:vAlign w:val="top"/>
          </w:tcPr>
          <w:p w14:paraId="417AA48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剪力、弯矩及剪力图、弯矩图</w:t>
            </w:r>
          </w:p>
        </w:tc>
        <w:tc>
          <w:tcPr>
            <w:tcW w:w="824" w:type="dxa"/>
            <w:noWrap w:val="0"/>
            <w:vAlign w:val="center"/>
          </w:tcPr>
          <w:p w14:paraId="4DE3D4C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4AD723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3580FC0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3869705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1288F8E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弯矩、剪力和荷载集度间的微分关系</w:t>
            </w:r>
          </w:p>
        </w:tc>
        <w:tc>
          <w:tcPr>
            <w:tcW w:w="824" w:type="dxa"/>
            <w:noWrap w:val="0"/>
            <w:vAlign w:val="center"/>
          </w:tcPr>
          <w:p w14:paraId="74DE3CF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3EA155E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5244C2B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5258D49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340E999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梁横截面上的正应力和正应力强度条件</w:t>
            </w:r>
          </w:p>
        </w:tc>
        <w:tc>
          <w:tcPr>
            <w:tcW w:w="824" w:type="dxa"/>
            <w:noWrap w:val="0"/>
            <w:vAlign w:val="center"/>
          </w:tcPr>
          <w:p w14:paraId="193F0B1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2E16BD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376641C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1FEB8BF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51145A9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梁横截面上的剪应力和剪应力强度条件</w:t>
            </w:r>
          </w:p>
        </w:tc>
        <w:tc>
          <w:tcPr>
            <w:tcW w:w="824" w:type="dxa"/>
            <w:noWrap w:val="0"/>
            <w:vAlign w:val="center"/>
          </w:tcPr>
          <w:p w14:paraId="51A8EFA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42D0C2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6577D19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61C265D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65C4A3C5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提高弯曲强度的措施</w:t>
            </w:r>
          </w:p>
        </w:tc>
        <w:tc>
          <w:tcPr>
            <w:tcW w:w="824" w:type="dxa"/>
            <w:noWrap w:val="0"/>
            <w:vAlign w:val="center"/>
          </w:tcPr>
          <w:p w14:paraId="3BDF329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了解</w:t>
            </w:r>
          </w:p>
        </w:tc>
      </w:tr>
      <w:tr w14:paraId="06304C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144D105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1BFB988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18D5361F">
            <w:pPr>
              <w:widowControl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弯曲中心的概念</w:t>
            </w:r>
          </w:p>
        </w:tc>
        <w:tc>
          <w:tcPr>
            <w:tcW w:w="824" w:type="dxa"/>
            <w:noWrap w:val="0"/>
            <w:vAlign w:val="center"/>
          </w:tcPr>
          <w:p w14:paraId="5F6E3B2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了解</w:t>
            </w:r>
          </w:p>
        </w:tc>
      </w:tr>
      <w:tr w14:paraId="02C11B9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2BC4C03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2F727BE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482AC26A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梁弯曲变形时截面的挠度和转角的概念</w:t>
            </w:r>
          </w:p>
        </w:tc>
        <w:tc>
          <w:tcPr>
            <w:tcW w:w="824" w:type="dxa"/>
            <w:noWrap w:val="0"/>
            <w:vAlign w:val="center"/>
          </w:tcPr>
          <w:p w14:paraId="6A2B1AA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7F30B8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5DFEC86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4385A31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19F2B94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挠曲线近似微分方程</w:t>
            </w:r>
          </w:p>
        </w:tc>
        <w:tc>
          <w:tcPr>
            <w:tcW w:w="824" w:type="dxa"/>
            <w:noWrap w:val="0"/>
            <w:vAlign w:val="top"/>
          </w:tcPr>
          <w:p w14:paraId="5C3A3AE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熟悉</w:t>
            </w:r>
          </w:p>
        </w:tc>
      </w:tr>
      <w:tr w14:paraId="4A8EA6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2EFE220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282547E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26A48708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积分法和叠加法计算弯曲变形</w:t>
            </w:r>
          </w:p>
        </w:tc>
        <w:tc>
          <w:tcPr>
            <w:tcW w:w="824" w:type="dxa"/>
            <w:noWrap w:val="0"/>
            <w:vAlign w:val="top"/>
          </w:tcPr>
          <w:p w14:paraId="0CD800F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掌握</w:t>
            </w:r>
          </w:p>
        </w:tc>
      </w:tr>
      <w:tr w14:paraId="51D7FC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5B5CEAE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065C6CC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56F33C85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刚度条件，提高梁刚度的措施</w:t>
            </w:r>
          </w:p>
        </w:tc>
        <w:tc>
          <w:tcPr>
            <w:tcW w:w="824" w:type="dxa"/>
            <w:noWrap w:val="0"/>
            <w:vAlign w:val="top"/>
          </w:tcPr>
          <w:p w14:paraId="31BF5B5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熟悉</w:t>
            </w:r>
          </w:p>
        </w:tc>
      </w:tr>
      <w:tr w14:paraId="7BCACB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 w14:paraId="44A0B020"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 w14:paraId="061BCA7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组合变形</w:t>
            </w:r>
          </w:p>
        </w:tc>
        <w:tc>
          <w:tcPr>
            <w:tcW w:w="4759" w:type="dxa"/>
            <w:noWrap w:val="0"/>
            <w:vAlign w:val="top"/>
          </w:tcPr>
          <w:p w14:paraId="49703469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组合变形的概念</w:t>
            </w:r>
          </w:p>
        </w:tc>
        <w:tc>
          <w:tcPr>
            <w:tcW w:w="824" w:type="dxa"/>
            <w:noWrap w:val="0"/>
            <w:vAlign w:val="top"/>
          </w:tcPr>
          <w:p w14:paraId="769C4B6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掌握</w:t>
            </w:r>
          </w:p>
        </w:tc>
      </w:tr>
      <w:tr w14:paraId="3683B5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0EB3CE1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4E15C0A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16C66A1E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斜弯曲</w:t>
            </w:r>
          </w:p>
        </w:tc>
        <w:tc>
          <w:tcPr>
            <w:tcW w:w="824" w:type="dxa"/>
            <w:noWrap w:val="0"/>
            <w:vAlign w:val="top"/>
          </w:tcPr>
          <w:p w14:paraId="46D3A1E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掌握</w:t>
            </w:r>
          </w:p>
        </w:tc>
      </w:tr>
      <w:tr w14:paraId="2AE5DC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0719058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2CE944B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43846EB9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拉伸（压缩）与弯曲</w:t>
            </w:r>
          </w:p>
        </w:tc>
        <w:tc>
          <w:tcPr>
            <w:tcW w:w="824" w:type="dxa"/>
            <w:noWrap w:val="0"/>
            <w:vAlign w:val="top"/>
          </w:tcPr>
          <w:p w14:paraId="0CD4085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掌握</w:t>
            </w:r>
          </w:p>
        </w:tc>
      </w:tr>
      <w:tr w14:paraId="090A66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4EA8846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106FC04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61C1F8A7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扭转与弯曲</w:t>
            </w:r>
          </w:p>
        </w:tc>
        <w:tc>
          <w:tcPr>
            <w:tcW w:w="824" w:type="dxa"/>
            <w:noWrap w:val="0"/>
            <w:vAlign w:val="top"/>
          </w:tcPr>
          <w:p w14:paraId="6A9ADD7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掌握</w:t>
            </w:r>
          </w:p>
        </w:tc>
      </w:tr>
      <w:tr w14:paraId="45E3C2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 w14:paraId="37A9D4B0"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 w14:paraId="0E558E3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应力状态和强度理论</w:t>
            </w:r>
          </w:p>
        </w:tc>
        <w:tc>
          <w:tcPr>
            <w:tcW w:w="4759" w:type="dxa"/>
            <w:noWrap w:val="0"/>
            <w:vAlign w:val="top"/>
          </w:tcPr>
          <w:p w14:paraId="6762C79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平面应力状态下的应力分析</w:t>
            </w:r>
          </w:p>
        </w:tc>
        <w:tc>
          <w:tcPr>
            <w:tcW w:w="824" w:type="dxa"/>
            <w:noWrap w:val="0"/>
            <w:vAlign w:val="top"/>
          </w:tcPr>
          <w:p w14:paraId="63E68DD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760664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27355D71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26E52FF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306B2A2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空间应力状态下的应力分析</w:t>
            </w:r>
          </w:p>
        </w:tc>
        <w:tc>
          <w:tcPr>
            <w:tcW w:w="824" w:type="dxa"/>
            <w:noWrap w:val="0"/>
            <w:vAlign w:val="top"/>
          </w:tcPr>
          <w:p w14:paraId="6CC298B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了解</w:t>
            </w:r>
          </w:p>
        </w:tc>
      </w:tr>
      <w:tr w14:paraId="71C635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69364D00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535F54F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26273760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广义胡克定律</w:t>
            </w:r>
          </w:p>
        </w:tc>
        <w:tc>
          <w:tcPr>
            <w:tcW w:w="824" w:type="dxa"/>
            <w:noWrap w:val="0"/>
            <w:vAlign w:val="top"/>
          </w:tcPr>
          <w:p w14:paraId="12B0EEB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掌握</w:t>
            </w:r>
          </w:p>
        </w:tc>
      </w:tr>
      <w:tr w14:paraId="08AFA29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5A847B70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0AC5C96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7A5E4B42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常用强度理论</w:t>
            </w:r>
          </w:p>
        </w:tc>
        <w:tc>
          <w:tcPr>
            <w:tcW w:w="824" w:type="dxa"/>
            <w:noWrap w:val="0"/>
            <w:vAlign w:val="top"/>
          </w:tcPr>
          <w:p w14:paraId="64E6AF7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掌握</w:t>
            </w:r>
          </w:p>
        </w:tc>
      </w:tr>
      <w:tr w14:paraId="1EB07C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 w14:paraId="52469B40"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 w14:paraId="452243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压杆稳定</w:t>
            </w:r>
          </w:p>
        </w:tc>
        <w:tc>
          <w:tcPr>
            <w:tcW w:w="4759" w:type="dxa"/>
            <w:noWrap w:val="0"/>
            <w:vAlign w:val="top"/>
          </w:tcPr>
          <w:p w14:paraId="22700D5D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细长中心受压直杆临界力的欧拉公式、长度系数</w:t>
            </w:r>
          </w:p>
        </w:tc>
        <w:tc>
          <w:tcPr>
            <w:tcW w:w="824" w:type="dxa"/>
            <w:noWrap w:val="0"/>
            <w:vAlign w:val="center"/>
          </w:tcPr>
          <w:p w14:paraId="1ECBC1D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29C880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31A3F3A0">
            <w:pPr>
              <w:widowControl/>
              <w:jc w:val="center"/>
              <w:rPr>
                <w:rFonts w:hint="eastAsia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51A21CA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7572A93E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欧拉公式应用范围，临界应力总图，柔度</w:t>
            </w:r>
          </w:p>
        </w:tc>
        <w:tc>
          <w:tcPr>
            <w:tcW w:w="824" w:type="dxa"/>
            <w:noWrap w:val="0"/>
            <w:vAlign w:val="center"/>
          </w:tcPr>
          <w:p w14:paraId="0A9A577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38DF2D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4E0F7DB5">
            <w:pPr>
              <w:widowControl/>
              <w:jc w:val="center"/>
              <w:rPr>
                <w:rFonts w:hint="eastAsia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35E1D54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769792F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压杆稳定条件和稳定计算</w:t>
            </w:r>
          </w:p>
        </w:tc>
        <w:tc>
          <w:tcPr>
            <w:tcW w:w="824" w:type="dxa"/>
            <w:noWrap w:val="0"/>
            <w:vAlign w:val="top"/>
          </w:tcPr>
          <w:p w14:paraId="339BCB8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掌握</w:t>
            </w:r>
          </w:p>
        </w:tc>
      </w:tr>
      <w:tr w14:paraId="48C183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 w14:paraId="43F10110"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 w14:paraId="3E7805C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能量法</w:t>
            </w:r>
          </w:p>
        </w:tc>
        <w:tc>
          <w:tcPr>
            <w:tcW w:w="4759" w:type="dxa"/>
            <w:noWrap w:val="0"/>
            <w:vAlign w:val="top"/>
          </w:tcPr>
          <w:p w14:paraId="08A8ADE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杆件应变能的概念和计算</w:t>
            </w:r>
          </w:p>
        </w:tc>
        <w:tc>
          <w:tcPr>
            <w:tcW w:w="824" w:type="dxa"/>
            <w:noWrap w:val="0"/>
            <w:vAlign w:val="top"/>
          </w:tcPr>
          <w:p w14:paraId="17B2666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熟悉</w:t>
            </w:r>
          </w:p>
        </w:tc>
      </w:tr>
      <w:tr w14:paraId="30AABA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2C6B23F2">
            <w:pPr>
              <w:widowControl/>
              <w:jc w:val="center"/>
              <w:rPr>
                <w:rFonts w:hint="eastAsia"/>
                <w:color w:val="auto"/>
                <w:kern w:val="0"/>
                <w:szCs w:val="21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 w14:paraId="482D5608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59" w:type="dxa"/>
            <w:noWrap w:val="0"/>
            <w:vAlign w:val="top"/>
          </w:tcPr>
          <w:p w14:paraId="3608521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卡氏定理及应用</w:t>
            </w:r>
          </w:p>
        </w:tc>
        <w:tc>
          <w:tcPr>
            <w:tcW w:w="824" w:type="dxa"/>
            <w:noWrap w:val="0"/>
            <w:vAlign w:val="top"/>
          </w:tcPr>
          <w:p w14:paraId="6640A3F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掌握</w:t>
            </w:r>
          </w:p>
        </w:tc>
      </w:tr>
    </w:tbl>
    <w:p w14:paraId="629E20B1">
      <w:pPr>
        <w:spacing w:before="62" w:beforeLines="20" w:after="62" w:afterLines="20"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</w:p>
    <w:p w14:paraId="21EBF746">
      <w:pPr>
        <w:rPr>
          <w:rFonts w:ascii="宋体" w:hAnsi="宋体"/>
          <w:color w:val="auto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662A77"/>
    <w:rsid w:val="000E678E"/>
    <w:rsid w:val="002531DE"/>
    <w:rsid w:val="002A6089"/>
    <w:rsid w:val="003C0B79"/>
    <w:rsid w:val="00412AB7"/>
    <w:rsid w:val="00460F37"/>
    <w:rsid w:val="004A0577"/>
    <w:rsid w:val="005A1A37"/>
    <w:rsid w:val="00662A77"/>
    <w:rsid w:val="007D110C"/>
    <w:rsid w:val="00875305"/>
    <w:rsid w:val="008878D1"/>
    <w:rsid w:val="0095314F"/>
    <w:rsid w:val="009D54A1"/>
    <w:rsid w:val="009E3C9A"/>
    <w:rsid w:val="00A05784"/>
    <w:rsid w:val="00A16BE5"/>
    <w:rsid w:val="00AC3212"/>
    <w:rsid w:val="00B67ACA"/>
    <w:rsid w:val="0182354D"/>
    <w:rsid w:val="022E6257"/>
    <w:rsid w:val="05C321A6"/>
    <w:rsid w:val="065F7BBA"/>
    <w:rsid w:val="08242C5A"/>
    <w:rsid w:val="08887ACB"/>
    <w:rsid w:val="09391C09"/>
    <w:rsid w:val="09811362"/>
    <w:rsid w:val="0AC91212"/>
    <w:rsid w:val="0EC64C5C"/>
    <w:rsid w:val="0FA17D2C"/>
    <w:rsid w:val="12E00BD4"/>
    <w:rsid w:val="13031341"/>
    <w:rsid w:val="15141A48"/>
    <w:rsid w:val="15282FD9"/>
    <w:rsid w:val="18A367A1"/>
    <w:rsid w:val="197E0240"/>
    <w:rsid w:val="1BD80363"/>
    <w:rsid w:val="1D385D84"/>
    <w:rsid w:val="1E845724"/>
    <w:rsid w:val="20E24FCC"/>
    <w:rsid w:val="22235E7B"/>
    <w:rsid w:val="227930C6"/>
    <w:rsid w:val="2472601F"/>
    <w:rsid w:val="26CA0AC3"/>
    <w:rsid w:val="27E64D5A"/>
    <w:rsid w:val="28072F22"/>
    <w:rsid w:val="2BC53169"/>
    <w:rsid w:val="2C0F7A2F"/>
    <w:rsid w:val="2CBC252D"/>
    <w:rsid w:val="2D616C31"/>
    <w:rsid w:val="348621A5"/>
    <w:rsid w:val="372334F7"/>
    <w:rsid w:val="378024D4"/>
    <w:rsid w:val="37805CE0"/>
    <w:rsid w:val="37D947BA"/>
    <w:rsid w:val="3ABB02C8"/>
    <w:rsid w:val="3AE53402"/>
    <w:rsid w:val="3B9E508F"/>
    <w:rsid w:val="3D097B26"/>
    <w:rsid w:val="3E0C6BF6"/>
    <w:rsid w:val="3FCA61AB"/>
    <w:rsid w:val="400315F7"/>
    <w:rsid w:val="40CB28E7"/>
    <w:rsid w:val="417B60BB"/>
    <w:rsid w:val="450F72E0"/>
    <w:rsid w:val="45372C41"/>
    <w:rsid w:val="46E44BCB"/>
    <w:rsid w:val="471149FA"/>
    <w:rsid w:val="482C47F7"/>
    <w:rsid w:val="4CFF469E"/>
    <w:rsid w:val="4EFC7C17"/>
    <w:rsid w:val="4FBE5A0E"/>
    <w:rsid w:val="52D1151E"/>
    <w:rsid w:val="54D77288"/>
    <w:rsid w:val="55676C2B"/>
    <w:rsid w:val="5A027239"/>
    <w:rsid w:val="5CB92FBB"/>
    <w:rsid w:val="5DCC2537"/>
    <w:rsid w:val="5DF81E9B"/>
    <w:rsid w:val="5E4C00C3"/>
    <w:rsid w:val="60C63C94"/>
    <w:rsid w:val="63EB6C79"/>
    <w:rsid w:val="646D768E"/>
    <w:rsid w:val="6AB91B02"/>
    <w:rsid w:val="6BA50CBE"/>
    <w:rsid w:val="6BBB3B4A"/>
    <w:rsid w:val="6E757115"/>
    <w:rsid w:val="6FF91B1D"/>
    <w:rsid w:val="70470492"/>
    <w:rsid w:val="71354531"/>
    <w:rsid w:val="716D5171"/>
    <w:rsid w:val="73665055"/>
    <w:rsid w:val="76983D7D"/>
    <w:rsid w:val="78A07BD9"/>
    <w:rsid w:val="79C42BF2"/>
    <w:rsid w:val="7C4C61A0"/>
    <w:rsid w:val="7D0D2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uiPriority w:val="0"/>
    <w:rPr>
      <w:rFonts w:ascii="宋体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link w:val="2"/>
    <w:uiPriority w:val="0"/>
    <w:rPr>
      <w:rFonts w:ascii="宋体"/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</Company>
  <Pages>2</Pages>
  <Words>743</Words>
  <Characters>762</Characters>
  <Lines>7</Lines>
  <Paragraphs>2</Paragraphs>
  <TotalTime>0</TotalTime>
  <ScaleCrop>false</ScaleCrop>
  <LinksUpToDate>false</LinksUpToDate>
  <CharactersWithSpaces>762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2016-06-29T07:58:00Z</dcterms:created>
  <dc:creator>zhoulin</dc:creator>
  <cp:lastModifiedBy>vertesyuan</cp:lastModifiedBy>
  <dcterms:modified xsi:type="dcterms:W3CDTF">2024-10-10T05:12:10Z</dcterms:modified>
  <dc:title>《结构力学》考研大纲__2017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D5E04E734C294A009AB4E073C1EE20C3_13</vt:lpwstr>
  </property>
</Properties>
</file>