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2684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辽宁大学2025年全国硕士研究生招生考试初试自命题科目考试大纲</w:t>
      </w:r>
    </w:p>
    <w:p w14:paraId="012CD879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科目代码：</w:t>
      </w:r>
      <w:r>
        <w:rPr>
          <w:rFonts w:hint="default" w:ascii="Calibri" w:hAnsi="Calibri" w:eastAsia="宋体" w:cs="Calibri"/>
          <w:sz w:val="28"/>
          <w:szCs w:val="28"/>
        </w:rPr>
        <w:t>440</w:t>
      </w:r>
    </w:p>
    <w:p w14:paraId="0BE8C23D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科目名称：新闻与传播专业基础</w:t>
      </w:r>
    </w:p>
    <w:p w14:paraId="1C281BB4">
      <w:pPr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满分：150</w:t>
      </w:r>
      <w:bookmarkStart w:id="0" w:name="_GoBack"/>
      <w:bookmarkEnd w:id="0"/>
      <w:r>
        <w:rPr>
          <w:rFonts w:hint="default" w:ascii="Calibri" w:hAnsi="Calibri" w:eastAsia="宋体" w:cs="Calibri"/>
          <w:sz w:val="28"/>
          <w:szCs w:val="28"/>
        </w:rPr>
        <w:t>分</w:t>
      </w:r>
    </w:p>
    <w:p w14:paraId="7FF79CA5">
      <w:pPr>
        <w:ind w:firstLine="560" w:firstLineChars="200"/>
        <w:rPr>
          <w:rFonts w:hint="default" w:ascii="Calibri" w:hAnsi="Calibri" w:eastAsia="宋体" w:cs="Calibri"/>
          <w:sz w:val="28"/>
          <w:szCs w:val="28"/>
        </w:rPr>
      </w:pPr>
    </w:p>
    <w:p w14:paraId="08611984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一、考试性质</w:t>
      </w:r>
    </w:p>
    <w:p w14:paraId="4F557310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新闻与传播专业基础》是新闻与传播硕士（MJC）专业学位研究生招生考试的科目之一。《新闻与传播专业基础》考试要力求反映新闻与传播专业硕士专业学位的特点，科学、公平、准确、规范地测评考生的基本素质和专业学术水平，以利用选拔具有发展潜力的优秀人才入学，为我国社会主义新闻事业与媒介产业的发展培养具有良好职业道德、法制观念和国际视野、具有较强分析与解决实际问题能力的高层次、应用型、复合型、创新型的新闻传播专业人才。</w:t>
      </w:r>
    </w:p>
    <w:p w14:paraId="470A0F17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C1A1C42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二、考试要求</w:t>
      </w:r>
    </w:p>
    <w:p w14:paraId="747187F3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测试考生对新闻传播专业的基本概念、基础知识的掌握情况和基本业务技能的运用能力。</w:t>
      </w:r>
    </w:p>
    <w:p w14:paraId="318E8CD2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CC00A7E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三、考试内容</w:t>
      </w:r>
    </w:p>
    <w:p w14:paraId="0A73AD3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传播学原理方面：需要掌握传播学研究的对象与基本问题、人类传播的历史与发展、人类传播的符号和意义、人类传播的过程与系统结构、人类各种传播形式、媒介技术与媒介组织、传播制度与媒介规范理论、社会转型与受众变迁、传播效果、国际传播、传播学研究史和主要学派、传播学研究方法、国内外最新传播现象。</w:t>
      </w:r>
    </w:p>
    <w:p w14:paraId="092C8D7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国新闻史方面：需要掌握中国古代的新闻传播活动、中国近代报刊的产生与初步发展、国人办报活动的兴起与发展、清末时期的新闻传播事业、民国初年的新闻传播事业、五四时期的新闻传播事业、中国共产党成立和大革命时期的新闻传播事业、十年内战时期的新闻传播事业、抗日战争时期的新闻传播事业、人民解放战争时期的新闻传播事业、改革开放以来的新闻传播事业、网络媒体的崛起。</w:t>
      </w:r>
    </w:p>
    <w:p w14:paraId="70D376A0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外国新闻史方面：掌握新闻传播业的诞生与发展、工业革命时期的新闻传播事业、“一战”前后的新闻传播事业、“二战”期间的新闻传播事业、“冷战”时期的新闻传播事业、新的世界格局中的新闻传播事业。</w:t>
      </w:r>
    </w:p>
    <w:p w14:paraId="78C921CB">
      <w:pPr>
        <w:snapToGrid w:val="0"/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 w14:paraId="275E05C0">
      <w:pPr>
        <w:snapToGrid w:val="0"/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 w14:paraId="18C8878B">
      <w:pPr>
        <w:snapToGrid w:val="0"/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 w14:paraId="7C84821E">
      <w:pPr>
        <w:rPr>
          <w:rFonts w:ascii="宋体" w:hAnsi="宋体" w:eastAsia="宋体"/>
          <w:sz w:val="28"/>
          <w:szCs w:val="28"/>
          <w:shd w:val="pct10" w:color="auto" w:fill="FFFFFF"/>
        </w:rPr>
      </w:pPr>
    </w:p>
    <w:p w14:paraId="5E032D51">
      <w:pPr>
        <w:rPr>
          <w:rFonts w:ascii="宋体" w:hAnsi="宋体" w:eastAsia="宋体"/>
          <w:sz w:val="28"/>
          <w:szCs w:val="28"/>
          <w:shd w:val="pct10" w:color="auto" w:fill="FFFFFF"/>
        </w:rPr>
      </w:pPr>
    </w:p>
    <w:p w14:paraId="5679ED7B">
      <w:pPr>
        <w:rPr>
          <w:rFonts w:ascii="宋体" w:hAnsi="宋体" w:eastAsia="宋体"/>
          <w:sz w:val="28"/>
          <w:szCs w:val="28"/>
        </w:rPr>
      </w:pPr>
    </w:p>
    <w:p w14:paraId="0C20A422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10864"/>
    <w:rsid w:val="001A64C4"/>
    <w:rsid w:val="0020516C"/>
    <w:rsid w:val="00232963"/>
    <w:rsid w:val="00246279"/>
    <w:rsid w:val="00271BD2"/>
    <w:rsid w:val="002D7E9B"/>
    <w:rsid w:val="002E0B63"/>
    <w:rsid w:val="002E35C4"/>
    <w:rsid w:val="002E6F80"/>
    <w:rsid w:val="0030510F"/>
    <w:rsid w:val="00381A2F"/>
    <w:rsid w:val="003A617A"/>
    <w:rsid w:val="003E3CEE"/>
    <w:rsid w:val="005D0CAC"/>
    <w:rsid w:val="00644914"/>
    <w:rsid w:val="00661095"/>
    <w:rsid w:val="0071100E"/>
    <w:rsid w:val="00871A99"/>
    <w:rsid w:val="00911ECF"/>
    <w:rsid w:val="009347AE"/>
    <w:rsid w:val="00961C2B"/>
    <w:rsid w:val="009C15E4"/>
    <w:rsid w:val="009D2348"/>
    <w:rsid w:val="00D12462"/>
    <w:rsid w:val="00DA0110"/>
    <w:rsid w:val="00E550D8"/>
    <w:rsid w:val="00EC016A"/>
    <w:rsid w:val="00F0519D"/>
    <w:rsid w:val="00FD039B"/>
    <w:rsid w:val="08691F87"/>
    <w:rsid w:val="10585A0A"/>
    <w:rsid w:val="139304ED"/>
    <w:rsid w:val="22227553"/>
    <w:rsid w:val="2DD33EFE"/>
    <w:rsid w:val="45B95404"/>
    <w:rsid w:val="46D044BD"/>
    <w:rsid w:val="485E2293"/>
    <w:rsid w:val="49076406"/>
    <w:rsid w:val="70D94E16"/>
    <w:rsid w:val="728E539F"/>
    <w:rsid w:val="77737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726</Words>
  <Characters>738</Characters>
  <Lines>5</Lines>
  <Paragraphs>1</Paragraphs>
  <TotalTime>0</TotalTime>
  <ScaleCrop>false</ScaleCrop>
  <LinksUpToDate>false</LinksUpToDate>
  <CharactersWithSpaces>739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2024-07-03T08:35:00Z</dcterms:created>
  <dc:creator>hp</dc:creator>
  <cp:lastModifiedBy>夭桃秾李</cp:lastModifiedBy>
  <dcterms:modified xsi:type="dcterms:W3CDTF">2024-07-23T04:43:56Z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2B910AFB1C9249B79036A1500FCEBBBA</vt:lpwstr>
  </property>
</Properties>
</file>