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ABA2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301E2A69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汽车构造（发动机）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443EEA38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759D3060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黑体" w:hAnsi="黑体" w:eastAsia="黑体" w:cs="黑体"/>
          <w:b/>
          <w:bCs/>
          <w:color w:val="191919"/>
          <w:sz w:val="24"/>
        </w:rPr>
        <w:t>一、</w:t>
      </w:r>
      <w:r>
        <w:rPr>
          <w:rFonts w:hint="eastAsia" w:ascii="宋体" w:hAnsi="宋体" w:cs="黑体"/>
          <w:b/>
          <w:bCs/>
          <w:color w:val="191919"/>
          <w:sz w:val="24"/>
        </w:rPr>
        <w:t>考试内容:</w:t>
      </w:r>
    </w:p>
    <w:p w14:paraId="0D178C80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1、发动机工作原理和总体构造</w:t>
      </w:r>
    </w:p>
    <w:p w14:paraId="452076A9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</w:t>
      </w:r>
      <w:r>
        <w:rPr>
          <w:rFonts w:hint="eastAsia" w:ascii="宋体" w:hAnsi="宋体"/>
          <w:bCs/>
          <w:sz w:val="24"/>
        </w:rPr>
        <w:t>发动机的总体构造，</w:t>
      </w:r>
      <w:r>
        <w:rPr>
          <w:rFonts w:hint="eastAsia" w:ascii="宋体" w:hAnsi="宋体" w:cs="Arial"/>
          <w:color w:val="191919"/>
          <w:sz w:val="24"/>
        </w:rPr>
        <w:t>发动机的基本术语，发动机的性能指标</w:t>
      </w:r>
    </w:p>
    <w:p w14:paraId="4F3298BF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（2）四行程汽油机、柴油机的工作原理</w:t>
      </w:r>
    </w:p>
    <w:p w14:paraId="40EDE2C1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（3）汽油机的不正常燃烧。</w:t>
      </w:r>
    </w:p>
    <w:p w14:paraId="25FEC023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（4）内燃机产品名称和型号编制规则</w:t>
      </w:r>
    </w:p>
    <w:p w14:paraId="3D268AAD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2、曲柄连杆机构</w:t>
      </w:r>
    </w:p>
    <w:p w14:paraId="60AA195B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机体组、连杆活塞组、曲轴飞轮组的功能、结构特点及工作原理。</w:t>
      </w:r>
    </w:p>
    <w:p w14:paraId="4FB72AE1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3、配气机构</w:t>
      </w:r>
    </w:p>
    <w:p w14:paraId="04F3195A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（1）配气机构的功用、结构形式</w:t>
      </w:r>
    </w:p>
    <w:p w14:paraId="7A26EFF8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（2）气门组和气门传动组的功用、结构特点及工作原理</w:t>
      </w:r>
    </w:p>
    <w:p w14:paraId="270CAD3F">
      <w:pPr>
        <w:adjustRightInd w:val="0"/>
        <w:snapToGri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（3）汽油机的混合气形成特点；气门式配气机构的布置及传动，进、排气门配气定时。</w:t>
      </w:r>
    </w:p>
    <w:p w14:paraId="7DA9E89C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4、汽油机燃油供给系统</w:t>
      </w:r>
    </w:p>
    <w:p w14:paraId="1D471518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（1）汽油机燃油供给系统的组成和功用</w:t>
      </w:r>
    </w:p>
    <w:p w14:paraId="76D4B7D7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（2）可燃混合气成分与汽油机性能的关系</w:t>
      </w:r>
    </w:p>
    <w:p w14:paraId="24A2F313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（3）汽油供给装置的功用和结构特点</w:t>
      </w:r>
    </w:p>
    <w:p w14:paraId="1170AC4E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（4）电控汽油喷射式燃料供给系统的分类、组成</w:t>
      </w:r>
    </w:p>
    <w:p w14:paraId="07F88997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5、柴油机燃油供给系统</w:t>
      </w:r>
    </w:p>
    <w:p w14:paraId="1BC69BCF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（1）柴油机燃油供给系统的功用、组成。</w:t>
      </w:r>
    </w:p>
    <w:p w14:paraId="2B4C2B97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（2）柴油机燃烧室的结构特点</w:t>
      </w:r>
    </w:p>
    <w:p w14:paraId="1F5E5A66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（3）孔式喷油器和轴针式喷油器的结构特点，应用场合。</w:t>
      </w:r>
    </w:p>
    <w:p w14:paraId="51EC2655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（4）柱塞式喷油泵的结构特点和工作原理</w:t>
      </w:r>
    </w:p>
    <w:p w14:paraId="6593F1D8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（5）分配式喷油泵的结构特点和工作原理</w:t>
      </w:r>
    </w:p>
    <w:p w14:paraId="0783CCDD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（6）两极式调速器和全程式调速器的结构特点和工作原理。</w:t>
      </w:r>
    </w:p>
    <w:p w14:paraId="01551BC1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6、冷却系统</w:t>
      </w:r>
    </w:p>
    <w:p w14:paraId="0D866F97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（1）冷却系统的功用、组成</w:t>
      </w:r>
    </w:p>
    <w:p w14:paraId="157DF7C8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（2）强制循环水冷系统的工作原理</w:t>
      </w:r>
    </w:p>
    <w:p w14:paraId="62C417AE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7、润滑系统</w:t>
      </w:r>
    </w:p>
    <w:p w14:paraId="1FF1C70E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（1）润滑系统的功用、组成和润滑方式</w:t>
      </w:r>
    </w:p>
    <w:p w14:paraId="57C94169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（2）润滑系统的主要结构特点及工作原理</w:t>
      </w:r>
    </w:p>
    <w:p w14:paraId="3F6DCDFB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8、点火系统</w:t>
      </w:r>
    </w:p>
    <w:p w14:paraId="28F2898D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发动机点火系统的功用、点火系统的类型及对点火系统的基本要求和点火系统的特点，传统点火系统的组成及工作原理。</w:t>
      </w:r>
    </w:p>
    <w:p w14:paraId="1B14629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9、起动系统</w:t>
      </w:r>
    </w:p>
    <w:p w14:paraId="72B28769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/>
          <w:sz w:val="24"/>
        </w:rPr>
        <w:t>发动机起动方式，启动系统的组成和起动机的工作原理</w:t>
      </w:r>
    </w:p>
    <w:p w14:paraId="13134B21">
      <w:pPr>
        <w:spacing w:line="360" w:lineRule="auto"/>
        <w:rPr>
          <w:rFonts w:hint="eastAsia" w:ascii="宋体" w:hAnsi="宋体" w:cs="黑体"/>
          <w:b/>
          <w:bCs/>
          <w:color w:val="191919"/>
          <w:sz w:val="24"/>
        </w:rPr>
      </w:pPr>
      <w:r>
        <w:rPr>
          <w:rFonts w:hint="eastAsia" w:ascii="宋体" w:hAnsi="宋体" w:cs="黑体"/>
          <w:b/>
          <w:bCs/>
          <w:color w:val="191919"/>
          <w:sz w:val="24"/>
        </w:rPr>
        <w:t>二、参考书目</w:t>
      </w:r>
    </w:p>
    <w:p w14:paraId="78DAB59D">
      <w:pPr>
        <w:spacing w:line="360" w:lineRule="auto"/>
        <w:rPr>
          <w:rFonts w:hint="eastAsia" w:ascii="宋体" w:hAnsi="宋体" w:cs="Arial"/>
          <w:color w:val="191919"/>
          <w:sz w:val="24"/>
        </w:rPr>
      </w:pPr>
      <w:r>
        <w:rPr>
          <w:rFonts w:hint="eastAsia" w:ascii="宋体" w:hAnsi="宋体" w:cs="Arial"/>
          <w:color w:val="191919"/>
          <w:sz w:val="24"/>
        </w:rPr>
        <w:t>1、姚为民，</w:t>
      </w:r>
      <w:r>
        <w:rPr>
          <w:rFonts w:hint="eastAsia" w:ascii="宋体" w:hAnsi="宋体"/>
          <w:sz w:val="24"/>
        </w:rPr>
        <w:t>《汽车构造（上册）》</w:t>
      </w:r>
      <w:r>
        <w:rPr>
          <w:rFonts w:hint="eastAsia" w:ascii="宋体" w:hAnsi="宋体" w:cs="Arial"/>
          <w:color w:val="191919"/>
          <w:sz w:val="24"/>
        </w:rPr>
        <w:t>第4版，机械工业出版社/2021</w:t>
      </w:r>
    </w:p>
    <w:p w14:paraId="52EF2470">
      <w:pPr>
        <w:spacing w:line="360" w:lineRule="auto"/>
        <w:rPr>
          <w:rFonts w:hint="eastAsia" w:ascii="宋体" w:hAnsi="宋体" w:cs="黑体"/>
          <w:b/>
          <w:bCs/>
          <w:color w:val="191919"/>
          <w:sz w:val="24"/>
        </w:rPr>
      </w:pPr>
    </w:p>
    <w:p w14:paraId="3AC89947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172A27"/>
    <w:rsid w:val="00372D59"/>
    <w:rsid w:val="00725439"/>
    <w:rsid w:val="364114FF"/>
    <w:rsid w:val="45CC6AAA"/>
    <w:rsid w:val="4E877D44"/>
    <w:rsid w:val="763C0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nhideWhenUsed="0" w:uiPriority="1" w:name="Medium Grid 1"/>
    <w:lsdException w:qFormat="1" w:unhideWhenUsed="0" w:uiPriority="1" w:semiHidden="0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nhideWhenUsed="0" w:uiPriority="1" w:name="Colorful Shading Accent 1"/>
    <w:lsdException w:qFormat="1" w:unhideWhenUsed="0" w:uiPriority="1" w:semiHidden="0" w:name="Colorful List Accent 1"/>
    <w:lsdException w:qFormat="1" w:unhideWhenUsed="0" w:uiPriority="1" w:semiHidden="0" w:name="Colorful Grid Accent 1"/>
    <w:lsdException w:qFormat="1" w:unhideWhenUsed="0" w:uiPriority="1" w:semiHidden="0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679</Characters>
  <Lines>5</Lines>
  <Paragraphs>1</Paragraphs>
  <TotalTime>0</TotalTime>
  <ScaleCrop>false</ScaleCrop>
  <LinksUpToDate>false</LinksUpToDate>
  <CharactersWithSpaces>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2024-10-12T10:37:59Z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57744F1B34A4404289B38024EFE3576D_13</vt:lpwstr>
  </property>
</Properties>
</file>