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46F4C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2025年硕士研究生入学考试专业课考试大纲</w:t>
      </w:r>
    </w:p>
    <w:tbl>
      <w:tblPr>
        <w:tblStyle w:val="4"/>
        <w:tblpPr w:leftFromText="180" w:rightFromText="180" w:vertAnchor="page" w:horzAnchor="margin" w:tblpX="-252" w:tblpY="237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6408"/>
      </w:tblGrid>
      <w:tr w14:paraId="24D3F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5" w:hRule="atLeast"/>
        </w:trPr>
        <w:tc>
          <w:tcPr>
            <w:tcW w:w="2700" w:type="dxa"/>
            <w:noWrap w:val="0"/>
            <w:vAlign w:val="center"/>
          </w:tcPr>
          <w:p w14:paraId="05ED5FDF">
            <w:pPr>
              <w:tabs>
                <w:tab w:val="center" w:pos="4153"/>
              </w:tabs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考试科目代码：242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ab/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     考试科目名称：自命题二外（俄语）</w:t>
            </w:r>
          </w:p>
        </w:tc>
        <w:tc>
          <w:tcPr>
            <w:tcW w:w="6408" w:type="dxa"/>
            <w:noWrap w:val="0"/>
            <w:vAlign w:val="center"/>
          </w:tcPr>
          <w:p w14:paraId="5A521576">
            <w:pPr>
              <w:tabs>
                <w:tab w:val="center" w:pos="4153"/>
              </w:tabs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考试科目名称：  二外英语</w:t>
            </w:r>
          </w:p>
        </w:tc>
      </w:tr>
      <w:tr w14:paraId="234B3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atLeast"/>
        </w:trPr>
        <w:tc>
          <w:tcPr>
            <w:tcW w:w="9108" w:type="dxa"/>
            <w:gridSpan w:val="2"/>
            <w:noWrap w:val="0"/>
            <w:vAlign w:val="center"/>
          </w:tcPr>
          <w:p w14:paraId="4B8636C0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一、考试要求</w:t>
            </w:r>
          </w:p>
        </w:tc>
      </w:tr>
      <w:tr w14:paraId="28020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08" w:type="dxa"/>
            <w:gridSpan w:val="2"/>
            <w:noWrap w:val="0"/>
            <w:vAlign w:val="center"/>
          </w:tcPr>
          <w:p w14:paraId="51DC86A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/>
              </w:rPr>
              <w:t xml:space="preserve">了解基本的英语语法知识，掌握相应的词汇量，能读懂不同题材和体裁的阅读材料；掌握语言运用能力，能够进行英汉互译和英语写作。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66956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8" w:hRule="atLeast"/>
        </w:trPr>
        <w:tc>
          <w:tcPr>
            <w:tcW w:w="9108" w:type="dxa"/>
            <w:gridSpan w:val="2"/>
            <w:noWrap w:val="0"/>
            <w:vAlign w:val="center"/>
          </w:tcPr>
          <w:p w14:paraId="315B902C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二、考试内容</w:t>
            </w:r>
          </w:p>
        </w:tc>
      </w:tr>
      <w:tr w14:paraId="33F54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08" w:type="dxa"/>
            <w:gridSpan w:val="2"/>
            <w:noWrap w:val="0"/>
            <w:vAlign w:val="center"/>
          </w:tcPr>
          <w:p w14:paraId="393084BC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1.词汇 </w:t>
            </w:r>
          </w:p>
          <w:p w14:paraId="7A7FEC40">
            <w:pPr>
              <w:topLinePunct/>
              <w:adjustRightInd w:val="0"/>
              <w:snapToGrid w:val="0"/>
              <w:spacing w:line="300" w:lineRule="auto"/>
              <w:ind w:firstLine="435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以2000--2500个大学四级核心词汇为主要依据，兼顾其他非专业英语大学本科程度英语教材的词汇。要求能够运用语言知识辨别语言的连贯性和一致性等语段特征，掌握用于一定语境中的语言规范。主要</w:t>
            </w:r>
            <w:r>
              <w:rPr>
                <w:rFonts w:hint="eastAsia"/>
              </w:rPr>
              <w:t>包括：1）词语意义辨析，其中包括同义词或近义词辨析，形近词辨析。2）</w:t>
            </w:r>
            <w:r>
              <w:t>词性选择：从句子成分来确定不同词性的同根词</w:t>
            </w:r>
            <w:r>
              <w:rPr>
                <w:rFonts w:hint="eastAsia"/>
              </w:rPr>
              <w:t>的</w:t>
            </w:r>
            <w:r>
              <w:t>词性</w:t>
            </w:r>
            <w:r>
              <w:rPr>
                <w:rFonts w:hint="eastAsia"/>
              </w:rPr>
              <w:t>。</w:t>
            </w:r>
          </w:p>
          <w:p w14:paraId="57877CBD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2.短语结构 </w:t>
            </w:r>
          </w:p>
          <w:p w14:paraId="5455F3B6">
            <w:pPr>
              <w:topLinePunct/>
              <w:adjustRightInd w:val="0"/>
              <w:snapToGrid w:val="0"/>
              <w:spacing w:line="300" w:lineRule="auto"/>
              <w:ind w:firstLine="435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以2000--2500个大学四级核心词汇以及由这些单词构成的常用词组1600条为主要依据。要求能够深入理解和运用常用词组，掌握用于一定语境中的语言规范。</w:t>
            </w:r>
            <w:r>
              <w:rPr>
                <w:rFonts w:hint="eastAsia"/>
              </w:rPr>
              <w:t>1）固定词组</w:t>
            </w:r>
            <w:r>
              <w:t>：包括动词词组和固定词组两部分</w:t>
            </w:r>
            <w:r>
              <w:rPr>
                <w:rFonts w:hint="eastAsia"/>
              </w:rPr>
              <w:t>；2）</w:t>
            </w:r>
            <w:r>
              <w:t>介词</w:t>
            </w:r>
            <w:r>
              <w:rPr>
                <w:rFonts w:hint="eastAsia"/>
              </w:rPr>
              <w:t>短语，侧重于</w:t>
            </w:r>
            <w:r>
              <w:t>介词和某些名词、动词、形容词、副词、连词的固定搭配关系</w:t>
            </w:r>
            <w:r>
              <w:rPr>
                <w:rFonts w:hint="eastAsia"/>
              </w:rPr>
              <w:t>。</w:t>
            </w:r>
          </w:p>
          <w:p w14:paraId="68CA5D7E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3.阅读理解 </w:t>
            </w:r>
          </w:p>
          <w:p w14:paraId="3C6D2A52"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</w:t>
            </w:r>
            <w:r>
              <w:rPr>
                <w:rFonts w:hint="eastAsia"/>
              </w:rPr>
              <w:t>熟练阅读说明文、议论文、记叙文等文章，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生词量不超过所读材料总词汇量的3%），并能理解其主旨和表达的具体信息和概括性结论；进行有关的判断、推理和引申；根据上下文及其他暗示来推测词义；理解通篇结构以及段落间的联系；了解作者的意图、观点或态度；区分论点和论据、事实和作者的看法。</w:t>
            </w:r>
            <w:r>
              <w:rPr>
                <w:rFonts w:hint="eastAsia"/>
              </w:rPr>
              <w:t xml:space="preserve">内容涉及：经济、政治、文化、教育等话题。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 w14:paraId="59ED81B1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4.英汉互译 </w:t>
            </w:r>
          </w:p>
          <w:p w14:paraId="6F413D62"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能够运用流畅、易懂的汉语或英语准确地传达英语、汉语原文的意思，能运用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增、减、变词义、断句和合句等翻译的基本技巧进行翻译。翻译</w:t>
            </w:r>
            <w:r>
              <w:rPr>
                <w:rFonts w:hint="eastAsia" w:ascii="宋体" w:hAnsi="宋体" w:cs="宋体"/>
                <w:kern w:val="0"/>
                <w:szCs w:val="21"/>
              </w:rPr>
              <w:t>取材于近期报纸、杂志、网络以及其它来源的短文，难度适中，题材熟悉，不涉及高深的专业知识和专业词汇。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  <w:p w14:paraId="74D35868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5. 写作 </w:t>
            </w:r>
          </w:p>
          <w:p w14:paraId="3CDF00C3">
            <w:pPr>
              <w:ind w:firstLine="210" w:firstLineChars="100"/>
              <w:rPr>
                <w:rFonts w:hint="eastAsia" w:ascii="宋体" w:hAnsi="宋体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用英语书写</w:t>
            </w:r>
            <w:r>
              <w:rPr>
                <w:rFonts w:hint="eastAsia" w:ascii="宋体" w:hAnsi="宋体" w:cs="宋体"/>
                <w:kern w:val="0"/>
                <w:szCs w:val="21"/>
              </w:rPr>
              <w:t>一般描述性、叙述性、说明性或议论性的文章以及不同类型的应用文等，能够根据所提供的信息写出一篇100-120词的短文（标点符号不计算在内）或应用文（包括私人和公务信函、摘要、报告、演讲稿等）。提供信息的形式有主题句、写作提纲、规定情景、图、表等。</w:t>
            </w:r>
            <w:r>
              <w:rPr>
                <w:rFonts w:hint="eastAsia"/>
              </w:rPr>
              <w:t>要求语句通顺、逻辑清晰、结构完整、语言地道、格式规范。</w:t>
            </w:r>
          </w:p>
        </w:tc>
      </w:tr>
      <w:tr w14:paraId="09A33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9108" w:type="dxa"/>
            <w:gridSpan w:val="2"/>
            <w:noWrap w:val="0"/>
            <w:vAlign w:val="center"/>
          </w:tcPr>
          <w:p w14:paraId="4E5E42BC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三、题型结构</w:t>
            </w:r>
          </w:p>
        </w:tc>
      </w:tr>
      <w:tr w14:paraId="51C46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08" w:type="dxa"/>
            <w:gridSpan w:val="2"/>
            <w:noWrap w:val="0"/>
            <w:vAlign w:val="center"/>
          </w:tcPr>
          <w:p w14:paraId="3E93AA9D">
            <w:pPr>
              <w:widowControl/>
              <w:ind w:left="315" w:hanging="315" w:hangingChars="1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1、选词填空</w:t>
            </w:r>
            <w:r>
              <w:rPr>
                <w:rFonts w:hint="eastAsia" w:ascii="宋体" w:hAnsi="宋体" w:cs="宋体"/>
                <w:kern w:val="0"/>
                <w:szCs w:val="21"/>
              </w:rPr>
              <w:t>题（共10题，每题2分，共20分）</w:t>
            </w:r>
          </w:p>
          <w:p w14:paraId="20A0C069">
            <w:pPr>
              <w:widowControl/>
              <w:ind w:left="315" w:hanging="315" w:hangingChars="1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2、选词组填空：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（共10题，每题1分，共10分） </w:t>
            </w:r>
          </w:p>
          <w:p w14:paraId="7E1ACB99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3、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阅读理解：（共15题，每题2分，共30分） </w:t>
            </w:r>
          </w:p>
          <w:p w14:paraId="68FF2271"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4、英汉互译</w:t>
            </w:r>
            <w:r>
              <w:rPr>
                <w:rFonts w:hint="eastAsia" w:ascii="宋体" w:hAnsi="宋体" w:cs="宋体"/>
                <w:kern w:val="0"/>
                <w:szCs w:val="21"/>
              </w:rPr>
              <w:t>：（共10题，每题2分，共20分）</w:t>
            </w:r>
          </w:p>
          <w:p w14:paraId="08AEF727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5、写作：（共1题，每题20分，共20分）</w:t>
            </w:r>
          </w:p>
        </w:tc>
      </w:tr>
      <w:tr w14:paraId="538A0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5" w:hRule="atLeast"/>
        </w:trPr>
        <w:tc>
          <w:tcPr>
            <w:tcW w:w="9108" w:type="dxa"/>
            <w:gridSpan w:val="2"/>
            <w:noWrap w:val="0"/>
            <w:vAlign w:val="center"/>
          </w:tcPr>
          <w:p w14:paraId="07BACB29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四、参考书目</w:t>
            </w:r>
          </w:p>
        </w:tc>
      </w:tr>
      <w:tr w14:paraId="2871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08" w:type="dxa"/>
            <w:gridSpan w:val="2"/>
            <w:noWrap w:val="0"/>
            <w:vAlign w:val="center"/>
          </w:tcPr>
          <w:p w14:paraId="663C4DEC">
            <w:r>
              <w:rPr>
                <w:rFonts w:hint="eastAsia"/>
              </w:rPr>
              <w:t>1. 郑树棠主编，《新视野大学英语读写教程》1-2册（第三版）外语教学与研究出版社，2015年6月第3版，2023年印刷。</w:t>
            </w:r>
          </w:p>
          <w:p w14:paraId="2760A04D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2. 李桂兰主编</w:t>
            </w:r>
            <w:r>
              <w:rPr>
                <w:rFonts w:hint="eastAsia"/>
                <w:szCs w:val="21"/>
              </w:rPr>
              <w:t>，零起点大学英语基础教程1-2册（修订版）</w:t>
            </w:r>
            <w:r>
              <w:rPr>
                <w:rFonts w:hint="eastAsia"/>
              </w:rPr>
              <w:t>外语教学与研究出版社</w:t>
            </w:r>
            <w:r>
              <w:rPr>
                <w:rFonts w:hint="eastAsia"/>
                <w:szCs w:val="21"/>
              </w:rPr>
              <w:t>，2009年。</w:t>
            </w:r>
          </w:p>
        </w:tc>
      </w:tr>
    </w:tbl>
    <w:p w14:paraId="7C5BF854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4B37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ZjQ1ZjdkMTI5MjFiNTZlMDY2OTA5MmJjZTgyZjIifQ=="/>
  </w:docVars>
  <w:rsids>
    <w:rsidRoot w:val="00172A27"/>
    <w:rsid w:val="0008524A"/>
    <w:rsid w:val="003D04C1"/>
    <w:rsid w:val="003D2F76"/>
    <w:rsid w:val="003E365C"/>
    <w:rsid w:val="004404C6"/>
    <w:rsid w:val="004662CA"/>
    <w:rsid w:val="004959AA"/>
    <w:rsid w:val="004B3F54"/>
    <w:rsid w:val="004C3142"/>
    <w:rsid w:val="004D1088"/>
    <w:rsid w:val="00500E04"/>
    <w:rsid w:val="00601EBE"/>
    <w:rsid w:val="006022F6"/>
    <w:rsid w:val="006038D3"/>
    <w:rsid w:val="00637F0F"/>
    <w:rsid w:val="00684249"/>
    <w:rsid w:val="006972F6"/>
    <w:rsid w:val="006E4F9B"/>
    <w:rsid w:val="00841EC3"/>
    <w:rsid w:val="008D1FAF"/>
    <w:rsid w:val="00985C15"/>
    <w:rsid w:val="009F2338"/>
    <w:rsid w:val="00A134DA"/>
    <w:rsid w:val="00B458C1"/>
    <w:rsid w:val="00B66BF1"/>
    <w:rsid w:val="00C86816"/>
    <w:rsid w:val="00D2305A"/>
    <w:rsid w:val="00E13551"/>
    <w:rsid w:val="00E434B8"/>
    <w:rsid w:val="00ED752C"/>
    <w:rsid w:val="05D345F6"/>
    <w:rsid w:val="05F87919"/>
    <w:rsid w:val="08166B1A"/>
    <w:rsid w:val="3B6C3370"/>
    <w:rsid w:val="5A4F5B38"/>
    <w:rsid w:val="7F9B1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2</Pages>
  <Words>173</Words>
  <Characters>991</Characters>
  <Lines>8</Lines>
  <Paragraphs>2</Paragraphs>
  <TotalTime>0</TotalTime>
  <ScaleCrop>false</ScaleCrop>
  <LinksUpToDate>false</LinksUpToDate>
  <CharactersWithSpaces>1162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2011-06-27T12:15:00Z</dcterms:created>
  <dc:creator>微软中国</dc:creator>
  <cp:lastModifiedBy>vertesyuan</cp:lastModifiedBy>
  <dcterms:modified xsi:type="dcterms:W3CDTF">2024-10-12T07:45:18Z</dcterms:modified>
  <dc:title>考试科目代码：	      考试科目名称：自命题二外（俄语）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D8D618B37A084A8F8E06824632F72B2C_13</vt:lpwstr>
  </property>
</Properties>
</file>