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1"/>
        <w:spacing w:before="163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昆明理工大学硕士研究生入学考试《</w:t>
      </w:r>
      <w:r>
        <w:rPr>
          <w:sz w:val="31"/>
          <w:szCs w:val="31"/>
          <w:b/>
          <w:bCs/>
          <w:spacing w:val="-2"/>
        </w:rPr>
        <w:t>交通工程学</w:t>
      </w:r>
      <w:r>
        <w:rPr>
          <w:sz w:val="30"/>
          <w:szCs w:val="30"/>
          <w:b/>
          <w:bCs/>
          <w:spacing w:val="-2"/>
        </w:rPr>
        <w:t>》考试大纲</w:t>
      </w:r>
    </w:p>
    <w:p>
      <w:pPr>
        <w:ind w:left="2495"/>
        <w:spacing w:before="205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第一部分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考试形式和试卷结构</w:t>
      </w:r>
    </w:p>
    <w:p>
      <w:pPr>
        <w:pStyle w:val="BodyText"/>
        <w:ind w:left="438"/>
        <w:spacing w:before="119" w:line="228" w:lineRule="auto"/>
        <w:rPr/>
      </w:pPr>
      <w:r>
        <w:rPr>
          <w:b/>
          <w:bCs/>
          <w:spacing w:val="7"/>
        </w:rPr>
        <w:t>一、试卷满分及考试时间</w:t>
      </w:r>
    </w:p>
    <w:p>
      <w:pPr>
        <w:pStyle w:val="BodyText"/>
        <w:ind w:left="442"/>
        <w:spacing w:before="127" w:line="228" w:lineRule="auto"/>
        <w:rPr/>
      </w:pPr>
      <w:r>
        <w:rPr>
          <w:spacing w:val="5"/>
        </w:rPr>
        <w:t>试卷满分为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 </w:t>
      </w:r>
      <w:r>
        <w:rPr>
          <w:spacing w:val="5"/>
        </w:rPr>
        <w:t>分，考试时间为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 </w:t>
      </w:r>
      <w:r>
        <w:rPr>
          <w:spacing w:val="4"/>
        </w:rPr>
        <w:t>分钟。</w:t>
      </w:r>
    </w:p>
    <w:p>
      <w:pPr>
        <w:pStyle w:val="BodyText"/>
        <w:ind w:left="438"/>
        <w:spacing w:before="124" w:line="229" w:lineRule="auto"/>
        <w:rPr/>
      </w:pPr>
      <w:r>
        <w:rPr>
          <w:b/>
          <w:bCs/>
          <w:spacing w:val="6"/>
        </w:rPr>
        <w:t>二、答题方式</w:t>
      </w:r>
    </w:p>
    <w:p>
      <w:pPr>
        <w:pStyle w:val="BodyText"/>
        <w:ind w:left="442"/>
        <w:spacing w:before="126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435"/>
        <w:spacing w:before="126" w:line="228" w:lineRule="auto"/>
        <w:rPr/>
      </w:pPr>
      <w:r>
        <w:rPr>
          <w:b/>
          <w:bCs/>
          <w:spacing w:val="7"/>
        </w:rPr>
        <w:t>三、试卷内容结构</w:t>
      </w:r>
    </w:p>
    <w:p>
      <w:pPr>
        <w:pStyle w:val="BodyText"/>
        <w:ind w:left="22" w:firstLine="424"/>
        <w:spacing w:before="128" w:line="273" w:lineRule="auto"/>
        <w:rPr/>
      </w:pPr>
      <w:r>
        <w:rPr>
          <w:spacing w:val="4"/>
        </w:rPr>
        <w:t>交通工程学的基本概念，人、车辆、路、环境的交通特性</w:t>
      </w:r>
      <w:r>
        <w:rPr>
          <w:spacing w:val="3"/>
        </w:rPr>
        <w:t>。交通量、速度、密度、延误、</w:t>
      </w:r>
      <w:r>
        <w:rPr/>
        <w:t xml:space="preserve"> </w:t>
      </w:r>
      <w:r>
        <w:rPr>
          <w:spacing w:val="8"/>
        </w:rPr>
        <w:t>通行能力、服务水平的基本概念、特性及其调查方法，交通流三参数基本模型。约占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35%</w:t>
      </w:r>
      <w:r>
        <w:rPr>
          <w:spacing w:val="8"/>
        </w:rPr>
        <w:t>。</w:t>
      </w:r>
    </w:p>
    <w:p>
      <w:pPr>
        <w:pStyle w:val="BodyText"/>
        <w:ind w:left="446"/>
        <w:spacing w:before="1" w:line="274" w:lineRule="exact"/>
        <w:rPr/>
      </w:pPr>
      <w:r>
        <w:rPr>
          <w:spacing w:val="8"/>
          <w:position w:val="1"/>
        </w:rPr>
        <w:t>交通流统计分布理论，跟驰理论，排队论、波动理论，约占</w:t>
      </w:r>
      <w:r>
        <w:rPr>
          <w:spacing w:val="-2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"/>
        </w:rPr>
        <w:t>20%</w:t>
      </w:r>
      <w:r>
        <w:rPr>
          <w:spacing w:val="8"/>
          <w:position w:val="1"/>
        </w:rPr>
        <w:t>。</w:t>
      </w:r>
    </w:p>
    <w:p>
      <w:pPr>
        <w:pStyle w:val="BodyText"/>
        <w:ind w:left="27" w:right="12" w:firstLine="419"/>
        <w:spacing w:before="69" w:line="274" w:lineRule="auto"/>
        <w:rPr/>
      </w:pPr>
      <w:r>
        <w:rPr>
          <w:spacing w:val="8"/>
        </w:rPr>
        <w:t>交通规划的概念、</w:t>
      </w:r>
      <w:r>
        <w:rPr>
          <w:spacing w:val="-58"/>
        </w:rPr>
        <w:t xml:space="preserve"> </w:t>
      </w:r>
      <w:r>
        <w:rPr>
          <w:spacing w:val="8"/>
        </w:rPr>
        <w:t>内容和程序，四阶段交通需求预</w:t>
      </w:r>
      <w:r>
        <w:rPr>
          <w:spacing w:val="7"/>
        </w:rPr>
        <w:t>测理论和模型，交通规划评价方法。</w:t>
      </w:r>
      <w:r>
        <w:rPr/>
        <w:t xml:space="preserve"> </w:t>
      </w:r>
      <w:r>
        <w:rPr>
          <w:spacing w:val="-1"/>
        </w:rPr>
        <w:t>约占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10%</w:t>
      </w:r>
      <w:r>
        <w:rPr>
          <w:spacing w:val="-1"/>
        </w:rPr>
        <w:t>。</w:t>
      </w:r>
    </w:p>
    <w:p>
      <w:pPr>
        <w:pStyle w:val="BodyText"/>
        <w:ind w:left="446"/>
        <w:spacing w:line="274" w:lineRule="exact"/>
        <w:rPr/>
      </w:pPr>
      <w:r>
        <w:rPr>
          <w:spacing w:val="6"/>
          <w:position w:val="1"/>
        </w:rPr>
        <w:t>交通安全、交通管理、交通控制。约</w:t>
      </w:r>
      <w:r>
        <w:rPr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</w:rPr>
        <w:t>15%</w:t>
      </w:r>
      <w:r>
        <w:rPr>
          <w:spacing w:val="6"/>
          <w:position w:val="1"/>
        </w:rPr>
        <w:t>。</w:t>
      </w:r>
    </w:p>
    <w:p>
      <w:pPr>
        <w:pStyle w:val="BodyText"/>
        <w:ind w:left="26" w:right="69" w:firstLine="415"/>
        <w:spacing w:before="69" w:line="274" w:lineRule="auto"/>
        <w:rPr>
          <w:rFonts w:ascii="Times New Roman" w:hAnsi="Times New Roman" w:eastAsia="Times New Roman" w:cs="Times New Roman"/>
        </w:rPr>
      </w:pPr>
      <w:r>
        <w:rPr>
          <w:spacing w:val="7"/>
        </w:rPr>
        <w:t>城市交通的主要问题分析、改善城市交通的理论与方法（含停车系统规划与设计、道路</w:t>
      </w:r>
      <w:r>
        <w:rPr>
          <w:spacing w:val="11"/>
        </w:rPr>
        <w:t xml:space="preserve"> </w:t>
      </w:r>
      <w:r>
        <w:rPr/>
        <w:t>交通环境保护）。约占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</w:rPr>
        <w:t>20%.</w:t>
      </w:r>
    </w:p>
    <w:p>
      <w:pPr>
        <w:pStyle w:val="BodyText"/>
        <w:ind w:left="454"/>
        <w:spacing w:before="92" w:line="229" w:lineRule="auto"/>
        <w:rPr/>
      </w:pPr>
      <w:r>
        <w:rPr>
          <w:b/>
          <w:bCs/>
          <w:spacing w:val="5"/>
        </w:rPr>
        <w:t>四、试卷题型结构</w:t>
      </w:r>
    </w:p>
    <w:p>
      <w:pPr>
        <w:pStyle w:val="BodyText"/>
        <w:ind w:left="444" w:right="6330" w:hanging="2"/>
        <w:spacing w:before="128" w:line="278" w:lineRule="auto"/>
        <w:jc w:val="both"/>
        <w:rPr/>
      </w:pPr>
      <w:r>
        <w:rPr>
          <w:spacing w:val="2"/>
        </w:rPr>
        <w:t>试卷题型结构为：</w:t>
      </w:r>
      <w:r>
        <w:rPr/>
        <w:t xml:space="preserve"> </w:t>
      </w:r>
      <w:r>
        <w:rPr>
          <w:spacing w:val="7"/>
        </w:rPr>
        <w:t>名词、概念解释</w:t>
      </w:r>
      <w:r>
        <w:rPr>
          <w:spacing w:val="2"/>
        </w:rPr>
        <w:t xml:space="preserve">  </w:t>
      </w:r>
      <w:r>
        <w:rPr>
          <w:spacing w:val="6"/>
        </w:rPr>
        <w:t>问答题</w:t>
      </w:r>
    </w:p>
    <w:p>
      <w:pPr>
        <w:pStyle w:val="BodyText"/>
        <w:ind w:left="442" w:right="6698" w:firstLine="1"/>
        <w:spacing w:before="31" w:line="273" w:lineRule="auto"/>
        <w:rPr/>
      </w:pPr>
      <w:r>
        <w:rPr>
          <w:spacing w:val="7"/>
        </w:rPr>
        <w:t>论述、分析题</w:t>
      </w:r>
      <w:r>
        <w:rPr>
          <w:spacing w:val="4"/>
        </w:rPr>
        <w:t xml:space="preserve"> </w:t>
      </w:r>
      <w:r>
        <w:rPr>
          <w:spacing w:val="6"/>
        </w:rPr>
        <w:t>计算题</w:t>
      </w:r>
    </w:p>
    <w:p>
      <w:pPr>
        <w:ind w:left="2826"/>
        <w:spacing w:before="250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第二部分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考察的知识及范围</w:t>
      </w:r>
    </w:p>
    <w:p>
      <w:pPr>
        <w:pStyle w:val="BodyText"/>
        <w:ind w:left="438"/>
        <w:spacing w:before="117" w:line="228" w:lineRule="auto"/>
        <w:rPr/>
      </w:pPr>
      <w:r>
        <w:rPr>
          <w:b/>
          <w:bCs/>
          <w:spacing w:val="6"/>
        </w:rPr>
        <w:t>一、基本概念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22" w:firstLine="424"/>
        <w:spacing w:before="59" w:line="273" w:lineRule="auto"/>
        <w:rPr/>
      </w:pPr>
      <w:r>
        <w:rPr>
          <w:spacing w:val="4"/>
        </w:rPr>
        <w:t>交通工程学的基本概念，人、车辆、路、环境的交通特</w:t>
      </w:r>
      <w:r>
        <w:rPr>
          <w:spacing w:val="3"/>
        </w:rPr>
        <w:t>性。交通量、速度、密度、延误、</w:t>
      </w:r>
      <w:r>
        <w:rPr/>
        <w:t xml:space="preserve"> </w:t>
      </w:r>
      <w:r>
        <w:rPr>
          <w:spacing w:val="9"/>
        </w:rPr>
        <w:t>通行能力、服务水平的概念、特性及其调查方法，交通流三参数基本模型。</w:t>
      </w:r>
    </w:p>
    <w:p>
      <w:pPr>
        <w:ind w:left="443"/>
        <w:spacing w:before="33" w:line="236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考试要求</w:t>
      </w:r>
    </w:p>
    <w:p>
      <w:pPr>
        <w:pStyle w:val="BodyText"/>
        <w:ind w:left="21" w:firstLine="423"/>
        <w:spacing w:before="58" w:line="284" w:lineRule="auto"/>
        <w:rPr/>
      </w:pPr>
      <w:r>
        <w:rPr>
          <w:spacing w:val="7"/>
        </w:rPr>
        <w:t>理解交通工程学的定义，掌握交通工程学的研究内容及其发展趋势。了解道路交通系统</w:t>
      </w:r>
      <w:r>
        <w:rPr>
          <w:spacing w:val="6"/>
        </w:rPr>
        <w:t xml:space="preserve"> </w:t>
      </w:r>
      <w:r>
        <w:rPr>
          <w:spacing w:val="7"/>
        </w:rPr>
        <w:t>中人和车辆的交通特性。掌握交通量的概念及基本术语的含义，了解交通量的时间、空间分</w:t>
      </w:r>
      <w:r>
        <w:rPr>
          <w:spacing w:val="18"/>
        </w:rPr>
        <w:t xml:space="preserve"> </w:t>
      </w:r>
      <w:r>
        <w:rPr>
          <w:spacing w:val="7"/>
        </w:rPr>
        <w:t>布特性，掌握交通量调查的方法及调查资料的应用。掌握速度的基本概念和术语，理解车速</w:t>
      </w:r>
      <w:r>
        <w:rPr>
          <w:spacing w:val="18"/>
        </w:rPr>
        <w:t xml:space="preserve"> </w:t>
      </w:r>
      <w:r>
        <w:rPr>
          <w:spacing w:val="7"/>
        </w:rPr>
        <w:t>的统计分析特性以及影响因素，掌握时间、空间平均车速及其相互关系，掌握车速调查及数</w:t>
      </w:r>
      <w:r>
        <w:rPr>
          <w:spacing w:val="18"/>
        </w:rPr>
        <w:t xml:space="preserve"> </w:t>
      </w:r>
      <w:r>
        <w:rPr>
          <w:spacing w:val="9"/>
        </w:rPr>
        <w:t>据分析方法。掌握交通密度的概念、特性及其调查方法。掌握延误的基本概念和影响因素，</w:t>
      </w:r>
      <w:r>
        <w:rPr>
          <w:spacing w:val="7"/>
        </w:rPr>
        <w:t xml:space="preserve"> </w:t>
      </w:r>
      <w:r>
        <w:rPr>
          <w:spacing w:val="7"/>
        </w:rPr>
        <w:t>了解路段行车延误、交叉口延误的调查方法和数据处理方法。掌握交通流三参数间的基本关</w:t>
      </w:r>
      <w:r>
        <w:rPr>
          <w:spacing w:val="15"/>
        </w:rPr>
        <w:t xml:space="preserve"> </w:t>
      </w:r>
      <w:r>
        <w:rPr>
          <w:spacing w:val="9"/>
        </w:rPr>
        <w:t>系及其数学模型，能运用三参数关系分析交通流运行特性。掌握道路通行能力的基本概念，</w:t>
      </w:r>
      <w:r>
        <w:rPr>
          <w:spacing w:val="7"/>
        </w:rPr>
        <w:t xml:space="preserve"> </w:t>
      </w:r>
      <w:r>
        <w:rPr>
          <w:spacing w:val="4"/>
        </w:rPr>
        <w:t>掌握路段、平面交叉口通行能力分析与计算的基本方法，了解公共交通通行能力的确定方法。</w:t>
      </w:r>
    </w:p>
    <w:p>
      <w:pPr>
        <w:pStyle w:val="BodyText"/>
        <w:ind w:left="438"/>
        <w:spacing w:before="95" w:line="230" w:lineRule="auto"/>
        <w:rPr/>
      </w:pPr>
      <w:r>
        <w:rPr>
          <w:b/>
          <w:bCs/>
          <w:spacing w:val="6"/>
        </w:rPr>
        <w:t>二、交通流理论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3126" w:firstLine="3"/>
        <w:spacing w:before="59" w:line="277" w:lineRule="auto"/>
        <w:rPr>
          <w:rFonts w:ascii="KaiTi" w:hAnsi="KaiTi" w:eastAsia="KaiTi" w:cs="KaiTi"/>
        </w:rPr>
      </w:pPr>
      <w:r>
        <w:rPr>
          <w:spacing w:val="9"/>
        </w:rPr>
        <w:t>交通流统计分布理论，跟驰理论，排队论、波动理论</w:t>
      </w:r>
      <w:r>
        <w:rPr>
          <w:spacing w:val="8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447"/>
        <w:spacing w:before="23" w:line="228" w:lineRule="auto"/>
        <w:rPr/>
      </w:pPr>
      <w:r>
        <w:rPr>
          <w:spacing w:val="7"/>
        </w:rPr>
        <w:t>掌握交通流统计分布理论；了解车辆跟驰特性，掌握线性跟驰模型和非线性跟驰模型的</w:t>
      </w:r>
    </w:p>
    <w:p>
      <w:pPr>
        <w:spacing w:line="228" w:lineRule="auto"/>
        <w:sectPr>
          <w:pgSz w:w="11906" w:h="16839"/>
          <w:pgMar w:top="1431" w:right="1730" w:bottom="0" w:left="1785" w:header="0" w:footer="0" w:gutter="0"/>
        </w:sectPr>
        <w:rPr/>
      </w:pPr>
    </w:p>
    <w:p>
      <w:pPr>
        <w:pStyle w:val="BodyText"/>
        <w:ind w:left="23" w:right="54" w:hanging="2"/>
        <w:spacing w:before="54" w:line="278" w:lineRule="auto"/>
        <w:jc w:val="both"/>
        <w:rPr/>
      </w:pPr>
      <w:r>
        <w:rPr>
          <w:spacing w:val="9"/>
        </w:rPr>
        <w:t>表达式及其物理意义；掌握排队系统的基本概念，掌握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M/M/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9"/>
        </w:rPr>
        <w:t>系统的计算公式及其在交通</w:t>
      </w:r>
      <w:r>
        <w:rPr/>
        <w:t xml:space="preserve"> </w:t>
      </w:r>
      <w:r>
        <w:rPr>
          <w:spacing w:val="9"/>
        </w:rPr>
        <w:t>工程中的应用分析方法，了解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M/M/N </w:t>
      </w:r>
      <w:r>
        <w:rPr>
          <w:spacing w:val="9"/>
        </w:rPr>
        <w:t>系统的分析方法；掌握车流波理论与计算方法，并能</w:t>
      </w:r>
      <w:r>
        <w:rPr/>
        <w:t xml:space="preserve"> </w:t>
      </w:r>
      <w:r>
        <w:rPr>
          <w:spacing w:val="7"/>
        </w:rPr>
        <w:t>用于分析交通流。</w:t>
      </w:r>
    </w:p>
    <w:p>
      <w:pPr>
        <w:pStyle w:val="BodyText"/>
        <w:ind w:left="435"/>
        <w:spacing w:before="126" w:line="230" w:lineRule="auto"/>
        <w:rPr/>
      </w:pPr>
      <w:r>
        <w:rPr>
          <w:b/>
          <w:bCs/>
          <w:spacing w:val="6"/>
        </w:rPr>
        <w:t>三、交通规划</w:t>
      </w:r>
    </w:p>
    <w:p>
      <w:pPr>
        <w:ind w:left="443"/>
        <w:spacing w:before="122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734" w:firstLine="3"/>
        <w:spacing w:before="58" w:line="277" w:lineRule="auto"/>
        <w:rPr>
          <w:rFonts w:ascii="KaiTi" w:hAnsi="KaiTi" w:eastAsia="KaiTi" w:cs="KaiTi"/>
        </w:rPr>
      </w:pPr>
      <w:r>
        <w:rPr>
          <w:spacing w:val="5"/>
        </w:rPr>
        <w:t>交通规划的基本概念、规划内容、“四阶段</w:t>
      </w:r>
      <w:r>
        <w:rPr>
          <w:spacing w:val="-70"/>
        </w:rPr>
        <w:t xml:space="preserve"> </w:t>
      </w:r>
      <w:r>
        <w:rPr>
          <w:spacing w:val="5"/>
        </w:rPr>
        <w:t>”预测方法与</w:t>
      </w:r>
      <w:r>
        <w:rPr>
          <w:spacing w:val="4"/>
        </w:rPr>
        <w:t>模型，规划评价方法。</w:t>
      </w:r>
      <w:r>
        <w:rPr/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1" w:right="57" w:firstLine="419"/>
        <w:spacing w:before="85" w:line="278" w:lineRule="auto"/>
        <w:jc w:val="both"/>
        <w:rPr/>
      </w:pPr>
      <w:r>
        <w:rPr>
          <w:spacing w:val="7"/>
        </w:rPr>
        <w:t>掌握交通规划的内容和程序，掌握起迄点调查的基本定义和术语，居民出行调查方案设</w:t>
      </w:r>
      <w:r>
        <w:rPr>
          <w:spacing w:val="10"/>
        </w:rPr>
        <w:t xml:space="preserve"> </w:t>
      </w:r>
      <w:r>
        <w:rPr>
          <w:spacing w:val="6"/>
        </w:rPr>
        <w:t>计的内容和调查成果的表达方法。掌握“</w:t>
      </w:r>
      <w:r>
        <w:rPr>
          <w:spacing w:val="-72"/>
        </w:rPr>
        <w:t xml:space="preserve"> </w:t>
      </w:r>
      <w:r>
        <w:rPr>
          <w:spacing w:val="6"/>
        </w:rPr>
        <w:t>四阶段</w:t>
      </w:r>
      <w:r>
        <w:rPr>
          <w:spacing w:val="-70"/>
        </w:rPr>
        <w:t xml:space="preserve"> </w:t>
      </w:r>
      <w:r>
        <w:rPr>
          <w:spacing w:val="6"/>
        </w:rPr>
        <w:t>”交通需求预测理论和模型。了解交通规划</w:t>
      </w:r>
      <w:r>
        <w:rPr/>
        <w:t xml:space="preserve"> </w:t>
      </w:r>
      <w:r>
        <w:rPr>
          <w:spacing w:val="8"/>
        </w:rPr>
        <w:t>评价的主要内容，掌握评价的技术指标。</w:t>
      </w:r>
    </w:p>
    <w:p>
      <w:pPr>
        <w:pStyle w:val="BodyText"/>
        <w:ind w:left="461"/>
        <w:spacing w:before="96" w:line="228" w:lineRule="auto"/>
        <w:rPr/>
      </w:pPr>
      <w:r>
        <w:rPr>
          <w:b/>
          <w:bCs/>
          <w:spacing w:val="5"/>
        </w:rPr>
        <w:t>四、交通管理与控制</w:t>
      </w:r>
    </w:p>
    <w:p>
      <w:pPr>
        <w:ind w:left="443"/>
        <w:spacing w:before="64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2" w:right="5256" w:hanging="3"/>
        <w:spacing w:before="121" w:line="317" w:lineRule="auto"/>
        <w:rPr>
          <w:rFonts w:ascii="KaiTi" w:hAnsi="KaiTi" w:eastAsia="KaiTi" w:cs="KaiTi"/>
        </w:rPr>
      </w:pPr>
      <w:r>
        <w:rPr>
          <w:spacing w:val="6"/>
        </w:rPr>
        <w:t>交通管理与控制的基本理论。</w:t>
      </w:r>
      <w:r>
        <w:rPr>
          <w:spacing w:val="3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1" w:right="59" w:firstLine="439"/>
        <w:spacing w:before="1" w:line="278" w:lineRule="auto"/>
        <w:jc w:val="both"/>
        <w:rPr/>
      </w:pPr>
      <w:r>
        <w:rPr>
          <w:spacing w:val="7"/>
        </w:rPr>
        <w:t>了解交通管理与控制的主要内容，掌握交通需求管理与交通系统</w:t>
      </w:r>
      <w:r>
        <w:rPr>
          <w:spacing w:val="6"/>
        </w:rPr>
        <w:t>管理的基本概念和主要</w:t>
      </w:r>
      <w:r>
        <w:rPr/>
        <w:t xml:space="preserve"> </w:t>
      </w:r>
      <w:r>
        <w:rPr>
          <w:spacing w:val="7"/>
        </w:rPr>
        <w:t>方法以及各种管理措施的效果分析。掌握城市道路交叉口管理。了解交通智能管理的基本概</w:t>
      </w:r>
      <w:r>
        <w:rPr>
          <w:spacing w:val="15"/>
        </w:rPr>
        <w:t xml:space="preserve"> </w:t>
      </w:r>
      <w:r>
        <w:rPr>
          <w:spacing w:val="6"/>
        </w:rPr>
        <w:t>念和对策。</w:t>
      </w:r>
    </w:p>
    <w:p>
      <w:pPr>
        <w:pStyle w:val="BodyText"/>
        <w:ind w:left="445"/>
        <w:spacing w:before="32" w:line="228" w:lineRule="auto"/>
        <w:rPr/>
      </w:pPr>
      <w:r>
        <w:rPr>
          <w:b/>
          <w:bCs/>
          <w:spacing w:val="6"/>
        </w:rPr>
        <w:t>五、城市交通</w:t>
      </w:r>
    </w:p>
    <w:p>
      <w:pPr>
        <w:ind w:left="443"/>
        <w:spacing w:before="64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35" w:right="3360" w:firstLine="6"/>
        <w:spacing w:before="58" w:line="336" w:lineRule="auto"/>
        <w:rPr>
          <w:rFonts w:ascii="KaiTi" w:hAnsi="KaiTi" w:eastAsia="KaiTi" w:cs="KaiTi"/>
        </w:rPr>
      </w:pPr>
      <w:r>
        <w:rPr>
          <w:spacing w:val="8"/>
        </w:rPr>
        <w:t>城市交通问题分析、改善城市交通的理论与方</w:t>
      </w:r>
      <w:r>
        <w:rPr>
          <w:spacing w:val="7"/>
        </w:rPr>
        <w:t>法。</w:t>
      </w:r>
      <w:r>
        <w:rPr/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6" w:firstLine="434"/>
        <w:spacing w:before="20" w:line="273" w:lineRule="auto"/>
        <w:rPr/>
      </w:pPr>
      <w:r>
        <w:rPr>
          <w:spacing w:val="7"/>
        </w:rPr>
        <w:t>了解影响城市客运交通系统的外部环境因素，掌握城市规划、城</w:t>
      </w:r>
      <w:r>
        <w:rPr>
          <w:spacing w:val="6"/>
        </w:rPr>
        <w:t>市管理与城市交通的关</w:t>
      </w:r>
      <w:r>
        <w:rPr/>
        <w:t xml:space="preserve"> </w:t>
      </w:r>
      <w:r>
        <w:rPr>
          <w:spacing w:val="9"/>
        </w:rPr>
        <w:t>系。掌握城市客运交通系统的结构、主要客运方式与特征，掌握主要</w:t>
      </w:r>
      <w:r>
        <w:rPr>
          <w:spacing w:val="8"/>
        </w:rPr>
        <w:t>客运方式的相互关系。</w:t>
      </w:r>
    </w:p>
    <w:p>
      <w:pPr>
        <w:pStyle w:val="BodyText"/>
        <w:ind w:left="443"/>
        <w:spacing w:before="32" w:line="228" w:lineRule="auto"/>
        <w:rPr/>
      </w:pPr>
      <w:r>
        <w:rPr>
          <w:b/>
          <w:bCs/>
          <w:spacing w:val="6"/>
        </w:rPr>
        <w:t>六、停车系统</w:t>
      </w:r>
    </w:p>
    <w:p>
      <w:pPr>
        <w:ind w:left="443"/>
        <w:spacing w:before="6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2" w:right="5013" w:hanging="7"/>
        <w:spacing w:before="120" w:line="336" w:lineRule="auto"/>
        <w:rPr>
          <w:rFonts w:ascii="KaiTi" w:hAnsi="KaiTi" w:eastAsia="KaiTi" w:cs="KaiTi"/>
        </w:rPr>
      </w:pPr>
      <w:r>
        <w:rPr>
          <w:spacing w:val="9"/>
        </w:rPr>
        <w:t>停车系统规划与设计理论、方法</w:t>
      </w:r>
      <w:r>
        <w:rPr>
          <w:spacing w:val="1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3" w:right="59" w:firstLine="413"/>
        <w:spacing w:before="22" w:line="273" w:lineRule="auto"/>
        <w:rPr/>
      </w:pPr>
      <w:r>
        <w:rPr>
          <w:spacing w:val="7"/>
        </w:rPr>
        <w:t>车辆停放的基本定义和术语，车辆停放调查的内容、方法以及各种调查方法的优缺点和</w:t>
      </w:r>
      <w:r>
        <w:rPr>
          <w:spacing w:val="14"/>
        </w:rPr>
        <w:t xml:space="preserve"> </w:t>
      </w:r>
      <w:r>
        <w:rPr>
          <w:spacing w:val="9"/>
        </w:rPr>
        <w:t>使用条件。掌握停车问题与城市交通问题关系的分析方法，掌握停车需求预测分析方法。</w:t>
      </w:r>
    </w:p>
    <w:p>
      <w:pPr>
        <w:pStyle w:val="BodyText"/>
        <w:ind w:left="434"/>
        <w:spacing w:before="94" w:line="230" w:lineRule="auto"/>
        <w:rPr/>
      </w:pPr>
      <w:r>
        <w:rPr>
          <w:b/>
          <w:bCs/>
          <w:spacing w:val="7"/>
        </w:rPr>
        <w:t>七、交通安全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3780" w:firstLine="3"/>
        <w:spacing w:before="59" w:line="277" w:lineRule="auto"/>
        <w:rPr>
          <w:rFonts w:ascii="KaiTi" w:hAnsi="KaiTi" w:eastAsia="KaiTi" w:cs="KaiTi"/>
        </w:rPr>
      </w:pPr>
      <w:r>
        <w:rPr>
          <w:spacing w:val="7"/>
        </w:rPr>
        <w:t>交通事故的分析方法，交通安全评价的理论。</w:t>
      </w:r>
      <w:r>
        <w:rPr>
          <w:spacing w:val="10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447"/>
        <w:spacing w:before="24" w:line="227" w:lineRule="auto"/>
        <w:rPr/>
      </w:pPr>
      <w:r>
        <w:rPr>
          <w:spacing w:val="9"/>
        </w:rPr>
        <w:t>掌握交通事故成因调查及分析方法、交通安全评价方法及改善措施。</w:t>
      </w:r>
    </w:p>
    <w:p>
      <w:pPr>
        <w:pStyle w:val="BodyText"/>
        <w:ind w:left="445"/>
        <w:spacing w:before="66" w:line="229" w:lineRule="auto"/>
        <w:rPr/>
      </w:pPr>
      <w:r>
        <w:rPr>
          <w:b/>
          <w:bCs/>
          <w:spacing w:val="7"/>
        </w:rPr>
        <w:t>八、交通环境污染与保护</w:t>
      </w:r>
    </w:p>
    <w:p>
      <w:pPr>
        <w:ind w:left="443"/>
        <w:spacing w:before="64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4620" w:firstLine="3"/>
        <w:spacing w:before="58" w:line="277" w:lineRule="auto"/>
        <w:rPr>
          <w:rFonts w:ascii="KaiTi" w:hAnsi="KaiTi" w:eastAsia="KaiTi" w:cs="KaiTi"/>
        </w:rPr>
      </w:pPr>
      <w:r>
        <w:rPr>
          <w:spacing w:val="6"/>
        </w:rPr>
        <w:t>交通环境的评价指标、污染与保护。</w:t>
      </w:r>
      <w:r>
        <w:rPr>
          <w:spacing w:val="14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4" w:right="57" w:firstLine="423"/>
        <w:spacing w:before="26" w:line="278" w:lineRule="auto"/>
        <w:jc w:val="both"/>
        <w:rPr/>
      </w:pPr>
      <w:r>
        <w:rPr>
          <w:spacing w:val="7"/>
        </w:rPr>
        <w:t>掌握道路交通对城市环境污染的类型、汽车排放对城市环境的主要危害。掌握道路交通</w:t>
      </w:r>
      <w:r>
        <w:rPr>
          <w:spacing w:val="3"/>
        </w:rPr>
        <w:t xml:space="preserve"> </w:t>
      </w:r>
      <w:r>
        <w:rPr>
          <w:spacing w:val="7"/>
        </w:rPr>
        <w:t>大气污染的主要防治措施。掌握交通噪声的主要特点、影响交通噪声级的主要因素、主要防</w:t>
      </w:r>
      <w:r>
        <w:rPr>
          <w:spacing w:val="14"/>
        </w:rPr>
        <w:t xml:space="preserve"> </w:t>
      </w:r>
      <w:r>
        <w:rPr>
          <w:spacing w:val="4"/>
        </w:rPr>
        <w:t>治措施。</w:t>
      </w:r>
    </w:p>
    <w:sectPr>
      <w:pgSz w:w="11906" w:h="16839"/>
      <w:pgMar w:top="1406" w:right="174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2022-09-27T09:50:38Z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2024-10-14T10:24:31</vt:filetime>
  </property>
</Properties>
</file>