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A9D4">
      <w:pPr>
        <w:pStyle w:val="3"/>
        <w:jc w:val="center"/>
        <w:rPr>
          <w:rFonts w:ascii="Times New Roman" w:hAnsi="Times New Roman"/>
          <w:kern w:val="36"/>
        </w:rPr>
      </w:pPr>
      <w:bookmarkStart w:id="0" w:name="_GoBack"/>
      <w:bookmarkEnd w:id="0"/>
      <w:r>
        <w:rPr>
          <w:rFonts w:hint="eastAsia" w:ascii="Times New Roman" w:hAnsi="Times New Roman"/>
          <w:kern w:val="36"/>
        </w:rPr>
        <w:t>111思想政治理论（单独考试）</w:t>
      </w:r>
      <w:r>
        <w:rPr>
          <w:rFonts w:ascii="Times New Roman" w:hAnsi="Times New Roman"/>
          <w:kern w:val="36"/>
        </w:rPr>
        <w:t>考试大纲（20</w:t>
      </w:r>
      <w:r>
        <w:rPr>
          <w:rFonts w:hint="eastAsia" w:ascii="Times New Roman" w:hAnsi="Times New Roman"/>
          <w:kern w:val="36"/>
          <w:lang w:eastAsia="zh-CN"/>
        </w:rPr>
        <w:t>25</w:t>
      </w:r>
      <w:r>
        <w:rPr>
          <w:rFonts w:ascii="Times New Roman" w:hAnsi="Times New Roman"/>
          <w:kern w:val="36"/>
        </w:rPr>
        <w:t>年）</w:t>
      </w:r>
    </w:p>
    <w:p w14:paraId="7370C77E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一、考试范围</w:t>
      </w:r>
    </w:p>
    <w:p w14:paraId="013414E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1.中国共产党第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二十</w:t>
      </w:r>
      <w:r>
        <w:rPr>
          <w:rFonts w:ascii="Times New Roman" w:hAnsi="Times New Roman"/>
          <w:color w:val="000000"/>
          <w:kern w:val="0"/>
          <w:sz w:val="24"/>
          <w:szCs w:val="24"/>
        </w:rPr>
        <w:t>次全国代表大会报告，第二十届一中、二中、三中全会精神。</w:t>
      </w:r>
    </w:p>
    <w:p w14:paraId="5AFACEE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.习近平新时代中国特色社会主义思想。</w:t>
      </w:r>
    </w:p>
    <w:p w14:paraId="569B20A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毛泽东思想与</w:t>
      </w:r>
      <w:r>
        <w:rPr>
          <w:rFonts w:ascii="Times New Roman" w:hAnsi="Times New Roman"/>
          <w:color w:val="000000"/>
          <w:kern w:val="0"/>
          <w:sz w:val="24"/>
          <w:szCs w:val="24"/>
        </w:rPr>
        <w:t>中国特色社会主义理论。</w:t>
      </w:r>
    </w:p>
    <w:p w14:paraId="1C7D1183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4.马克思主义基本原理。</w:t>
      </w:r>
    </w:p>
    <w:p w14:paraId="3590C95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5.近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两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年国内外重大的时事和政治事件。</w:t>
      </w:r>
    </w:p>
    <w:p w14:paraId="6F500034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二、考试评价目标</w:t>
      </w:r>
    </w:p>
    <w:p w14:paraId="145B3BA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1.理解并掌握以上考试范围的主要内容。</w:t>
      </w:r>
    </w:p>
    <w:p w14:paraId="1BA10C7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2.能够熟练运用相关的马克思主义基本原理和方法对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有</w:t>
      </w:r>
      <w:r>
        <w:rPr>
          <w:rFonts w:ascii="Times New Roman" w:hAnsi="Times New Roman"/>
          <w:color w:val="000000"/>
          <w:kern w:val="0"/>
          <w:sz w:val="24"/>
          <w:szCs w:val="24"/>
        </w:rPr>
        <w:t>关理论观点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和重大事件</w:t>
      </w:r>
      <w:r>
        <w:rPr>
          <w:rFonts w:ascii="Times New Roman" w:hAnsi="Times New Roman"/>
          <w:color w:val="000000"/>
          <w:kern w:val="0"/>
          <w:sz w:val="24"/>
          <w:szCs w:val="24"/>
        </w:rPr>
        <w:t>进行分析和评价。</w:t>
      </w:r>
    </w:p>
    <w:p w14:paraId="012F7F0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3.能够结合国际或国内政治、经济、文化、社会、生态文明、党的建设等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相关</w:t>
      </w:r>
      <w:r>
        <w:rPr>
          <w:rFonts w:ascii="Times New Roman" w:hAnsi="Times New Roman"/>
          <w:color w:val="000000"/>
          <w:kern w:val="0"/>
          <w:sz w:val="24"/>
          <w:szCs w:val="24"/>
        </w:rPr>
        <w:t>资料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对某些重要时政事件给予综合分析和评价。</w:t>
      </w:r>
    </w:p>
    <w:p w14:paraId="4D7128AD"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</w:rPr>
        <w:t>三、考试形式与试卷结构</w:t>
      </w:r>
    </w:p>
    <w:p w14:paraId="5062FC3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1.闭卷。笔试。所有答题务必书写在考场提供的答题纸上。</w:t>
      </w:r>
    </w:p>
    <w:p w14:paraId="58C7B66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2.考试时间：180分钟。</w:t>
      </w:r>
    </w:p>
    <w:p w14:paraId="6472181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3.题型比例：简答题约占40%；论述题约占60%。 </w:t>
      </w:r>
    </w:p>
    <w:p w14:paraId="704F4531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4.没有选做题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全为必做题。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BF"/>
    <w:rsid w:val="0007265F"/>
    <w:rsid w:val="00157345"/>
    <w:rsid w:val="002C4A69"/>
    <w:rsid w:val="002D3BB3"/>
    <w:rsid w:val="002E4F33"/>
    <w:rsid w:val="003041F4"/>
    <w:rsid w:val="00345DC1"/>
    <w:rsid w:val="0036399F"/>
    <w:rsid w:val="0037499B"/>
    <w:rsid w:val="003D15F4"/>
    <w:rsid w:val="003F3465"/>
    <w:rsid w:val="00403213"/>
    <w:rsid w:val="004D0080"/>
    <w:rsid w:val="00532FD9"/>
    <w:rsid w:val="005416BF"/>
    <w:rsid w:val="00554325"/>
    <w:rsid w:val="00577AC7"/>
    <w:rsid w:val="00583BED"/>
    <w:rsid w:val="0065256C"/>
    <w:rsid w:val="006A7C65"/>
    <w:rsid w:val="006F1367"/>
    <w:rsid w:val="006F72F8"/>
    <w:rsid w:val="008472E4"/>
    <w:rsid w:val="00852523"/>
    <w:rsid w:val="008D2561"/>
    <w:rsid w:val="00926DC7"/>
    <w:rsid w:val="00970E47"/>
    <w:rsid w:val="009F376B"/>
    <w:rsid w:val="00A10C13"/>
    <w:rsid w:val="00A57101"/>
    <w:rsid w:val="00A657FB"/>
    <w:rsid w:val="00AC258A"/>
    <w:rsid w:val="00AD001D"/>
    <w:rsid w:val="00BA4840"/>
    <w:rsid w:val="00BB1FA1"/>
    <w:rsid w:val="00C52366"/>
    <w:rsid w:val="00CD657E"/>
    <w:rsid w:val="00CE2D9D"/>
    <w:rsid w:val="00D27DAC"/>
    <w:rsid w:val="00D83EC5"/>
    <w:rsid w:val="00E27CA6"/>
    <w:rsid w:val="00E40F00"/>
    <w:rsid w:val="00EB7FB3"/>
    <w:rsid w:val="00FD0D04"/>
    <w:rsid w:val="00FD78D3"/>
    <w:rsid w:val="00FF6CB1"/>
    <w:rsid w:val="39162E5F"/>
    <w:rsid w:val="3D8D4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4"/>
      <w:szCs w:val="2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标题 2 Char"/>
    <w:link w:val="3"/>
    <w:uiPriority w:val="9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2016-10-21T03:11:00Z</dcterms:created>
  <dc:creator>姚小玲</dc:creator>
  <cp:lastModifiedBy>vertesyuan</cp:lastModifiedBy>
  <dcterms:modified xsi:type="dcterms:W3CDTF">2024-10-12T01:16:22Z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6763B4950F0F4AE2B720BD7B533CCA29_13</vt:lpwstr>
  </property>
</Properties>
</file>