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81320">
      <w:pPr>
        <w:ind w:left="-525" w:leftChars="-250"/>
        <w:jc w:val="center"/>
        <w:rPr>
          <w:rFonts w:hint="eastAsia" w:eastAsia="隶书"/>
          <w:b/>
          <w:sz w:val="44"/>
          <w:szCs w:val="44"/>
        </w:rPr>
      </w:pPr>
      <w:bookmarkStart w:id="0" w:name="_GoBack"/>
      <w:bookmarkEnd w:id="0"/>
      <w:r>
        <w:rPr>
          <w:rFonts w:eastAsia="隶书"/>
          <w:b/>
          <w:sz w:val="44"/>
          <w:szCs w:val="44"/>
        </w:rPr>
        <w:t>20</w:t>
      </w:r>
      <w:r>
        <w:rPr>
          <w:rFonts w:hint="eastAsia" w:eastAsia="隶书"/>
          <w:b/>
          <w:sz w:val="44"/>
          <w:szCs w:val="44"/>
          <w:lang w:val="en-US" w:eastAsia="zh-CN"/>
        </w:rPr>
        <w:t>25</w:t>
      </w:r>
      <w:r>
        <w:rPr>
          <w:rFonts w:hint="eastAsia" w:eastAsia="隶书"/>
          <w:b/>
          <w:sz w:val="44"/>
          <w:szCs w:val="44"/>
        </w:rPr>
        <w:t>年</w:t>
      </w:r>
      <w:r>
        <w:rPr>
          <w:rFonts w:hint="eastAsia" w:eastAsia="隶书"/>
          <w:b/>
          <w:sz w:val="44"/>
          <w:szCs w:val="44"/>
          <w:lang w:val="en-US" w:eastAsia="zh-CN"/>
        </w:rPr>
        <w:t>硕士</w:t>
      </w:r>
      <w:r>
        <w:rPr>
          <w:rFonts w:hint="eastAsia" w:eastAsia="隶书"/>
          <w:b/>
          <w:sz w:val="44"/>
          <w:szCs w:val="44"/>
        </w:rPr>
        <w:t>研究生入学考试初试科目大纲</w:t>
      </w:r>
    </w:p>
    <w:tbl>
      <w:tblPr>
        <w:tblStyle w:val="2"/>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14:paraId="5D257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45387A7D">
            <w:pPr>
              <w:keepNext w:val="0"/>
              <w:keepLines w:val="0"/>
              <w:suppressLineNumbers w:val="0"/>
              <w:spacing w:before="120" w:beforeAutospacing="0" w:after="120" w:afterAutospacing="0"/>
              <w:ind w:left="0" w:right="0"/>
              <w:jc w:val="center"/>
              <w:rPr>
                <w:rFonts w:hint="eastAsia" w:ascii="仿宋" w:hAnsi="仿宋" w:eastAsia="仿宋" w:cs="仿宋"/>
                <w:b/>
                <w:sz w:val="28"/>
                <w:szCs w:val="28"/>
              </w:rPr>
            </w:pPr>
            <w:r>
              <w:rPr>
                <w:rFonts w:hint="eastAsia" w:ascii="仿宋" w:hAnsi="仿宋" w:eastAsia="仿宋" w:cs="仿宋"/>
                <w:b/>
                <w:sz w:val="28"/>
                <w:szCs w:val="28"/>
              </w:rPr>
              <w:t>招生学院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5881AC83">
            <w:pPr>
              <w:keepNext w:val="0"/>
              <w:keepLines w:val="0"/>
              <w:suppressLineNumbers w:val="0"/>
              <w:spacing w:before="120" w:beforeAutospacing="0" w:after="120" w:afterAutospacing="0"/>
              <w:ind w:left="0" w:right="0"/>
              <w:jc w:val="center"/>
              <w:rPr>
                <w:rFonts w:hint="eastAsia" w:ascii="仿宋" w:hAnsi="仿宋" w:eastAsia="仿宋" w:cs="仿宋"/>
                <w:b/>
                <w:sz w:val="28"/>
                <w:szCs w:val="28"/>
              </w:rPr>
            </w:pPr>
            <w:r>
              <w:rPr>
                <w:rFonts w:hint="eastAsia" w:ascii="仿宋" w:hAnsi="仿宋" w:eastAsia="仿宋" w:cs="仿宋"/>
                <w:b/>
                <w:sz w:val="28"/>
                <w:szCs w:val="28"/>
              </w:rPr>
              <w:t>招生专业代码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97CA507">
            <w:pPr>
              <w:keepNext w:val="0"/>
              <w:keepLines w:val="0"/>
              <w:suppressLineNumbers w:val="0"/>
              <w:spacing w:before="120" w:beforeAutospacing="0" w:after="120" w:afterAutospacing="0"/>
              <w:ind w:left="0" w:right="0"/>
              <w:jc w:val="center"/>
              <w:rPr>
                <w:rFonts w:hint="eastAsia" w:ascii="仿宋" w:hAnsi="仿宋" w:eastAsia="仿宋" w:cs="仿宋"/>
                <w:b/>
                <w:sz w:val="28"/>
                <w:szCs w:val="28"/>
              </w:rPr>
            </w:pPr>
            <w:r>
              <w:rPr>
                <w:rFonts w:hint="eastAsia" w:ascii="仿宋" w:hAnsi="仿宋" w:eastAsia="仿宋" w:cs="仿宋"/>
                <w:b/>
                <w:sz w:val="28"/>
                <w:szCs w:val="28"/>
              </w:rPr>
              <w:t>招生专业名称</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632FF2F5">
            <w:pPr>
              <w:keepNext w:val="0"/>
              <w:keepLines w:val="0"/>
              <w:suppressLineNumbers w:val="0"/>
              <w:spacing w:before="120" w:beforeAutospacing="0" w:after="120" w:afterAutospacing="0"/>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rPr>
              <w:t>考试科目</w:t>
            </w:r>
            <w:r>
              <w:rPr>
                <w:rFonts w:hint="eastAsia" w:ascii="仿宋" w:hAnsi="仿宋" w:eastAsia="仿宋" w:cs="仿宋"/>
                <w:b/>
                <w:sz w:val="28"/>
                <w:szCs w:val="28"/>
                <w:lang w:eastAsia="zh-CN"/>
              </w:rPr>
              <w:t>代码及名称</w:t>
            </w:r>
          </w:p>
        </w:tc>
      </w:tr>
      <w:tr w14:paraId="43BE2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67021D80">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家</w:t>
            </w:r>
            <w:r>
              <w:rPr>
                <w:rFonts w:hint="eastAsia" w:ascii="仿宋" w:hAnsi="仿宋" w:eastAsia="仿宋" w:cs="仿宋"/>
                <w:sz w:val="28"/>
                <w:szCs w:val="28"/>
                <w:lang w:val="en-US" w:eastAsia="zh-CN"/>
              </w:rPr>
              <w:t>居</w:t>
            </w:r>
            <w:r>
              <w:rPr>
                <w:rFonts w:hint="eastAsia" w:ascii="仿宋" w:hAnsi="仿宋" w:eastAsia="仿宋" w:cs="仿宋"/>
                <w:sz w:val="28"/>
                <w:szCs w:val="28"/>
              </w:rPr>
              <w:t>与艺术设计学院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A4636CF">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140300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04EB3A">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设计学</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1248DC37">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913</w:t>
            </w:r>
            <w:r>
              <w:rPr>
                <w:rFonts w:hint="eastAsia" w:ascii="仿宋" w:hAnsi="仿宋" w:eastAsia="仿宋" w:cs="仿宋"/>
                <w:sz w:val="28"/>
                <w:szCs w:val="28"/>
              </w:rPr>
              <w:t>设计思维与表达</w:t>
            </w:r>
          </w:p>
        </w:tc>
      </w:tr>
      <w:tr w14:paraId="416D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45FAA9E9">
            <w:pPr>
              <w:keepNext w:val="0"/>
              <w:keepLines w:val="0"/>
              <w:suppressLineNumbers w:val="0"/>
              <w:spacing w:before="0" w:beforeAutospacing="0" w:after="0" w:afterAutospacing="0" w:line="288" w:lineRule="auto"/>
              <w:ind w:left="0" w:right="0"/>
              <w:jc w:val="center"/>
              <w:rPr>
                <w:rFonts w:hint="eastAsia" w:ascii="仿宋" w:hAnsi="仿宋" w:eastAsia="仿宋" w:cs="仿宋"/>
                <w:b/>
                <w:sz w:val="28"/>
                <w:szCs w:val="28"/>
              </w:rPr>
            </w:pPr>
          </w:p>
          <w:p w14:paraId="3CE693A3">
            <w:pPr>
              <w:keepNext w:val="0"/>
              <w:keepLines w:val="0"/>
              <w:suppressLineNumbers w:val="0"/>
              <w:spacing w:before="0" w:beforeAutospacing="0" w:after="0" w:afterAutospacing="0" w:line="288" w:lineRule="auto"/>
              <w:ind w:left="0" w:right="0"/>
              <w:jc w:val="center"/>
              <w:rPr>
                <w:rFonts w:hint="eastAsia" w:ascii="仿宋" w:hAnsi="仿宋" w:eastAsia="仿宋" w:cs="仿宋"/>
                <w:b/>
                <w:sz w:val="28"/>
                <w:szCs w:val="28"/>
              </w:rPr>
            </w:pPr>
            <w:r>
              <w:rPr>
                <w:rFonts w:hint="eastAsia" w:ascii="仿宋" w:hAnsi="仿宋" w:eastAsia="仿宋" w:cs="仿宋"/>
                <w:b/>
                <w:sz w:val="28"/>
                <w:szCs w:val="28"/>
              </w:rPr>
              <w:t>一、考试内容</w:t>
            </w:r>
          </w:p>
          <w:p w14:paraId="3616E92A">
            <w:pPr>
              <w:keepNext w:val="0"/>
              <w:keepLines w:val="0"/>
              <w:suppressLineNumbers w:val="0"/>
              <w:wordWrap w:val="0"/>
              <w:spacing w:before="0" w:beforeAutospacing="0" w:after="0" w:afterAutospacing="0" w:line="288" w:lineRule="auto"/>
              <w:ind w:left="0" w:right="0"/>
              <w:jc w:val="center"/>
              <w:rPr>
                <w:rFonts w:hint="eastAsia" w:ascii="仿宋" w:hAnsi="仿宋" w:eastAsia="仿宋" w:cs="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noWrap w:val="0"/>
            <w:vAlign w:val="top"/>
          </w:tcPr>
          <w:p w14:paraId="125F62C8">
            <w:pPr>
              <w:adjustRightInd w:val="0"/>
              <w:snapToGrid w:val="0"/>
              <w:spacing w:line="360" w:lineRule="auto"/>
              <w:jc w:val="left"/>
              <w:rPr>
                <w:rFonts w:hint="eastAsia" w:ascii="仿宋" w:hAnsi="仿宋" w:eastAsia="仿宋" w:cs="仿宋"/>
                <w:b/>
                <w:sz w:val="28"/>
                <w:szCs w:val="28"/>
              </w:rPr>
            </w:pPr>
          </w:p>
          <w:p w14:paraId="3A2E6996">
            <w:pPr>
              <w:adjustRightInd w:val="0"/>
              <w:snapToGrid w:val="0"/>
              <w:spacing w:line="360" w:lineRule="auto"/>
              <w:ind w:firstLine="551" w:firstLineChars="196"/>
              <w:jc w:val="left"/>
              <w:rPr>
                <w:rFonts w:hint="eastAsia" w:ascii="仿宋" w:hAnsi="仿宋" w:eastAsia="仿宋" w:cs="仿宋"/>
                <w:b/>
                <w:sz w:val="28"/>
                <w:szCs w:val="28"/>
              </w:rPr>
            </w:pPr>
            <w:r>
              <w:rPr>
                <w:rFonts w:hint="eastAsia" w:ascii="仿宋" w:hAnsi="仿宋" w:eastAsia="仿宋" w:cs="仿宋"/>
                <w:b/>
                <w:sz w:val="28"/>
                <w:szCs w:val="28"/>
              </w:rPr>
              <w:t>设计思维与表达是一门针对报考中南林业科技大学设计学专业考生的初试科目。主要考察报考者的设计基础知识、设计思维与创新能力、设计表达等综合能力。</w:t>
            </w:r>
          </w:p>
          <w:p w14:paraId="3D9A3279">
            <w:pPr>
              <w:adjustRightInd w:val="0"/>
              <w:snapToGrid w:val="0"/>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 xml:space="preserve">1. </w:t>
            </w:r>
            <w:r>
              <w:rPr>
                <w:rFonts w:hint="eastAsia" w:ascii="仿宋" w:hAnsi="仿宋" w:eastAsia="仿宋" w:cs="仿宋"/>
                <w:b/>
                <w:bCs/>
                <w:sz w:val="28"/>
                <w:szCs w:val="28"/>
              </w:rPr>
              <w:t>设计思维（</w:t>
            </w:r>
            <w:r>
              <w:rPr>
                <w:rFonts w:hint="eastAsia" w:ascii="仿宋" w:hAnsi="仿宋" w:eastAsia="仿宋" w:cs="仿宋"/>
                <w:sz w:val="28"/>
                <w:szCs w:val="28"/>
              </w:rPr>
              <w:t>占试卷分值40%</w:t>
            </w:r>
            <w:r>
              <w:rPr>
                <w:rFonts w:hint="eastAsia" w:ascii="仿宋" w:hAnsi="仿宋" w:eastAsia="仿宋" w:cs="仿宋"/>
                <w:b/>
                <w:bCs/>
                <w:sz w:val="28"/>
                <w:szCs w:val="28"/>
              </w:rPr>
              <w:t>）：</w:t>
            </w:r>
            <w:r>
              <w:rPr>
                <w:rFonts w:hint="eastAsia" w:ascii="仿宋" w:hAnsi="仿宋" w:eastAsia="仿宋" w:cs="仿宋"/>
                <w:bCs/>
                <w:sz w:val="28"/>
                <w:szCs w:val="28"/>
              </w:rPr>
              <w:t>需根据命题，解题并完成设计思维导图、设计方案草图，强调逻辑思维能力、设计创新创意能力，以及系统解决问题的综合能力；</w:t>
            </w:r>
          </w:p>
          <w:p w14:paraId="4568B76F">
            <w:pPr>
              <w:adjustRightInd w:val="0"/>
              <w:snapToGrid w:val="0"/>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sz w:val="28"/>
                <w:szCs w:val="28"/>
              </w:rPr>
              <w:t xml:space="preserve"> </w:t>
            </w:r>
            <w:r>
              <w:rPr>
                <w:rFonts w:hint="eastAsia" w:ascii="仿宋" w:hAnsi="仿宋" w:eastAsia="仿宋" w:cs="仿宋"/>
                <w:b/>
                <w:sz w:val="28"/>
                <w:szCs w:val="28"/>
              </w:rPr>
              <w:t>设计方案表达</w:t>
            </w:r>
            <w:r>
              <w:rPr>
                <w:rFonts w:hint="eastAsia" w:ascii="仿宋" w:hAnsi="仿宋" w:eastAsia="仿宋" w:cs="仿宋"/>
                <w:b/>
                <w:bCs/>
                <w:sz w:val="28"/>
                <w:szCs w:val="28"/>
              </w:rPr>
              <w:t>（</w:t>
            </w:r>
            <w:r>
              <w:rPr>
                <w:rFonts w:hint="eastAsia" w:ascii="仿宋" w:hAnsi="仿宋" w:eastAsia="仿宋" w:cs="仿宋"/>
                <w:sz w:val="28"/>
                <w:szCs w:val="28"/>
              </w:rPr>
              <w:t>占试卷分值40%</w:t>
            </w:r>
            <w:r>
              <w:rPr>
                <w:rFonts w:hint="eastAsia" w:ascii="仿宋" w:hAnsi="仿宋" w:eastAsia="仿宋" w:cs="仿宋"/>
                <w:b/>
                <w:bCs/>
                <w:sz w:val="28"/>
                <w:szCs w:val="28"/>
              </w:rPr>
              <w:t>）</w:t>
            </w:r>
            <w:r>
              <w:rPr>
                <w:rFonts w:hint="eastAsia" w:ascii="仿宋" w:hAnsi="仿宋" w:eastAsia="仿宋" w:cs="仿宋"/>
                <w:b/>
                <w:sz w:val="28"/>
                <w:szCs w:val="28"/>
              </w:rPr>
              <w:t>：</w:t>
            </w:r>
            <w:r>
              <w:rPr>
                <w:rFonts w:hint="eastAsia" w:ascii="仿宋" w:hAnsi="仿宋" w:eastAsia="仿宋" w:cs="仿宋"/>
                <w:bCs/>
                <w:sz w:val="28"/>
                <w:szCs w:val="28"/>
              </w:rPr>
              <w:t xml:space="preserve">选择设计草图方案中的一种作优化和深入设计，以手绘彩色效果图方式表现： </w:t>
            </w:r>
          </w:p>
          <w:p w14:paraId="3A140637">
            <w:pPr>
              <w:numPr>
                <w:ilvl w:val="0"/>
                <w:numId w:val="1"/>
              </w:numPr>
              <w:adjustRightInd w:val="0"/>
              <w:snapToGrid w:val="0"/>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明确设计方案（含功能设计与描述，空间、尺度、形态、色彩构成等设计要素）。</w:t>
            </w:r>
          </w:p>
          <w:p w14:paraId="38469DE1">
            <w:pPr>
              <w:numPr>
                <w:ilvl w:val="0"/>
                <w:numId w:val="1"/>
              </w:numPr>
              <w:adjustRightInd w:val="0"/>
              <w:snapToGrid w:val="0"/>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清晰表达设计的主要技术要素（功能、材料、结构、主要技术参数等）。</w:t>
            </w:r>
          </w:p>
          <w:p w14:paraId="45F60397">
            <w:pPr>
              <w:numPr>
                <w:ilvl w:val="0"/>
                <w:numId w:val="1"/>
              </w:numPr>
              <w:adjustRightInd w:val="0"/>
              <w:snapToGrid w:val="0"/>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强调设计文件的规范性与整体效果。</w:t>
            </w:r>
          </w:p>
          <w:p w14:paraId="6879DE13">
            <w:pPr>
              <w:adjustRightInd w:val="0"/>
              <w:snapToGrid w:val="0"/>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
                <w:bCs/>
                <w:sz w:val="28"/>
                <w:szCs w:val="28"/>
              </w:rPr>
              <w:t>综合创意说明（</w:t>
            </w:r>
            <w:r>
              <w:rPr>
                <w:rFonts w:hint="eastAsia" w:ascii="仿宋" w:hAnsi="仿宋" w:eastAsia="仿宋" w:cs="仿宋"/>
                <w:sz w:val="28"/>
                <w:szCs w:val="28"/>
              </w:rPr>
              <w:t>占试卷分值20%</w:t>
            </w:r>
            <w:r>
              <w:rPr>
                <w:rFonts w:hint="eastAsia" w:ascii="仿宋" w:hAnsi="仿宋" w:eastAsia="仿宋" w:cs="仿宋"/>
                <w:b/>
                <w:bCs/>
                <w:sz w:val="28"/>
                <w:szCs w:val="28"/>
              </w:rPr>
              <w:t>）：</w:t>
            </w:r>
            <w:r>
              <w:rPr>
                <w:rFonts w:hint="eastAsia" w:ascii="仿宋" w:hAnsi="仿宋" w:eastAsia="仿宋" w:cs="仿宋"/>
                <w:bCs/>
                <w:sz w:val="28"/>
                <w:szCs w:val="28"/>
              </w:rPr>
              <w:t>根据设计构思和方案阐述设计思想与理念，突出描述创新点、经济和社会意义，并对该方案进行综合设计评价。（字数不限）</w:t>
            </w:r>
          </w:p>
          <w:p w14:paraId="37C078C6">
            <w:pPr>
              <w:adjustRightInd w:val="0"/>
              <w:snapToGrid w:val="0"/>
              <w:spacing w:line="360" w:lineRule="auto"/>
              <w:jc w:val="left"/>
              <w:rPr>
                <w:rFonts w:hint="eastAsia" w:ascii="仿宋" w:hAnsi="仿宋" w:eastAsia="仿宋" w:cs="仿宋"/>
                <w:kern w:val="2"/>
                <w:sz w:val="28"/>
                <w:szCs w:val="28"/>
                <w:lang w:val="en-US" w:eastAsia="zh-CN" w:bidi="ar-SA"/>
              </w:rPr>
            </w:pPr>
          </w:p>
        </w:tc>
      </w:tr>
      <w:tr w14:paraId="5011E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9"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5BF254F5">
            <w:pPr>
              <w:pStyle w:val="4"/>
              <w:keepNext w:val="0"/>
              <w:keepLines w:val="0"/>
              <w:suppressLineNumbers w:val="0"/>
              <w:spacing w:before="0" w:beforeAutospacing="0" w:after="0" w:afterAutospacing="0" w:line="600" w:lineRule="exact"/>
              <w:ind w:left="0" w:right="0" w:firstLine="0" w:firstLineChars="0"/>
              <w:jc w:val="center"/>
              <w:rPr>
                <w:rFonts w:hint="eastAsia" w:ascii="仿宋" w:hAnsi="仿宋" w:eastAsia="仿宋" w:cs="仿宋"/>
                <w:b/>
                <w:bCs/>
                <w:sz w:val="28"/>
                <w:szCs w:val="28"/>
              </w:rPr>
            </w:pPr>
            <w:r>
              <w:rPr>
                <w:rFonts w:hint="eastAsia" w:ascii="仿宋" w:hAnsi="仿宋" w:eastAsia="仿宋" w:cs="仿宋"/>
                <w:sz w:val="28"/>
                <w:szCs w:val="28"/>
              </w:rPr>
              <w:t>二、</w:t>
            </w:r>
            <w:r>
              <w:rPr>
                <w:rFonts w:hint="eastAsia" w:ascii="仿宋" w:hAnsi="仿宋" w:eastAsia="仿宋" w:cs="仿宋"/>
                <w:b/>
                <w:bCs/>
                <w:sz w:val="28"/>
                <w:szCs w:val="28"/>
              </w:rPr>
              <w:t>参考书目</w:t>
            </w:r>
          </w:p>
          <w:p w14:paraId="719F912D">
            <w:pPr>
              <w:keepNext w:val="0"/>
              <w:keepLines w:val="0"/>
              <w:suppressLineNumbers w:val="0"/>
              <w:spacing w:before="0" w:beforeAutospacing="0" w:after="0" w:afterAutospacing="0" w:line="288" w:lineRule="auto"/>
              <w:ind w:left="0" w:right="0"/>
              <w:jc w:val="center"/>
              <w:rPr>
                <w:rFonts w:hint="eastAsia" w:ascii="仿宋" w:hAnsi="仿宋" w:eastAsia="仿宋" w:cs="仿宋"/>
                <w:b/>
                <w:sz w:val="28"/>
                <w:szCs w:val="28"/>
              </w:rPr>
            </w:pPr>
          </w:p>
        </w:tc>
        <w:tc>
          <w:tcPr>
            <w:tcW w:w="7200" w:type="dxa"/>
            <w:gridSpan w:val="3"/>
            <w:tcBorders>
              <w:top w:val="single" w:color="auto" w:sz="4" w:space="0"/>
              <w:left w:val="single" w:color="auto" w:sz="4" w:space="0"/>
              <w:bottom w:val="single" w:color="auto" w:sz="4" w:space="0"/>
              <w:right w:val="single" w:color="auto" w:sz="4" w:space="0"/>
            </w:tcBorders>
            <w:noWrap w:val="0"/>
            <w:vAlign w:val="center"/>
          </w:tcPr>
          <w:p w14:paraId="65AAF5A2">
            <w:pPr>
              <w:spacing w:line="320" w:lineRule="exact"/>
              <w:jc w:val="center"/>
              <w:rPr>
                <w:rFonts w:hint="eastAsia" w:ascii="仿宋" w:hAnsi="仿宋" w:eastAsia="仿宋" w:cs="仿宋"/>
                <w:bCs/>
                <w:kern w:val="2"/>
                <w:sz w:val="28"/>
                <w:szCs w:val="28"/>
                <w:lang w:val="en-US" w:eastAsia="zh-CN" w:bidi="ar-SA"/>
              </w:rPr>
            </w:pPr>
            <w:r>
              <w:rPr>
                <w:rFonts w:hint="eastAsia" w:ascii="仿宋" w:hAnsi="仿宋" w:eastAsia="仿宋" w:cs="仿宋"/>
                <w:sz w:val="28"/>
                <w:szCs w:val="28"/>
              </w:rPr>
              <w:t>不指定参考书目，考试范围以本考试大纲为准。</w:t>
            </w:r>
          </w:p>
        </w:tc>
      </w:tr>
    </w:tbl>
    <w:p w14:paraId="0C5A0353"/>
    <w:p w14:paraId="6AE51366"/>
    <w:p w14:paraId="39E63C58">
      <w:pPr>
        <w:numPr>
          <w:ilvl w:val="0"/>
          <w:numId w:val="0"/>
        </w:numPr>
        <w:rPr>
          <w:rFonts w:hint="default" w:ascii="宋体" w:hAnsi="宋体" w:cs="宋体"/>
          <w:b/>
          <w:bCs w:val="0"/>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81730"/>
    <w:multiLevelType w:val="multilevel"/>
    <w:tmpl w:val="7148173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TQ2MjExNDA5NjI1ZmRkMDc5OGM1ZWExNWNkZmYifQ=="/>
  </w:docVars>
  <w:rsids>
    <w:rsidRoot w:val="00000000"/>
    <w:rsid w:val="04E33E82"/>
    <w:rsid w:val="0A910C84"/>
    <w:rsid w:val="0DB666B3"/>
    <w:rsid w:val="0EFF06BE"/>
    <w:rsid w:val="109655A7"/>
    <w:rsid w:val="10EB2400"/>
    <w:rsid w:val="16835790"/>
    <w:rsid w:val="170B4447"/>
    <w:rsid w:val="17B1467D"/>
    <w:rsid w:val="1A6F51CB"/>
    <w:rsid w:val="1AE562BC"/>
    <w:rsid w:val="1B3A548A"/>
    <w:rsid w:val="1CC26358"/>
    <w:rsid w:val="215E7BA7"/>
    <w:rsid w:val="23145FBC"/>
    <w:rsid w:val="237F451D"/>
    <w:rsid w:val="23EB6D96"/>
    <w:rsid w:val="245C3C5B"/>
    <w:rsid w:val="252A5AF7"/>
    <w:rsid w:val="26B9069B"/>
    <w:rsid w:val="2754465E"/>
    <w:rsid w:val="28FA7AB2"/>
    <w:rsid w:val="2A0552F1"/>
    <w:rsid w:val="2BA47DCD"/>
    <w:rsid w:val="30436698"/>
    <w:rsid w:val="307A495F"/>
    <w:rsid w:val="32FB15CC"/>
    <w:rsid w:val="36D2276E"/>
    <w:rsid w:val="38D67910"/>
    <w:rsid w:val="3BAC27A9"/>
    <w:rsid w:val="3D8A3E9E"/>
    <w:rsid w:val="3DEA7081"/>
    <w:rsid w:val="4478026A"/>
    <w:rsid w:val="48EF5232"/>
    <w:rsid w:val="4BD218D8"/>
    <w:rsid w:val="4E0E7D0D"/>
    <w:rsid w:val="4F4E5AD3"/>
    <w:rsid w:val="50755107"/>
    <w:rsid w:val="524F6A06"/>
    <w:rsid w:val="52843C02"/>
    <w:rsid w:val="53BB720B"/>
    <w:rsid w:val="548D6173"/>
    <w:rsid w:val="58C17B9F"/>
    <w:rsid w:val="5B2C3641"/>
    <w:rsid w:val="5BAC56BA"/>
    <w:rsid w:val="5DE11505"/>
    <w:rsid w:val="61B2336B"/>
    <w:rsid w:val="63FF6843"/>
    <w:rsid w:val="67B76AB7"/>
    <w:rsid w:val="67B7762E"/>
    <w:rsid w:val="7108119A"/>
    <w:rsid w:val="72AD1334"/>
    <w:rsid w:val="743222E9"/>
    <w:rsid w:val="743D5FEE"/>
    <w:rsid w:val="785B410D"/>
    <w:rsid w:val="7A074554"/>
    <w:rsid w:val="7A4E0CDC"/>
    <w:rsid w:val="7B3922A9"/>
    <w:rsid w:val="7CD67C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2"/>
      <w:tblCellMar>
        <w:top w:w="0" w:type="dxa"/>
        <w:left w:w="108" w:type="dxa"/>
        <w:bottom w:w="0" w:type="dxa"/>
        <w:right w:w="108" w:type="dxa"/>
      </w:tblCellMar>
    </w:tblPr>
  </w:style>
  <w:style w:type="paragraph" w:styleId="4">
    <w:name w:val="List Paragraph"/>
    <w:basedOn w:val="1"/>
    <w:qFormat/>
    <w:uiPriority w:val="0"/>
    <w:pPr>
      <w:ind w:firstLine="420" w:firstLineChars="200"/>
    </w:pPr>
  </w:style>
  <w:style w:type="paragraph" w:customStyle="1" w:styleId="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442</Words>
  <Characters>461</Characters>
  <Lines>0</Lines>
  <Paragraphs>0</Paragraphs>
  <TotalTime>0</TotalTime>
  <ScaleCrop>false</ScaleCrop>
  <LinksUpToDate>false</LinksUpToDate>
  <CharactersWithSpaces>464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2021-04-11T01:33:00Z</dcterms:created>
  <dc:creator>Administrator.USER-20190227GT</dc:creator>
  <cp:lastModifiedBy>vertesyuan</cp:lastModifiedBy>
  <cp:lastPrinted>2021-04-13T08:47:00Z</cp:lastPrinted>
  <dcterms:modified xsi:type="dcterms:W3CDTF">2024-10-12T07:36:05Z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D9E7CC812FDC45369847B73365F6E433_13</vt:lpwstr>
  </property>
</Properties>
</file>