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5F728">
      <w:pPr>
        <w:tabs>
          <w:tab w:val="center" w:pos="1620"/>
          <w:tab w:val="right" w:pos="3240"/>
        </w:tabs>
        <w:jc w:val="center"/>
        <w:rPr>
          <w:rFonts w:hint="eastAsia" w:ascii="黑体" w:eastAsia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lang/>
        </w:rPr>
        <w:drawing>
          <wp:inline distT="0" distB="0" distL="114300" distR="114300">
            <wp:extent cx="1729105" cy="363220"/>
            <wp:effectExtent l="0" t="0" r="444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9105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101F9">
      <w:pPr>
        <w:spacing w:line="5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硕士研究生招生考试（初试）业务课考试大纲</w:t>
      </w:r>
    </w:p>
    <w:p w14:paraId="6364BE54">
      <w:pPr>
        <w:spacing w:line="500" w:lineRule="exact"/>
        <w:ind w:right="-386" w:rightChars="-184" w:firstLine="280" w:firstLineChars="100"/>
        <w:rPr>
          <w:rFonts w:hint="eastAsia" w:eastAsia="楷体_GB2312"/>
          <w:b/>
          <w:bCs/>
          <w:sz w:val="28"/>
        </w:rPr>
      </w:pP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>考试科目：生态学                科目代码：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 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820</w:t>
      </w:r>
      <w:r>
        <w:rPr>
          <w:b/>
          <w:bCs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 xml:space="preserve">     </w:t>
      </w:r>
    </w:p>
    <w:p w14:paraId="0240969A"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参考书目（所列参考书目仅供参考，非考试科目指定用书）： </w:t>
      </w:r>
    </w:p>
    <w:p w14:paraId="71843835">
      <w:pPr>
        <w:ind w:left="72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《基础生态学》（第三版），牛翠娟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娄安如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孙儒泳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李庆芬主编，高等教育出版社，201</w:t>
      </w:r>
      <w:r>
        <w:rPr>
          <w:rFonts w:ascii="仿宋_GB2312" w:eastAsia="仿宋_GB2312"/>
          <w:sz w:val="24"/>
        </w:rPr>
        <w:t>5</w:t>
      </w:r>
      <w:r>
        <w:rPr>
          <w:rFonts w:hint="eastAsia" w:ascii="仿宋_GB2312" w:eastAsia="仿宋_GB2312"/>
          <w:sz w:val="24"/>
          <w:lang w:val="en-US" w:eastAsia="zh-CN"/>
        </w:rPr>
        <w:t>年</w:t>
      </w:r>
      <w:r>
        <w:rPr>
          <w:rFonts w:hint="eastAsia" w:ascii="仿宋_GB2312" w:eastAsia="仿宋_GB2312"/>
          <w:sz w:val="24"/>
        </w:rPr>
        <w:t>，第3版。</w:t>
      </w:r>
    </w:p>
    <w:p w14:paraId="726273AC"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考试形式</w:t>
      </w:r>
    </w:p>
    <w:p w14:paraId="6078AD43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试卷满分：  </w:t>
      </w:r>
      <w:r>
        <w:rPr>
          <w:rFonts w:ascii="仿宋_GB2312" w:eastAsia="仿宋_GB2312"/>
          <w:sz w:val="24"/>
        </w:rPr>
        <w:t>150</w:t>
      </w:r>
      <w:r>
        <w:rPr>
          <w:rFonts w:hint="eastAsia" w:ascii="仿宋_GB2312" w:eastAsia="仿宋_GB2312"/>
          <w:sz w:val="24"/>
        </w:rPr>
        <w:t xml:space="preserve">                 考试时间： </w:t>
      </w:r>
      <w:r>
        <w:rPr>
          <w:rFonts w:ascii="仿宋_GB2312" w:eastAsia="仿宋_GB2312"/>
          <w:sz w:val="24"/>
        </w:rPr>
        <w:t>180</w:t>
      </w:r>
      <w:r>
        <w:rPr>
          <w:rFonts w:hint="eastAsia" w:ascii="仿宋_GB2312" w:eastAsia="仿宋_GB2312"/>
          <w:sz w:val="24"/>
        </w:rPr>
        <w:t xml:space="preserve">  分钟</w:t>
      </w:r>
    </w:p>
    <w:p w14:paraId="6E954672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答题方式：闭卷、笔试</w:t>
      </w:r>
    </w:p>
    <w:p w14:paraId="4E104A8A"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考查范围：</w:t>
      </w:r>
    </w:p>
    <w:p w14:paraId="7B1569F7">
      <w:pPr>
        <w:ind w:firstLine="723" w:firstLineChars="300"/>
        <w:rPr>
          <w:rFonts w:hint="eastAsia" w:ascii="仿宋_GB2312" w:hAnsi="Times New Roman" w:eastAsia="仿宋_GB2312" w:cs="Times New Roman"/>
          <w:b/>
          <w:bCs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sz w:val="24"/>
        </w:rPr>
        <w:t>绪论</w:t>
      </w:r>
    </w:p>
    <w:p w14:paraId="120DCBA1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 生态学的定义</w:t>
      </w:r>
    </w:p>
    <w:p w14:paraId="11311CDB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 生态学的研究对象</w:t>
      </w:r>
    </w:p>
    <w:p w14:paraId="10168736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3 生态学的分支学科</w:t>
      </w:r>
    </w:p>
    <w:p w14:paraId="1B319D19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4 生态学的研究方法</w:t>
      </w:r>
    </w:p>
    <w:p w14:paraId="178817E9">
      <w:pPr>
        <w:ind w:firstLine="723" w:firstLineChars="300"/>
        <w:rPr>
          <w:rFonts w:hint="eastAsia" w:ascii="仿宋_GB2312" w:hAnsi="Times New Roman" w:eastAsia="仿宋_GB2312" w:cs="Times New Roman"/>
          <w:b/>
          <w:bCs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sz w:val="24"/>
        </w:rPr>
        <w:t>第一部分 有机体与环境</w:t>
      </w:r>
    </w:p>
    <w:p w14:paraId="776FE233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 生物与环境</w:t>
      </w:r>
    </w:p>
    <w:p w14:paraId="33E0E923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1.1 生态因子</w:t>
      </w:r>
    </w:p>
    <w:p w14:paraId="1568D6C5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1.2 生物与环境的相互作用</w:t>
      </w:r>
    </w:p>
    <w:p w14:paraId="79D3D5A0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1.3 最小因子、限制因子与耐受限度</w:t>
      </w:r>
    </w:p>
    <w:p w14:paraId="41416BD5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 能量环境</w:t>
      </w:r>
    </w:p>
    <w:p w14:paraId="6FE92A5C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2.1 光的生态作用及生物对光的适应</w:t>
      </w:r>
    </w:p>
    <w:p w14:paraId="4B9851BF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2.2 温度的生态作用及生物对温度的适应</w:t>
      </w:r>
    </w:p>
    <w:p w14:paraId="14254048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2.3 风对生物的作用及防风林</w:t>
      </w:r>
    </w:p>
    <w:p w14:paraId="44AD82DA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2.4 火对生物的影响及防火管理</w:t>
      </w:r>
    </w:p>
    <w:p w14:paraId="1670A481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3 物质环境</w:t>
      </w:r>
    </w:p>
    <w:p w14:paraId="5BA220F1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3.1 水的生态作用及生物对水的适应</w:t>
      </w:r>
    </w:p>
    <w:p w14:paraId="5BD95A76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3.2 生物对水分的适应</w:t>
      </w:r>
    </w:p>
    <w:p w14:paraId="3FA4F08B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3.3 大气组成及其生态作用</w:t>
      </w:r>
    </w:p>
    <w:p w14:paraId="7F3D877D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3.4 土壤的理化性质及其对生物的影响</w:t>
      </w:r>
    </w:p>
    <w:p w14:paraId="7B41DBFA">
      <w:pPr>
        <w:ind w:firstLine="723" w:firstLineChars="300"/>
        <w:rPr>
          <w:rFonts w:hint="eastAsia" w:ascii="仿宋_GB2312" w:hAnsi="Times New Roman" w:eastAsia="仿宋_GB2312" w:cs="Times New Roman"/>
          <w:b/>
          <w:bCs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sz w:val="24"/>
        </w:rPr>
        <w:t>第二部分 种群生态学</w:t>
      </w:r>
    </w:p>
    <w:p w14:paraId="4FCE9FB7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 种群及其基本特征</w:t>
      </w:r>
    </w:p>
    <w:p w14:paraId="5CD568C0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1.1 种群的概念</w:t>
      </w:r>
    </w:p>
    <w:p w14:paraId="58EEA2AE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1.2 种群动态</w:t>
      </w:r>
    </w:p>
    <w:p w14:paraId="50EEBA8A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1.3 种群调节</w:t>
      </w:r>
    </w:p>
    <w:p w14:paraId="2202D725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1.4 集合种群动态</w:t>
      </w:r>
    </w:p>
    <w:p w14:paraId="06A39742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 生物种及其变异与进化</w:t>
      </w:r>
    </w:p>
    <w:p w14:paraId="7F97117A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2.1 物种的概念</w:t>
      </w:r>
    </w:p>
    <w:p w14:paraId="33D50E98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2.2 种群的遗传、变异与自然选择</w:t>
      </w:r>
    </w:p>
    <w:p w14:paraId="51A37871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2.3 物种形成</w:t>
      </w:r>
    </w:p>
    <w:p w14:paraId="2B3310E4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3 生活史对策</w:t>
      </w:r>
    </w:p>
    <w:p w14:paraId="3CB9E70F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3.1 能量分配与权衡</w:t>
      </w:r>
    </w:p>
    <w:p w14:paraId="24639F98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3.2 体型效应</w:t>
      </w:r>
    </w:p>
    <w:p w14:paraId="06B7BCBD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3.3 生殖对策</w:t>
      </w:r>
    </w:p>
    <w:p w14:paraId="016A59CB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3.4 滞育和休眠</w:t>
      </w:r>
    </w:p>
    <w:p w14:paraId="2336A6CB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3.5 迁移</w:t>
      </w:r>
    </w:p>
    <w:p w14:paraId="559BB353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3.6 复杂的生活周期</w:t>
      </w:r>
    </w:p>
    <w:p w14:paraId="7CA2021A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3.7 衰老</w:t>
      </w:r>
    </w:p>
    <w:p w14:paraId="2E2FB42D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4 种内与种间关系</w:t>
      </w:r>
    </w:p>
    <w:p w14:paraId="57F18C95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4.1 种内关系</w:t>
      </w:r>
    </w:p>
    <w:p w14:paraId="6321EC8F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4.2 种间关系</w:t>
      </w:r>
    </w:p>
    <w:p w14:paraId="2B3F0B1D">
      <w:pPr>
        <w:ind w:firstLine="723" w:firstLineChars="300"/>
        <w:rPr>
          <w:rFonts w:hint="eastAsia" w:ascii="仿宋_GB2312" w:hAnsi="Times New Roman" w:eastAsia="仿宋_GB2312" w:cs="Times New Roman"/>
          <w:b/>
          <w:bCs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sz w:val="24"/>
        </w:rPr>
        <w:t>第三部分  群落生态学</w:t>
      </w:r>
    </w:p>
    <w:p w14:paraId="6DF6B123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 群落的组成与结构</w:t>
      </w:r>
    </w:p>
    <w:p w14:paraId="3820B2CB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1.1 生物群落</w:t>
      </w:r>
    </w:p>
    <w:p w14:paraId="19B59881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1.2 群落的种类组成</w:t>
      </w:r>
    </w:p>
    <w:p w14:paraId="631341EE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1.3 群落的结构</w:t>
      </w:r>
    </w:p>
    <w:p w14:paraId="22D92715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1.4 群落组织—影响群落结构的因素</w:t>
      </w:r>
    </w:p>
    <w:p w14:paraId="2B594350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 群落的动态</w:t>
      </w:r>
    </w:p>
    <w:p w14:paraId="55D278B4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2.1 生物群落的内部动态</w:t>
      </w:r>
    </w:p>
    <w:p w14:paraId="46863CA2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2.2 生物群落的演替</w:t>
      </w:r>
    </w:p>
    <w:p w14:paraId="5A3B3FD2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3 群落的分类与排序</w:t>
      </w:r>
    </w:p>
    <w:p w14:paraId="696EDC1F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3.1 群落分类</w:t>
      </w:r>
    </w:p>
    <w:p w14:paraId="2D94354A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3.2 群落排序</w:t>
      </w:r>
    </w:p>
    <w:p w14:paraId="2C274C33">
      <w:pPr>
        <w:ind w:firstLine="723" w:firstLineChars="300"/>
        <w:rPr>
          <w:rFonts w:hint="eastAsia" w:ascii="仿宋_GB2312" w:hAnsi="Times New Roman" w:eastAsia="仿宋_GB2312" w:cs="Times New Roman"/>
          <w:b/>
          <w:bCs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sz w:val="24"/>
        </w:rPr>
        <w:t>第四部分  生态系统生态学</w:t>
      </w:r>
    </w:p>
    <w:p w14:paraId="25040EFD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 生态系统的一般特征</w:t>
      </w:r>
    </w:p>
    <w:p w14:paraId="543A02F9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1.1 生态系统的基本概念</w:t>
      </w:r>
    </w:p>
    <w:p w14:paraId="478867CB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1.2 生态系统的组成与结构</w:t>
      </w:r>
    </w:p>
    <w:p w14:paraId="5859471B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1.3 食物链和食物网</w:t>
      </w:r>
    </w:p>
    <w:p w14:paraId="222CEC55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1.4 营养级和生态金字塔</w:t>
      </w:r>
    </w:p>
    <w:p w14:paraId="203804C8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1.5 生态效率</w:t>
      </w:r>
    </w:p>
    <w:p w14:paraId="621E0105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1.6 生态系统的反馈调节和生态平衡</w:t>
      </w:r>
    </w:p>
    <w:p w14:paraId="60BAEEB8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 生态系统中的能量流动</w:t>
      </w:r>
    </w:p>
    <w:p w14:paraId="5CD2747C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2.1 生态系统中的初级生产</w:t>
      </w:r>
    </w:p>
    <w:p w14:paraId="0AD0D342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2.2 生态系统中的次级生产</w:t>
      </w:r>
    </w:p>
    <w:p w14:paraId="79DAF1D4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2.3 生态系统中的分解</w:t>
      </w:r>
    </w:p>
    <w:p w14:paraId="2F9C37FB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2.4 生态系统中的能量流动</w:t>
      </w:r>
    </w:p>
    <w:p w14:paraId="100CB7BD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2.5 分解者和消费者在能流中的相对作用</w:t>
      </w:r>
    </w:p>
    <w:p w14:paraId="47A09E66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3 生态系统的物质循环</w:t>
      </w:r>
    </w:p>
    <w:p w14:paraId="221CF23F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3.1 物质循环的一般特征</w:t>
      </w:r>
    </w:p>
    <w:p w14:paraId="3FEA15AD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3.2 全球水循环</w:t>
      </w:r>
    </w:p>
    <w:p w14:paraId="5D481369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3.3 碳循环</w:t>
      </w:r>
    </w:p>
    <w:p w14:paraId="1B4030FA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3.4 氮循环</w:t>
      </w:r>
    </w:p>
    <w:p w14:paraId="4F71B4FD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3.5 磷循环</w:t>
      </w:r>
    </w:p>
    <w:p w14:paraId="34B02650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3.6 硫循环</w:t>
      </w:r>
    </w:p>
    <w:p w14:paraId="52DE5C32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4 地球上生态系统的主要类型及其分布</w:t>
      </w:r>
    </w:p>
    <w:p w14:paraId="1167E3FB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4.1 陆地生态系统分布的基本规律</w:t>
      </w:r>
    </w:p>
    <w:p w14:paraId="33C1A8A8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4.2 淡水生态系统的类型及其分布</w:t>
      </w:r>
    </w:p>
    <w:p w14:paraId="1D139B5B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4.3 海洋生态系统的类型及其分布</w:t>
      </w:r>
    </w:p>
    <w:p w14:paraId="6F9B84A4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4.4 世界陆地主要生态系统的类型及其分布</w:t>
      </w:r>
    </w:p>
    <w:p w14:paraId="1E21C3BD">
      <w:pPr>
        <w:ind w:firstLine="723" w:firstLineChars="300"/>
        <w:rPr>
          <w:rFonts w:hint="eastAsia" w:ascii="仿宋_GB2312" w:hAnsi="Times New Roman" w:eastAsia="仿宋_GB2312" w:cs="Times New Roman"/>
          <w:b/>
          <w:bCs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sz w:val="24"/>
        </w:rPr>
        <w:t>第五部分  应用生态学</w:t>
      </w:r>
    </w:p>
    <w:p w14:paraId="1A5178BD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 全球气候变化与环境污染</w:t>
      </w:r>
    </w:p>
    <w:p w14:paraId="664B453E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 人口与资源问题</w:t>
      </w:r>
    </w:p>
    <w:p w14:paraId="5560B751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3 农业生态学</w:t>
      </w:r>
    </w:p>
    <w:p w14:paraId="083EDB02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4 生物多样性与保育</w:t>
      </w:r>
    </w:p>
    <w:p w14:paraId="05D19780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5 生态系统服务</w:t>
      </w:r>
    </w:p>
    <w:p w14:paraId="6B564B0A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6 生态系统管理</w:t>
      </w:r>
    </w:p>
    <w:p w14:paraId="210315A4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7 收获理论</w:t>
      </w:r>
    </w:p>
    <w:p w14:paraId="6533EDDD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8 有害生物防治</w:t>
      </w:r>
    </w:p>
    <w:p w14:paraId="2A345DA9">
      <w:pPr>
        <w:ind w:firstLine="723" w:firstLineChars="300"/>
        <w:rPr>
          <w:rFonts w:hint="eastAsia" w:ascii="仿宋_GB2312" w:hAnsi="Times New Roman" w:eastAsia="仿宋_GB2312" w:cs="Times New Roman"/>
          <w:b/>
          <w:bCs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sz w:val="24"/>
        </w:rPr>
        <w:t>第六部分 现代生态学的发展</w:t>
      </w:r>
    </w:p>
    <w:p w14:paraId="01D46933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 分子生态学</w:t>
      </w:r>
    </w:p>
    <w:p w14:paraId="1C44D7AE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1.1 生物对逆境胁迫的分子水平适应</w:t>
      </w:r>
    </w:p>
    <w:p w14:paraId="3D3E7E18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1.2 生物种群的分子生态学</w:t>
      </w:r>
    </w:p>
    <w:p w14:paraId="6AF691EA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1.3 亲缘地理学</w:t>
      </w:r>
    </w:p>
    <w:p w14:paraId="1B7BECD0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 景观生态学</w:t>
      </w:r>
    </w:p>
    <w:p w14:paraId="0274C36D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2.1 景观与景观生态学的概念</w:t>
      </w:r>
    </w:p>
    <w:p w14:paraId="23393622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2.2 景观结构</w:t>
      </w:r>
    </w:p>
    <w:p w14:paraId="49AA9ED3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2.3 景观功能</w:t>
      </w:r>
    </w:p>
    <w:p w14:paraId="2F42CA86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2.4 景观生态学的一般原理</w:t>
      </w:r>
    </w:p>
    <w:p w14:paraId="61951CA5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2.5 景观生态学的研究方法</w:t>
      </w:r>
    </w:p>
    <w:p w14:paraId="2B592CA7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2.6 景观结构的起源和演变</w:t>
      </w:r>
    </w:p>
    <w:p w14:paraId="621D45F0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</w:p>
    <w:sectPr>
      <w:headerReference r:id="rId3" w:type="default"/>
      <w:pgSz w:w="11907" w:h="16840"/>
      <w:pgMar w:top="567" w:right="1134" w:bottom="567" w:left="1134" w:header="567" w:footer="794" w:gutter="0"/>
      <w:cols w:space="720" w:num="1"/>
      <w:docGrid w:type="lines" w:linePitch="6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21C36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33EC8"/>
    <w:multiLevelType w:val="multilevel"/>
    <w:tmpl w:val="2F533EC8"/>
    <w:lvl w:ilvl="0" w:tentative="0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69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NjdkYTIzNmY4YzFkYjgxOWE5YWJiMjNkMTNjN2MifQ=="/>
  </w:docVars>
  <w:rsids>
    <w:rsidRoot w:val="00E258BF"/>
    <w:rsid w:val="00002E7B"/>
    <w:rsid w:val="000340DC"/>
    <w:rsid w:val="000B48AD"/>
    <w:rsid w:val="0015163D"/>
    <w:rsid w:val="00180645"/>
    <w:rsid w:val="00186072"/>
    <w:rsid w:val="001D53A0"/>
    <w:rsid w:val="002037D5"/>
    <w:rsid w:val="00207B5B"/>
    <w:rsid w:val="002201C9"/>
    <w:rsid w:val="002311C1"/>
    <w:rsid w:val="00246D6B"/>
    <w:rsid w:val="00282573"/>
    <w:rsid w:val="00290871"/>
    <w:rsid w:val="002C1560"/>
    <w:rsid w:val="002C3293"/>
    <w:rsid w:val="002C4962"/>
    <w:rsid w:val="00301DB4"/>
    <w:rsid w:val="00333E96"/>
    <w:rsid w:val="00344566"/>
    <w:rsid w:val="00351FEF"/>
    <w:rsid w:val="0036665A"/>
    <w:rsid w:val="003A6867"/>
    <w:rsid w:val="003C19EE"/>
    <w:rsid w:val="004052BD"/>
    <w:rsid w:val="0040641D"/>
    <w:rsid w:val="00415A57"/>
    <w:rsid w:val="00423BDE"/>
    <w:rsid w:val="00450B6F"/>
    <w:rsid w:val="00462A02"/>
    <w:rsid w:val="004C47FA"/>
    <w:rsid w:val="004F470F"/>
    <w:rsid w:val="005066CE"/>
    <w:rsid w:val="005408D0"/>
    <w:rsid w:val="0059252D"/>
    <w:rsid w:val="00597C72"/>
    <w:rsid w:val="005D6903"/>
    <w:rsid w:val="005E6761"/>
    <w:rsid w:val="005E7D29"/>
    <w:rsid w:val="0060128F"/>
    <w:rsid w:val="006150F4"/>
    <w:rsid w:val="00627E14"/>
    <w:rsid w:val="006332AD"/>
    <w:rsid w:val="00643E63"/>
    <w:rsid w:val="006754D1"/>
    <w:rsid w:val="006845AB"/>
    <w:rsid w:val="006A0097"/>
    <w:rsid w:val="006A190A"/>
    <w:rsid w:val="006A27B1"/>
    <w:rsid w:val="006A76B5"/>
    <w:rsid w:val="006C7BE1"/>
    <w:rsid w:val="006E1187"/>
    <w:rsid w:val="0072208B"/>
    <w:rsid w:val="00731235"/>
    <w:rsid w:val="007339CD"/>
    <w:rsid w:val="00735BF2"/>
    <w:rsid w:val="00736D7A"/>
    <w:rsid w:val="007652FB"/>
    <w:rsid w:val="007B6148"/>
    <w:rsid w:val="007C3F1B"/>
    <w:rsid w:val="007D6450"/>
    <w:rsid w:val="00806401"/>
    <w:rsid w:val="008117E4"/>
    <w:rsid w:val="0082168C"/>
    <w:rsid w:val="00851310"/>
    <w:rsid w:val="00886671"/>
    <w:rsid w:val="008941D0"/>
    <w:rsid w:val="008B492D"/>
    <w:rsid w:val="008B7EA0"/>
    <w:rsid w:val="008E661B"/>
    <w:rsid w:val="00915044"/>
    <w:rsid w:val="0094302E"/>
    <w:rsid w:val="0097362E"/>
    <w:rsid w:val="00994E45"/>
    <w:rsid w:val="009C7FDA"/>
    <w:rsid w:val="00A07068"/>
    <w:rsid w:val="00A33D62"/>
    <w:rsid w:val="00A41F73"/>
    <w:rsid w:val="00A53E2E"/>
    <w:rsid w:val="00A619AC"/>
    <w:rsid w:val="00A66C1D"/>
    <w:rsid w:val="00A76DD2"/>
    <w:rsid w:val="00AA670C"/>
    <w:rsid w:val="00AC12D1"/>
    <w:rsid w:val="00B37183"/>
    <w:rsid w:val="00B719C4"/>
    <w:rsid w:val="00B77B34"/>
    <w:rsid w:val="00BA257A"/>
    <w:rsid w:val="00C003CC"/>
    <w:rsid w:val="00C0529B"/>
    <w:rsid w:val="00C3562C"/>
    <w:rsid w:val="00C42F90"/>
    <w:rsid w:val="00C57DCC"/>
    <w:rsid w:val="00C74C94"/>
    <w:rsid w:val="00C84717"/>
    <w:rsid w:val="00C90DEC"/>
    <w:rsid w:val="00CA326E"/>
    <w:rsid w:val="00CA38E3"/>
    <w:rsid w:val="00CA6B1B"/>
    <w:rsid w:val="00CD5480"/>
    <w:rsid w:val="00CF3630"/>
    <w:rsid w:val="00D10814"/>
    <w:rsid w:val="00D145DE"/>
    <w:rsid w:val="00D27AF5"/>
    <w:rsid w:val="00D60B2B"/>
    <w:rsid w:val="00D82825"/>
    <w:rsid w:val="00DB1E68"/>
    <w:rsid w:val="00DE5C58"/>
    <w:rsid w:val="00DF1F8A"/>
    <w:rsid w:val="00E0010F"/>
    <w:rsid w:val="00E16D96"/>
    <w:rsid w:val="00E258BF"/>
    <w:rsid w:val="00E35AAA"/>
    <w:rsid w:val="00E5004F"/>
    <w:rsid w:val="00E94E0F"/>
    <w:rsid w:val="00EA062A"/>
    <w:rsid w:val="00ED5E3E"/>
    <w:rsid w:val="00ED7911"/>
    <w:rsid w:val="00EE25D1"/>
    <w:rsid w:val="00EF491E"/>
    <w:rsid w:val="00EF6484"/>
    <w:rsid w:val="00F07E3C"/>
    <w:rsid w:val="00F3061C"/>
    <w:rsid w:val="00F404B2"/>
    <w:rsid w:val="00F701C2"/>
    <w:rsid w:val="00F86520"/>
    <w:rsid w:val="00F86D75"/>
    <w:rsid w:val="00F90030"/>
    <w:rsid w:val="00F93812"/>
    <w:rsid w:val="00FA021D"/>
    <w:rsid w:val="00FC500A"/>
    <w:rsid w:val="00FE3B99"/>
    <w:rsid w:val="08030F1B"/>
    <w:rsid w:val="197C4178"/>
    <w:rsid w:val="1DAD16CF"/>
    <w:rsid w:val="2B4C0FD7"/>
    <w:rsid w:val="34AF58B8"/>
    <w:rsid w:val="396F3719"/>
    <w:rsid w:val="39BD09CD"/>
    <w:rsid w:val="3A344A39"/>
    <w:rsid w:val="53505B46"/>
    <w:rsid w:val="54600E16"/>
    <w:rsid w:val="56CF5858"/>
    <w:rsid w:val="580D3B8D"/>
    <w:rsid w:val="59203751"/>
    <w:rsid w:val="5A704E3D"/>
    <w:rsid w:val="5DA82820"/>
    <w:rsid w:val="6676120E"/>
    <w:rsid w:val="68F247AC"/>
    <w:rsid w:val="77773772"/>
    <w:rsid w:val="7CEB1C01"/>
    <w:rsid w:val="7E233B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uiPriority w:val="0"/>
    <w:rPr>
      <w:kern w:val="2"/>
      <w:sz w:val="18"/>
      <w:szCs w:val="18"/>
    </w:r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  <w:style w:type="paragraph" w:customStyle="1" w:styleId="9">
    <w:name w:val=" Char Char1 Char"/>
    <w:basedOn w:val="1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1024</Words>
  <Characters>1163</Characters>
  <Lines>10</Lines>
  <Paragraphs>2</Paragraphs>
  <TotalTime>0</TotalTime>
  <ScaleCrop>false</ScaleCrop>
  <LinksUpToDate>false</LinksUpToDate>
  <CharactersWithSpaces>1317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2020-06-30T01:33:00Z</dcterms:created>
  <dc:creator>zsd</dc:creator>
  <cp:lastModifiedBy>vertesyuan</cp:lastModifiedBy>
  <cp:lastPrinted>2008-07-03T05:39:00Z</cp:lastPrinted>
  <dcterms:modified xsi:type="dcterms:W3CDTF">2024-10-10T07:17:39Z</dcterms:modified>
  <dc:title>浙江师范大学2004年研究生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RubyTemplateID">
    <vt:lpwstr>6</vt:lpwstr>
  </property>
  <property fmtid="{D5CDD505-2E9C-101B-9397-08002B2CF9AE}" pid="4" name="ICV">
    <vt:lpwstr>87154438DFC1415483C841EED67EF35C_13</vt:lpwstr>
  </property>
</Properties>
</file>