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2D17A"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辽宁大学202</w:t>
      </w:r>
      <w:r>
        <w:rPr>
          <w:rFonts w:ascii="宋体" w:hAnsi="宋体" w:eastAsia="宋体"/>
          <w:b/>
          <w:sz w:val="28"/>
          <w:szCs w:val="28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年全国硕士研究生招生考试初试自命题科目考试大纲</w:t>
      </w:r>
    </w:p>
    <w:p w14:paraId="7C0E8D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科目代码：</w:t>
      </w:r>
      <w:r>
        <w:rPr>
          <w:sz w:val="28"/>
          <w:szCs w:val="28"/>
        </w:rPr>
        <w:t>629</w:t>
      </w:r>
      <w:r>
        <w:rPr>
          <w:rFonts w:hint="eastAsia"/>
          <w:sz w:val="28"/>
          <w:szCs w:val="28"/>
        </w:rPr>
        <w:t xml:space="preserve">              </w:t>
      </w:r>
    </w:p>
    <w:p w14:paraId="38AF002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科目名称：有机化学</w:t>
      </w:r>
    </w:p>
    <w:p w14:paraId="43D9FC4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满分：150分</w:t>
      </w:r>
    </w:p>
    <w:p w14:paraId="3153AC40">
      <w:pPr>
        <w:pStyle w:val="4"/>
        <w:spacing w:before="0" w:beforeAutospacing="0" w:after="0" w:afterAutospacing="0" w:line="462" w:lineRule="atLeast"/>
        <w:rPr>
          <w:rFonts w:ascii="微软雅黑" w:hAnsi="微软雅黑" w:eastAsia="微软雅黑"/>
          <w:color w:val="000000"/>
        </w:rPr>
      </w:pPr>
      <w:r>
        <w:rPr>
          <w:rStyle w:val="7"/>
          <w:rFonts w:hint="eastAsia" w:ascii="Arial" w:hAnsi="Arial" w:eastAsia="微软雅黑" w:cs="Arial"/>
          <w:color w:val="000000"/>
        </w:rPr>
        <w:t>一、考试目的</w:t>
      </w:r>
    </w:p>
    <w:p w14:paraId="226823E4">
      <w:pPr>
        <w:pStyle w:val="4"/>
        <w:spacing w:before="0" w:beforeAutospacing="0" w:after="0" w:afterAutospacing="0"/>
        <w:ind w:firstLine="420" w:firstLineChars="200"/>
        <w:jc w:val="both"/>
        <w:rPr>
          <w:rFonts w:cs="Arial"/>
          <w:color w:val="4A4A4A"/>
          <w:sz w:val="21"/>
          <w:szCs w:val="21"/>
        </w:rPr>
      </w:pPr>
      <w:r>
        <w:rPr>
          <w:rFonts w:hint="eastAsia" w:cs="Arial"/>
          <w:color w:val="4A4A4A"/>
          <w:sz w:val="21"/>
          <w:szCs w:val="21"/>
        </w:rPr>
        <w:t>考察学生对有机化学的知识、原理、实验操作、表征方法的基本理论的掌握程度及运用力。</w:t>
      </w:r>
    </w:p>
    <w:p w14:paraId="7C28F768">
      <w:pPr>
        <w:pStyle w:val="4"/>
        <w:spacing w:before="0" w:beforeAutospacing="0" w:after="0" w:afterAutospacing="0" w:line="462" w:lineRule="atLeast"/>
        <w:rPr>
          <w:rStyle w:val="7"/>
          <w:rFonts w:ascii="Arial" w:hAnsi="Arial" w:eastAsia="微软雅黑" w:cs="Arial"/>
          <w:color w:val="000000"/>
        </w:rPr>
      </w:pPr>
      <w:r>
        <w:rPr>
          <w:rStyle w:val="7"/>
          <w:rFonts w:hint="eastAsia" w:ascii="Arial" w:hAnsi="Arial" w:eastAsia="微软雅黑" w:cs="Arial"/>
          <w:color w:val="000000"/>
        </w:rPr>
        <w:t>二、</w:t>
      </w:r>
      <w:bookmarkStart w:id="0" w:name="_GoBack"/>
      <w:bookmarkEnd w:id="0"/>
      <w:r>
        <w:rPr>
          <w:rStyle w:val="7"/>
          <w:rFonts w:hint="eastAsia" w:ascii="Arial" w:hAnsi="Arial" w:eastAsia="微软雅黑" w:cs="Arial"/>
          <w:color w:val="000000"/>
        </w:rPr>
        <w:t>考试内容</w:t>
      </w:r>
    </w:p>
    <w:p w14:paraId="47E0ED5E">
      <w:pPr>
        <w:spacing w:line="360" w:lineRule="auto"/>
        <w:ind w:left="105" w:leftChars="50" w:right="105" w:rightChars="50" w:firstLine="380" w:firstLineChars="181"/>
        <w:rPr>
          <w:rFonts w:cs="Arial"/>
          <w:color w:val="4A4A4A"/>
          <w:szCs w:val="21"/>
        </w:rPr>
      </w:pPr>
      <w:r>
        <w:rPr>
          <w:rFonts w:hint="eastAsia" w:cs="Arial"/>
          <w:color w:val="4A4A4A"/>
          <w:szCs w:val="21"/>
        </w:rPr>
        <w:t>考试内容涵盖：</w:t>
      </w:r>
    </w:p>
    <w:p w14:paraId="34FD27E0">
      <w:pPr>
        <w:pStyle w:val="4"/>
        <w:spacing w:before="0" w:beforeAutospacing="0" w:after="0" w:afterAutospacing="0" w:line="360" w:lineRule="auto"/>
        <w:ind w:firstLine="420" w:firstLineChars="200"/>
        <w:jc w:val="both"/>
        <w:rPr>
          <w:rFonts w:cs="Arial"/>
          <w:color w:val="4A4A4A"/>
          <w:sz w:val="21"/>
          <w:szCs w:val="21"/>
        </w:rPr>
      </w:pPr>
      <w:r>
        <w:rPr>
          <w:rFonts w:hint="eastAsia" w:cs="Arial"/>
          <w:color w:val="4A4A4A"/>
          <w:sz w:val="21"/>
          <w:szCs w:val="21"/>
        </w:rPr>
        <w:t>有机化学基本理论；重要类型有机化合物的命名、物理性质、化学性质和制备方法；能正确熟练书写有机化合物的结构式和反应式；各类异构现象及立体化学的基本内容；典型有机化合物结构和性能的关系；官能团的相互转化与保护、去保护；正确书写典型有机反应的机理；有机化合物分离、鉴定的基本方法；杂环化合物、元素有机化合物、天然产物、高分子化合物及与生命科学有关的有机化合物的内容。</w:t>
      </w:r>
    </w:p>
    <w:p w14:paraId="1A91BE58">
      <w:pPr>
        <w:pStyle w:val="4"/>
        <w:spacing w:before="0" w:beforeAutospacing="0" w:after="0" w:afterAutospacing="0" w:line="360" w:lineRule="auto"/>
        <w:ind w:firstLine="420" w:firstLineChars="200"/>
        <w:jc w:val="both"/>
        <w:rPr>
          <w:rFonts w:cs="Arial"/>
          <w:color w:val="4A4A4A"/>
          <w:sz w:val="21"/>
          <w:szCs w:val="21"/>
        </w:rPr>
      </w:pPr>
      <w:r>
        <w:rPr>
          <w:rFonts w:hint="eastAsia" w:cs="Arial"/>
          <w:color w:val="4A4A4A"/>
          <w:sz w:val="21"/>
          <w:szCs w:val="21"/>
        </w:rPr>
        <w:t>考试内容包括：</w:t>
      </w:r>
    </w:p>
    <w:p w14:paraId="6E100DDA">
      <w:pPr>
        <w:pStyle w:val="4"/>
        <w:spacing w:before="0" w:beforeAutospacing="0" w:after="0" w:afterAutospacing="0" w:line="360" w:lineRule="auto"/>
        <w:ind w:firstLine="420" w:firstLineChars="200"/>
        <w:jc w:val="both"/>
        <w:rPr>
          <w:rFonts w:cs="Arial"/>
          <w:color w:val="4A4A4A"/>
          <w:sz w:val="21"/>
          <w:szCs w:val="21"/>
        </w:rPr>
      </w:pPr>
      <w:r>
        <w:rPr>
          <w:rFonts w:hint="eastAsia" w:cs="Arial"/>
          <w:color w:val="4A4A4A"/>
          <w:sz w:val="21"/>
          <w:szCs w:val="21"/>
        </w:rPr>
        <w:t>1.有机化合物和有机化学的基本知识、共振论和共价键的基本概念与共价键的键参数；有机化合物结构的表达方式</w:t>
      </w:r>
      <w:r>
        <w:rPr>
          <w:rFonts w:cs="Arial"/>
          <w:color w:val="4A4A4A"/>
          <w:sz w:val="21"/>
          <w:szCs w:val="21"/>
        </w:rPr>
        <w:t xml:space="preserve"> </w:t>
      </w:r>
      <w:r>
        <w:rPr>
          <w:rFonts w:hint="eastAsia" w:cs="Arial"/>
          <w:color w:val="4A4A4A"/>
          <w:sz w:val="21"/>
          <w:szCs w:val="21"/>
        </w:rPr>
        <w:t>；官能团和有机化合物的分类；</w:t>
      </w:r>
    </w:p>
    <w:p w14:paraId="76D613D0">
      <w:pPr>
        <w:pStyle w:val="4"/>
        <w:spacing w:before="0" w:beforeAutospacing="0" w:after="0" w:afterAutospacing="0" w:line="360" w:lineRule="auto"/>
        <w:ind w:firstLine="420" w:firstLineChars="200"/>
        <w:jc w:val="both"/>
        <w:rPr>
          <w:rFonts w:cs="Arial"/>
          <w:color w:val="4A4A4A"/>
          <w:sz w:val="21"/>
          <w:szCs w:val="21"/>
        </w:rPr>
      </w:pPr>
      <w:r>
        <w:rPr>
          <w:rFonts w:hint="eastAsia" w:cs="Arial"/>
          <w:color w:val="4A4A4A"/>
          <w:sz w:val="21"/>
          <w:szCs w:val="21"/>
        </w:rPr>
        <w:t>2.烷烃的命名、烷烃的构象和烷烃的化学性质；烷烃的同系列和异构；烷烃的命名；烷烃的构象；烷烃的物理性质；烷烃的化学性质；烷烃的来源和制备；</w:t>
      </w:r>
    </w:p>
    <w:p w14:paraId="48E40351">
      <w:pPr>
        <w:pStyle w:val="4"/>
        <w:spacing w:before="0" w:beforeAutospacing="0" w:after="0" w:afterAutospacing="0" w:line="360" w:lineRule="auto"/>
        <w:ind w:firstLine="420" w:firstLineChars="200"/>
        <w:jc w:val="both"/>
        <w:rPr>
          <w:rFonts w:cs="Arial"/>
          <w:color w:val="4A4A4A"/>
          <w:sz w:val="21"/>
          <w:szCs w:val="21"/>
        </w:rPr>
      </w:pPr>
      <w:r>
        <w:rPr>
          <w:rFonts w:hint="eastAsia" w:cs="Arial"/>
          <w:color w:val="4A4A4A"/>
          <w:sz w:val="21"/>
          <w:szCs w:val="21"/>
        </w:rPr>
        <w:t>3.环烷烃的分类；环烷烃的异构和命名；环烷烃的物理和化学性质；环的张力；环己烷及取代环己烷的构象；其它环烷烃的构象；</w:t>
      </w:r>
    </w:p>
    <w:p w14:paraId="582BFE17">
      <w:pPr>
        <w:pStyle w:val="4"/>
        <w:spacing w:before="0" w:beforeAutospacing="0" w:after="0" w:afterAutospacing="0" w:line="360" w:lineRule="auto"/>
        <w:ind w:firstLine="420" w:firstLineChars="200"/>
        <w:jc w:val="both"/>
        <w:rPr>
          <w:rFonts w:cs="Arial"/>
          <w:color w:val="4A4A4A"/>
          <w:sz w:val="21"/>
          <w:szCs w:val="21"/>
        </w:rPr>
      </w:pPr>
      <w:r>
        <w:rPr>
          <w:rFonts w:hint="eastAsia" w:cs="Arial"/>
          <w:color w:val="4A4A4A"/>
          <w:sz w:val="21"/>
          <w:szCs w:val="21"/>
        </w:rPr>
        <w:t>4.旋光性；对映异构；手性；含不对称碳原子的化合物；</w:t>
      </w:r>
    </w:p>
    <w:p w14:paraId="2734C71A">
      <w:pPr>
        <w:pStyle w:val="4"/>
        <w:spacing w:before="0" w:beforeAutospacing="0" w:after="0" w:afterAutospacing="0" w:line="360" w:lineRule="auto"/>
        <w:ind w:firstLine="420" w:firstLineChars="200"/>
        <w:jc w:val="both"/>
        <w:rPr>
          <w:rFonts w:cs="Arial"/>
          <w:color w:val="4A4A4A"/>
          <w:sz w:val="21"/>
          <w:szCs w:val="21"/>
        </w:rPr>
      </w:pPr>
      <w:r>
        <w:rPr>
          <w:rFonts w:hint="eastAsia" w:cs="Arial"/>
          <w:color w:val="4A4A4A"/>
          <w:sz w:val="21"/>
          <w:szCs w:val="21"/>
        </w:rPr>
        <w:t>5.分子的手性与对称性；环状化合物的立体异构；手性化合物的各种类型；外消旋体的拆分；前手性；顺反异构；构象与旋光性；</w:t>
      </w:r>
    </w:p>
    <w:p w14:paraId="30CDF3E0">
      <w:pPr>
        <w:pStyle w:val="4"/>
        <w:spacing w:before="0" w:beforeAutospacing="0" w:after="0" w:afterAutospacing="0" w:line="360" w:lineRule="auto"/>
        <w:ind w:firstLine="420" w:firstLineChars="200"/>
        <w:jc w:val="both"/>
        <w:rPr>
          <w:rFonts w:cs="Arial"/>
          <w:color w:val="4A4A4A"/>
          <w:sz w:val="21"/>
          <w:szCs w:val="21"/>
        </w:rPr>
      </w:pPr>
      <w:r>
        <w:rPr>
          <w:rFonts w:hint="eastAsia" w:cs="Arial"/>
          <w:color w:val="4A4A4A"/>
          <w:sz w:val="21"/>
          <w:szCs w:val="21"/>
        </w:rPr>
        <w:t>6．卤代烷的分类和命名；卤代烷的结构和物理性质；卤代烷的亲核取代反应和消除反应；亲核取代反应的机理及溶剂效应；亲核取代反应和消除反应的反应条件选择；卤代烷的其它反应；一卤代烷的制法；卤代烷的用途；</w:t>
      </w:r>
    </w:p>
    <w:p w14:paraId="5D66313B">
      <w:pPr>
        <w:pStyle w:val="4"/>
        <w:spacing w:before="0" w:beforeAutospacing="0" w:after="0" w:afterAutospacing="0" w:line="360" w:lineRule="auto"/>
        <w:ind w:firstLine="420" w:firstLineChars="200"/>
        <w:jc w:val="both"/>
        <w:rPr>
          <w:rFonts w:cs="Arial"/>
          <w:color w:val="4A4A4A"/>
          <w:sz w:val="21"/>
          <w:szCs w:val="21"/>
        </w:rPr>
      </w:pPr>
      <w:r>
        <w:rPr>
          <w:rFonts w:hint="eastAsia" w:cs="Arial"/>
          <w:color w:val="4A4A4A"/>
          <w:sz w:val="21"/>
          <w:szCs w:val="21"/>
        </w:rPr>
        <w:t>7. 烯烃的结构和命名；烯烃的相对稳定性；烯烃的制备；消除反应历程；烯烃的物理性质；烯烃的化学性质；烯烃的工业来源和用途；炔烃和共轭烯烃；</w:t>
      </w:r>
    </w:p>
    <w:p w14:paraId="5071A6A1">
      <w:pPr>
        <w:pStyle w:val="4"/>
        <w:spacing w:before="0" w:beforeAutospacing="0" w:after="0" w:afterAutospacing="0" w:line="360" w:lineRule="auto"/>
        <w:ind w:firstLine="420" w:firstLineChars="200"/>
        <w:jc w:val="both"/>
        <w:rPr>
          <w:rFonts w:cs="Arial"/>
          <w:color w:val="4A4A4A"/>
          <w:sz w:val="21"/>
          <w:szCs w:val="21"/>
        </w:rPr>
      </w:pPr>
      <w:r>
        <w:rPr>
          <w:rFonts w:cs="Arial"/>
          <w:color w:val="4A4A4A"/>
          <w:sz w:val="21"/>
          <w:szCs w:val="21"/>
        </w:rPr>
        <w:t>8</w:t>
      </w:r>
      <w:r>
        <w:rPr>
          <w:rFonts w:hint="eastAsia" w:cs="Arial"/>
          <w:color w:val="4A4A4A"/>
          <w:sz w:val="21"/>
          <w:szCs w:val="21"/>
        </w:rPr>
        <w:t>．芳香烃、芳香性和苯的结构；苯及其衍生物的异构、命名及物理性质；苯环上的亲电取代反应；苯环上亲电取代反应的定位规律；苯的其它反应；卤代芳烃的亲核取代反应；单环芳烃的来源和用途； 多环芳烃；</w:t>
      </w:r>
      <w:r>
        <w:rPr>
          <w:rFonts w:cs="Arial"/>
          <w:color w:val="4A4A4A"/>
          <w:sz w:val="21"/>
          <w:szCs w:val="21"/>
        </w:rPr>
        <w:t>Hückel</w:t>
      </w:r>
      <w:r>
        <w:rPr>
          <w:rFonts w:hint="eastAsia" w:cs="Arial"/>
          <w:color w:val="4A4A4A"/>
          <w:sz w:val="21"/>
          <w:szCs w:val="21"/>
        </w:rPr>
        <w:t>规则和非苯芳香体系；</w:t>
      </w:r>
    </w:p>
    <w:p w14:paraId="27A6EEF8">
      <w:pPr>
        <w:pStyle w:val="4"/>
        <w:spacing w:before="0" w:beforeAutospacing="0" w:after="0" w:afterAutospacing="0" w:line="360" w:lineRule="auto"/>
        <w:ind w:firstLine="420" w:firstLineChars="200"/>
        <w:jc w:val="both"/>
        <w:rPr>
          <w:rFonts w:cs="Arial"/>
          <w:color w:val="4A4A4A"/>
          <w:sz w:val="21"/>
          <w:szCs w:val="21"/>
        </w:rPr>
      </w:pPr>
      <w:r>
        <w:rPr>
          <w:rFonts w:cs="Arial"/>
          <w:color w:val="4A4A4A"/>
          <w:sz w:val="21"/>
          <w:szCs w:val="21"/>
        </w:rPr>
        <w:t>9</w:t>
      </w:r>
      <w:r>
        <w:rPr>
          <w:rFonts w:hint="eastAsia" w:cs="Arial"/>
          <w:color w:val="4A4A4A"/>
          <w:sz w:val="21"/>
          <w:szCs w:val="21"/>
        </w:rPr>
        <w:t>．醇、酚、醚的结构、命名、物理和化学性质；醇、酚、醚的制备及化学反应；硫醇、硫酚和硫醚命名、合成及反应；</w:t>
      </w:r>
    </w:p>
    <w:p w14:paraId="1DE0DEE1">
      <w:pPr>
        <w:pStyle w:val="4"/>
        <w:spacing w:before="0" w:beforeAutospacing="0" w:after="0" w:afterAutospacing="0" w:line="360" w:lineRule="auto"/>
        <w:ind w:firstLine="420" w:firstLineChars="200"/>
        <w:jc w:val="both"/>
        <w:rPr>
          <w:rFonts w:cs="Arial"/>
          <w:color w:val="4A4A4A"/>
          <w:sz w:val="21"/>
          <w:szCs w:val="21"/>
        </w:rPr>
      </w:pPr>
      <w:r>
        <w:rPr>
          <w:rFonts w:cs="Arial"/>
          <w:color w:val="4A4A4A"/>
          <w:sz w:val="21"/>
          <w:szCs w:val="21"/>
        </w:rPr>
        <w:t>10</w:t>
      </w:r>
      <w:r>
        <w:rPr>
          <w:rFonts w:hint="eastAsia" w:cs="Arial"/>
          <w:color w:val="4A4A4A"/>
          <w:sz w:val="21"/>
          <w:szCs w:val="21"/>
        </w:rPr>
        <w:t>. 醛酮的命名、结构和物理性质；羰基的亲核加成；酮式-烯醇式平衡及有关反应；醛酮的还原；醛酮的氧化；醛酮的制备；</w:t>
      </w:r>
      <w:r>
        <w:rPr>
          <w:rFonts w:cs="Arial"/>
          <w:color w:val="4A4A4A"/>
          <w:sz w:val="21"/>
          <w:szCs w:val="21"/>
        </w:rPr>
        <w:t>α,β</w:t>
      </w:r>
      <w:r>
        <w:rPr>
          <w:rFonts w:hint="eastAsia" w:cs="Arial"/>
          <w:color w:val="4A4A4A"/>
          <w:sz w:val="21"/>
          <w:szCs w:val="21"/>
        </w:rPr>
        <w:t>-不饱和醛酮的结构与反应；</w:t>
      </w:r>
    </w:p>
    <w:p w14:paraId="4BA7228A">
      <w:pPr>
        <w:pStyle w:val="4"/>
        <w:spacing w:before="0" w:beforeAutospacing="0" w:after="0" w:afterAutospacing="0" w:line="360" w:lineRule="auto"/>
        <w:ind w:firstLine="420" w:firstLineChars="200"/>
        <w:jc w:val="both"/>
        <w:rPr>
          <w:rFonts w:cs="Arial"/>
          <w:color w:val="4A4A4A"/>
          <w:sz w:val="21"/>
          <w:szCs w:val="21"/>
        </w:rPr>
      </w:pPr>
      <w:r>
        <w:rPr>
          <w:rFonts w:hint="eastAsia" w:cs="Arial"/>
          <w:color w:val="4A4A4A"/>
          <w:sz w:val="21"/>
          <w:szCs w:val="21"/>
        </w:rPr>
        <w:t>1</w:t>
      </w:r>
      <w:r>
        <w:rPr>
          <w:rFonts w:cs="Arial"/>
          <w:color w:val="4A4A4A"/>
          <w:sz w:val="21"/>
          <w:szCs w:val="21"/>
        </w:rPr>
        <w:t>1</w:t>
      </w:r>
      <w:r>
        <w:rPr>
          <w:rFonts w:hint="eastAsia" w:cs="Arial"/>
          <w:color w:val="4A4A4A"/>
          <w:sz w:val="21"/>
          <w:szCs w:val="21"/>
        </w:rPr>
        <w:t>．羧酸的分类命名和结构；羧酸的物理性质；羧酸的化学性质；羧酸的制备；卤代酸的合成和反应；羟基酸的合成和反应；</w:t>
      </w:r>
    </w:p>
    <w:p w14:paraId="5F5FA1A3">
      <w:pPr>
        <w:pStyle w:val="4"/>
        <w:spacing w:before="0" w:beforeAutospacing="0" w:after="0" w:afterAutospacing="0" w:line="360" w:lineRule="auto"/>
        <w:ind w:firstLine="420" w:firstLineChars="200"/>
        <w:jc w:val="both"/>
        <w:rPr>
          <w:rFonts w:cs="Arial"/>
          <w:color w:val="4A4A4A"/>
          <w:sz w:val="21"/>
          <w:szCs w:val="21"/>
        </w:rPr>
      </w:pPr>
      <w:r>
        <w:rPr>
          <w:rFonts w:hint="eastAsia" w:cs="Arial"/>
          <w:color w:val="4A4A4A"/>
          <w:sz w:val="21"/>
          <w:szCs w:val="21"/>
        </w:rPr>
        <w:t>1</w:t>
      </w:r>
      <w:r>
        <w:rPr>
          <w:rFonts w:cs="Arial"/>
          <w:color w:val="4A4A4A"/>
          <w:sz w:val="21"/>
          <w:szCs w:val="21"/>
        </w:rPr>
        <w:t>2</w:t>
      </w:r>
      <w:r>
        <w:rPr>
          <w:rFonts w:hint="eastAsia" w:cs="Arial"/>
          <w:color w:val="4A4A4A"/>
          <w:sz w:val="21"/>
          <w:szCs w:val="21"/>
        </w:rPr>
        <w:t>. 羧酸衍生物的命名、物理性质；羧酸衍生物的结构和反应性能；羧酸及其羧酸衍生物的制备与互相转换；羧酸衍生物的其它反应；酯缩合及烷基化、酰基化相类似的反应；</w:t>
      </w:r>
      <w:r>
        <w:rPr>
          <w:rFonts w:cs="Arial"/>
          <w:color w:val="4A4A4A"/>
          <w:sz w:val="21"/>
          <w:szCs w:val="21"/>
        </w:rPr>
        <w:t>β</w:t>
      </w:r>
      <w:r>
        <w:rPr>
          <w:rFonts w:hint="eastAsia" w:cs="Arial"/>
          <w:color w:val="4A4A4A"/>
          <w:sz w:val="21"/>
          <w:szCs w:val="21"/>
        </w:rPr>
        <w:t>-二羰基化合物的特性及应用；</w:t>
      </w:r>
    </w:p>
    <w:p w14:paraId="77E45CF0">
      <w:pPr>
        <w:pStyle w:val="4"/>
        <w:spacing w:before="0" w:beforeAutospacing="0" w:after="0" w:afterAutospacing="0" w:line="360" w:lineRule="auto"/>
        <w:ind w:firstLine="420" w:firstLineChars="200"/>
        <w:jc w:val="both"/>
        <w:rPr>
          <w:rFonts w:cs="Arial"/>
          <w:color w:val="4A4A4A"/>
          <w:sz w:val="21"/>
          <w:szCs w:val="21"/>
        </w:rPr>
      </w:pPr>
      <w:r>
        <w:rPr>
          <w:rFonts w:hint="eastAsia" w:cs="Arial"/>
          <w:color w:val="4A4A4A"/>
          <w:sz w:val="21"/>
          <w:szCs w:val="21"/>
        </w:rPr>
        <w:t>1</w:t>
      </w:r>
      <w:r>
        <w:rPr>
          <w:rFonts w:cs="Arial"/>
          <w:color w:val="4A4A4A"/>
          <w:sz w:val="21"/>
          <w:szCs w:val="21"/>
        </w:rPr>
        <w:t>3</w:t>
      </w:r>
      <w:r>
        <w:rPr>
          <w:rFonts w:hint="eastAsia" w:cs="Arial"/>
          <w:color w:val="4A4A4A"/>
          <w:sz w:val="21"/>
          <w:szCs w:val="21"/>
        </w:rPr>
        <w:t>. 胺的分类、结构、命名和物性；胺的制备；胺的反应；芳胺；重氮盐在合成上的应用；</w:t>
      </w:r>
    </w:p>
    <w:p w14:paraId="7F7882C2">
      <w:pPr>
        <w:pStyle w:val="4"/>
        <w:spacing w:before="0" w:beforeAutospacing="0" w:after="0" w:afterAutospacing="0" w:line="360" w:lineRule="auto"/>
        <w:ind w:firstLine="420" w:firstLineChars="200"/>
        <w:jc w:val="both"/>
        <w:rPr>
          <w:rFonts w:cs="Arial"/>
          <w:color w:val="4A4A4A"/>
          <w:sz w:val="21"/>
          <w:szCs w:val="21"/>
        </w:rPr>
      </w:pPr>
      <w:r>
        <w:rPr>
          <w:rFonts w:hint="eastAsia" w:cs="Arial"/>
          <w:color w:val="4A4A4A"/>
          <w:sz w:val="21"/>
          <w:szCs w:val="21"/>
        </w:rPr>
        <w:t>1</w:t>
      </w:r>
      <w:r>
        <w:rPr>
          <w:rFonts w:cs="Arial"/>
          <w:color w:val="4A4A4A"/>
          <w:sz w:val="21"/>
          <w:szCs w:val="21"/>
        </w:rPr>
        <w:t>4</w:t>
      </w:r>
      <w:r>
        <w:rPr>
          <w:rFonts w:hint="eastAsia" w:cs="Arial"/>
          <w:color w:val="4A4A4A"/>
          <w:sz w:val="21"/>
          <w:szCs w:val="21"/>
        </w:rPr>
        <w:t>．周环反应和分子轨道对称守恒原理；电环化反应；环加成反应；σ-迁移反应；</w:t>
      </w:r>
    </w:p>
    <w:p w14:paraId="4C25EA7C">
      <w:pPr>
        <w:pStyle w:val="4"/>
        <w:spacing w:before="0" w:beforeAutospacing="0" w:after="0" w:afterAutospacing="0" w:line="360" w:lineRule="auto"/>
        <w:ind w:firstLine="420" w:firstLineChars="200"/>
        <w:jc w:val="both"/>
        <w:rPr>
          <w:rFonts w:cs="Arial"/>
          <w:color w:val="4A4A4A"/>
          <w:sz w:val="21"/>
          <w:szCs w:val="21"/>
        </w:rPr>
      </w:pPr>
      <w:r>
        <w:rPr>
          <w:rFonts w:hint="eastAsia" w:cs="Arial"/>
          <w:color w:val="4A4A4A"/>
          <w:sz w:val="21"/>
          <w:szCs w:val="21"/>
        </w:rPr>
        <w:t>1</w:t>
      </w:r>
      <w:r>
        <w:rPr>
          <w:rFonts w:cs="Arial"/>
          <w:color w:val="4A4A4A"/>
          <w:sz w:val="21"/>
          <w:szCs w:val="21"/>
        </w:rPr>
        <w:t>5</w:t>
      </w:r>
      <w:r>
        <w:rPr>
          <w:rFonts w:hint="eastAsia" w:cs="Arial"/>
          <w:color w:val="4A4A4A"/>
          <w:sz w:val="21"/>
          <w:szCs w:val="21"/>
        </w:rPr>
        <w:t>．杂环化合物的结构和命名、性质；杂环化合物的合成及反应；</w:t>
      </w:r>
    </w:p>
    <w:p w14:paraId="0FA22894">
      <w:pPr>
        <w:pStyle w:val="4"/>
        <w:spacing w:before="0" w:beforeAutospacing="0" w:after="0" w:afterAutospacing="0" w:line="360" w:lineRule="auto"/>
        <w:ind w:firstLine="420" w:firstLineChars="200"/>
        <w:jc w:val="both"/>
        <w:rPr>
          <w:rFonts w:cs="Arial"/>
          <w:color w:val="4A4A4A"/>
          <w:sz w:val="21"/>
          <w:szCs w:val="21"/>
        </w:rPr>
      </w:pPr>
      <w:r>
        <w:rPr>
          <w:rFonts w:hint="eastAsia" w:cs="Arial"/>
          <w:color w:val="4A4A4A"/>
          <w:sz w:val="21"/>
          <w:szCs w:val="21"/>
        </w:rPr>
        <w:t>1</w:t>
      </w:r>
      <w:r>
        <w:rPr>
          <w:rFonts w:cs="Arial"/>
          <w:color w:val="4A4A4A"/>
          <w:sz w:val="21"/>
          <w:szCs w:val="21"/>
        </w:rPr>
        <w:t>6</w:t>
      </w:r>
      <w:r>
        <w:rPr>
          <w:rFonts w:hint="eastAsia" w:cs="Arial"/>
          <w:color w:val="4A4A4A"/>
          <w:sz w:val="21"/>
          <w:szCs w:val="21"/>
        </w:rPr>
        <w:t>. 糖的定义和分类；单糖的链式结构及表示方法；单糖的命名；单糖的环型结构；单糖的反应；重要的单糖及其衍生物；双糖及多糖；</w:t>
      </w:r>
    </w:p>
    <w:p w14:paraId="23B85129">
      <w:pPr>
        <w:pStyle w:val="4"/>
        <w:spacing w:before="0" w:beforeAutospacing="0" w:after="0" w:afterAutospacing="0" w:line="360" w:lineRule="auto"/>
        <w:ind w:firstLine="420" w:firstLineChars="200"/>
        <w:jc w:val="both"/>
        <w:rPr>
          <w:rFonts w:cs="Arial"/>
          <w:color w:val="4A4A4A"/>
          <w:sz w:val="21"/>
          <w:szCs w:val="21"/>
        </w:rPr>
      </w:pPr>
      <w:r>
        <w:rPr>
          <w:rFonts w:hint="eastAsia" w:cs="Arial"/>
          <w:color w:val="4A4A4A"/>
          <w:sz w:val="21"/>
          <w:szCs w:val="21"/>
        </w:rPr>
        <w:t>1</w:t>
      </w:r>
      <w:r>
        <w:rPr>
          <w:rFonts w:cs="Arial"/>
          <w:color w:val="4A4A4A"/>
          <w:sz w:val="21"/>
          <w:szCs w:val="21"/>
        </w:rPr>
        <w:t>7</w:t>
      </w:r>
      <w:r>
        <w:rPr>
          <w:rFonts w:hint="eastAsia" w:cs="Arial"/>
          <w:color w:val="4A4A4A"/>
          <w:sz w:val="21"/>
          <w:szCs w:val="21"/>
        </w:rPr>
        <w:t>. 氨基酸的分类、性质；多肽、蛋白质、核酸的基本知识；</w:t>
      </w:r>
    </w:p>
    <w:p w14:paraId="71ED1326">
      <w:pPr>
        <w:pStyle w:val="4"/>
        <w:spacing w:before="0" w:beforeAutospacing="0" w:after="0" w:afterAutospacing="0" w:line="360" w:lineRule="auto"/>
        <w:ind w:firstLine="420" w:firstLineChars="200"/>
        <w:jc w:val="both"/>
        <w:rPr>
          <w:rFonts w:cs="Arial"/>
          <w:color w:val="4A4A4A"/>
          <w:sz w:val="21"/>
          <w:szCs w:val="21"/>
        </w:rPr>
      </w:pPr>
      <w:r>
        <w:rPr>
          <w:rFonts w:hint="eastAsia" w:cs="Arial"/>
          <w:color w:val="4A4A4A"/>
          <w:sz w:val="21"/>
          <w:szCs w:val="21"/>
        </w:rPr>
        <w:t>1</w:t>
      </w:r>
      <w:r>
        <w:rPr>
          <w:rFonts w:cs="Arial"/>
          <w:color w:val="4A4A4A"/>
          <w:sz w:val="21"/>
          <w:szCs w:val="21"/>
        </w:rPr>
        <w:t>8</w:t>
      </w:r>
      <w:r>
        <w:rPr>
          <w:rFonts w:hint="eastAsia" w:cs="Arial"/>
          <w:color w:val="4A4A4A"/>
          <w:sz w:val="21"/>
          <w:szCs w:val="21"/>
        </w:rPr>
        <w:t>. 有机化学实验知识；</w:t>
      </w:r>
    </w:p>
    <w:p w14:paraId="1D0D565D">
      <w:pPr>
        <w:pStyle w:val="4"/>
        <w:spacing w:before="0" w:beforeAutospacing="0" w:after="0" w:afterAutospacing="0" w:line="360" w:lineRule="auto"/>
        <w:ind w:firstLine="420" w:firstLineChars="200"/>
        <w:jc w:val="both"/>
        <w:rPr>
          <w:rFonts w:cs="Arial"/>
          <w:color w:val="4A4A4A"/>
          <w:sz w:val="21"/>
          <w:szCs w:val="21"/>
        </w:rPr>
      </w:pPr>
      <w:r>
        <w:rPr>
          <w:rFonts w:cs="Arial"/>
          <w:color w:val="4A4A4A"/>
          <w:sz w:val="21"/>
          <w:szCs w:val="21"/>
        </w:rPr>
        <w:t>19</w:t>
      </w:r>
      <w:r>
        <w:rPr>
          <w:rFonts w:hint="eastAsia" w:cs="Arial"/>
          <w:color w:val="4A4A4A"/>
          <w:sz w:val="21"/>
          <w:szCs w:val="21"/>
        </w:rPr>
        <w:t>. 有机化合物现代表征。</w:t>
      </w:r>
    </w:p>
    <w:p w14:paraId="775DCF29">
      <w:pPr>
        <w:rPr>
          <w:rFonts w:ascii="宋体" w:hAnsi="宋体" w:eastAsia="宋体"/>
          <w:sz w:val="28"/>
          <w:szCs w:val="28"/>
        </w:rPr>
      </w:pPr>
    </w:p>
    <w:p w14:paraId="09991AE4"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zNjUwNmRkNWZmYjQwMjQ3NDVhNjk2OWQ3YzA0OGMifQ=="/>
  </w:docVars>
  <w:rsids>
    <w:rsidRoot w:val="00232963"/>
    <w:rsid w:val="00190DE5"/>
    <w:rsid w:val="001F7847"/>
    <w:rsid w:val="00232963"/>
    <w:rsid w:val="002E0B63"/>
    <w:rsid w:val="002E6F80"/>
    <w:rsid w:val="0030510F"/>
    <w:rsid w:val="00357E2E"/>
    <w:rsid w:val="00381A2F"/>
    <w:rsid w:val="003E3CEE"/>
    <w:rsid w:val="00613EA1"/>
    <w:rsid w:val="006715FE"/>
    <w:rsid w:val="0071100E"/>
    <w:rsid w:val="00795A5E"/>
    <w:rsid w:val="007C3724"/>
    <w:rsid w:val="00824702"/>
    <w:rsid w:val="00871A99"/>
    <w:rsid w:val="008A258C"/>
    <w:rsid w:val="008B7E0F"/>
    <w:rsid w:val="00903D25"/>
    <w:rsid w:val="00911ECF"/>
    <w:rsid w:val="009347AE"/>
    <w:rsid w:val="009C15E4"/>
    <w:rsid w:val="009D2348"/>
    <w:rsid w:val="00A511C5"/>
    <w:rsid w:val="00A71BB9"/>
    <w:rsid w:val="00AA65A8"/>
    <w:rsid w:val="00AE1B3A"/>
    <w:rsid w:val="00B24E30"/>
    <w:rsid w:val="00C03B07"/>
    <w:rsid w:val="00C07BF1"/>
    <w:rsid w:val="00C417B2"/>
    <w:rsid w:val="00CB102B"/>
    <w:rsid w:val="00D509FD"/>
    <w:rsid w:val="00DA0110"/>
    <w:rsid w:val="00F0519D"/>
    <w:rsid w:val="00F815BF"/>
    <w:rsid w:val="00F923E7"/>
    <w:rsid w:val="0EF217D7"/>
    <w:rsid w:val="2D243438"/>
    <w:rsid w:val="2D597A90"/>
    <w:rsid w:val="40E6226E"/>
    <w:rsid w:val="440B6F5F"/>
    <w:rsid w:val="5A035977"/>
    <w:rsid w:val="5B03092A"/>
    <w:rsid w:val="661A4FEB"/>
    <w:rsid w:val="6A857E5D"/>
    <w:rsid w:val="71E7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1339</Words>
  <Characters>1379</Characters>
  <Lines>10</Lines>
  <Paragraphs>2</Paragraphs>
  <TotalTime>18</TotalTime>
  <ScaleCrop>false</ScaleCrop>
  <LinksUpToDate>false</LinksUpToDate>
  <CharactersWithSpaces>1404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2019-07-10T08:21:00Z</dcterms:created>
  <dc:creator>hp</dc:creator>
  <cp:lastModifiedBy>夭桃秾李</cp:lastModifiedBy>
  <cp:lastPrinted>2023-07-06T06:40:00Z</cp:lastPrinted>
  <dcterms:modified xsi:type="dcterms:W3CDTF">2024-07-23T02:45:31Z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604897D9FB0A4CB0BDB210C085A02963</vt:lpwstr>
  </property>
</Properties>
</file>