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50"/>
        <w:spacing w:before="123" w:line="220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江苏理工学院</w:t>
      </w:r>
      <w:r>
        <w:rPr>
          <w:rFonts w:ascii="SimSun" w:hAnsi="SimSun" w:eastAsia="SimSun" w:cs="SimSun"/>
          <w:sz w:val="35"/>
          <w:szCs w:val="35"/>
          <w:spacing w:val="5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2025</w:t>
      </w:r>
      <w:r>
        <w:rPr>
          <w:rFonts w:ascii="SimSun" w:hAnsi="SimSun" w:eastAsia="SimSun" w:cs="SimSun"/>
          <w:sz w:val="35"/>
          <w:szCs w:val="35"/>
          <w:spacing w:val="5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年硕士研究生招生考试</w:t>
      </w:r>
    </w:p>
    <w:p>
      <w:pPr>
        <w:ind w:left="2348"/>
        <w:spacing w:before="188" w:line="495" w:lineRule="exact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8"/>
          <w:position w:val="2"/>
        </w:rPr>
        <w:t>《电路原理》考试大纲</w:t>
      </w:r>
    </w:p>
    <w:p>
      <w:pPr>
        <w:pStyle w:val="BodyText"/>
        <w:ind w:left="17" w:right="196" w:firstLine="556"/>
        <w:spacing w:before="175" w:line="311" w:lineRule="auto"/>
        <w:jc w:val="both"/>
        <w:rPr/>
      </w:pPr>
      <w:r>
        <w:rPr>
          <w:spacing w:val="-4"/>
        </w:rPr>
        <w:t>《电路原理》是电子信息类专业的核心基础课程。本课程的教学</w:t>
      </w:r>
      <w:r>
        <w:rPr>
          <w:spacing w:val="17"/>
        </w:rPr>
        <w:t xml:space="preserve"> </w:t>
      </w:r>
      <w:r>
        <w:rPr>
          <w:spacing w:val="-3"/>
        </w:rPr>
        <w:t>任务是以电磁现象的规律、应用和电能的传输、分</w:t>
      </w:r>
      <w:r>
        <w:rPr>
          <w:spacing w:val="-4"/>
        </w:rPr>
        <w:t>配、控制及转换为</w:t>
      </w:r>
      <w:r>
        <w:rPr/>
        <w:t xml:space="preserve"> </w:t>
      </w:r>
      <w:r>
        <w:rPr>
          <w:spacing w:val="-3"/>
        </w:rPr>
        <w:t>研究对象，揭示电路分析的基本方法，使学生比较</w:t>
      </w:r>
      <w:r>
        <w:rPr>
          <w:spacing w:val="-4"/>
        </w:rPr>
        <w:t>系统地掌握电路的</w:t>
      </w:r>
      <w:r>
        <w:rPr/>
        <w:t xml:space="preserve"> </w:t>
      </w:r>
      <w:r>
        <w:rPr>
          <w:spacing w:val="-3"/>
        </w:rPr>
        <w:t>基本理论、基本知识和基本计算分析方法，培养学</w:t>
      </w:r>
      <w:r>
        <w:rPr>
          <w:spacing w:val="-4"/>
        </w:rPr>
        <w:t>生电路分析与计算</w:t>
      </w:r>
      <w:r>
        <w:rPr/>
        <w:t xml:space="preserve"> </w:t>
      </w:r>
      <w:r>
        <w:rPr>
          <w:spacing w:val="-1"/>
        </w:rPr>
        <w:t>等专业能力。</w:t>
      </w:r>
    </w:p>
    <w:p>
      <w:pPr>
        <w:pStyle w:val="BodyText"/>
        <w:ind w:left="601"/>
        <w:spacing w:before="204" w:line="218" w:lineRule="auto"/>
        <w:rPr/>
      </w:pPr>
      <w:r>
        <w:rPr>
          <w:spacing w:val="-5"/>
        </w:rPr>
        <w:t>一、参考书目</w:t>
      </w:r>
    </w:p>
    <w:p>
      <w:pPr>
        <w:pStyle w:val="BodyText"/>
        <w:ind w:left="28" w:firstLine="573"/>
        <w:spacing w:before="151" w:line="302" w:lineRule="auto"/>
        <w:rPr/>
      </w:pPr>
      <w:r>
        <w:rPr>
          <w:spacing w:val="-3"/>
        </w:rPr>
        <w:t>1.包伯成，乔晓华.</w:t>
      </w:r>
      <w:r>
        <w:rPr>
          <w:spacing w:val="-3"/>
        </w:rPr>
        <w:t xml:space="preserve"> </w:t>
      </w:r>
      <w:r>
        <w:rPr>
          <w:spacing w:val="-3"/>
        </w:rPr>
        <w:t>工程电路分析基础（第</w:t>
      </w:r>
      <w:r>
        <w:rPr>
          <w:spacing w:val="-49"/>
        </w:rPr>
        <w:t xml:space="preserve"> </w:t>
      </w:r>
      <w:r>
        <w:rPr>
          <w:spacing w:val="-3"/>
        </w:rPr>
        <w:t>2</w:t>
      </w:r>
      <w:r>
        <w:rPr>
          <w:spacing w:val="-63"/>
        </w:rPr>
        <w:t xml:space="preserve"> </w:t>
      </w:r>
      <w:r>
        <w:rPr>
          <w:spacing w:val="-3"/>
        </w:rPr>
        <w:t>版）.北京：高等教</w:t>
      </w:r>
      <w:r>
        <w:rPr/>
        <w:t xml:space="preserve"> </w:t>
      </w:r>
      <w:r>
        <w:rPr>
          <w:spacing w:val="-2"/>
        </w:rPr>
        <w:t>育出版社，2019.</w:t>
      </w:r>
    </w:p>
    <w:p>
      <w:pPr>
        <w:pStyle w:val="BodyText"/>
        <w:ind w:left="595"/>
        <w:spacing w:before="41" w:line="216" w:lineRule="auto"/>
        <w:rPr/>
      </w:pPr>
      <w:r>
        <w:rPr>
          <w:spacing w:val="-2"/>
        </w:rPr>
        <w:t>2.邱关源.电路（第</w:t>
      </w:r>
      <w:r>
        <w:rPr>
          <w:spacing w:val="-38"/>
        </w:rPr>
        <w:t xml:space="preserve"> </w:t>
      </w:r>
      <w:r>
        <w:rPr>
          <w:spacing w:val="-2"/>
        </w:rPr>
        <w:t>6</w:t>
      </w:r>
      <w:r>
        <w:rPr>
          <w:spacing w:val="-63"/>
        </w:rPr>
        <w:t xml:space="preserve"> </w:t>
      </w:r>
      <w:r>
        <w:rPr>
          <w:spacing w:val="-2"/>
        </w:rPr>
        <w:t>版）.北京：高等教育出版社，2022.</w:t>
      </w:r>
    </w:p>
    <w:p>
      <w:pPr>
        <w:pStyle w:val="BodyText"/>
        <w:ind w:left="599"/>
        <w:spacing w:before="309" w:line="218" w:lineRule="auto"/>
        <w:rPr/>
      </w:pPr>
      <w:r>
        <w:rPr>
          <w:spacing w:val="-3"/>
        </w:rPr>
        <w:t>二、考核知识点范围</w:t>
      </w:r>
    </w:p>
    <w:p>
      <w:pPr>
        <w:pStyle w:val="BodyText"/>
        <w:ind w:left="785"/>
        <w:spacing w:before="149" w:line="218" w:lineRule="auto"/>
        <w:rPr/>
      </w:pPr>
      <w:r>
        <w:rPr>
          <w:b/>
          <w:bCs/>
          <w:spacing w:val="-11"/>
        </w:rPr>
        <w:t>(一)</w:t>
      </w:r>
      <w:r>
        <w:rPr>
          <w:spacing w:val="14"/>
        </w:rPr>
        <w:t xml:space="preserve">   </w:t>
      </w:r>
      <w:r>
        <w:rPr>
          <w:b/>
          <w:bCs/>
          <w:spacing w:val="-11"/>
        </w:rPr>
        <w:t>电路的基本概念和定律</w:t>
      </w:r>
    </w:p>
    <w:p>
      <w:pPr>
        <w:pStyle w:val="BodyText"/>
        <w:ind w:left="601"/>
        <w:spacing w:before="149" w:line="218" w:lineRule="auto"/>
        <w:rPr/>
      </w:pPr>
      <w:r>
        <w:rPr>
          <w:spacing w:val="-4"/>
        </w:rPr>
        <w:t>1.</w:t>
      </w:r>
      <w:r>
        <w:rPr>
          <w:spacing w:val="-80"/>
        </w:rPr>
        <w:t xml:space="preserve"> </w:t>
      </w:r>
      <w:r>
        <w:rPr>
          <w:spacing w:val="-4"/>
        </w:rPr>
        <w:t>了解电路的组成、电路模型和额定值的意义；</w:t>
      </w:r>
    </w:p>
    <w:p>
      <w:pPr>
        <w:pStyle w:val="BodyText"/>
        <w:ind w:left="31" w:right="196" w:firstLine="563"/>
        <w:spacing w:before="310" w:line="302" w:lineRule="auto"/>
        <w:rPr/>
      </w:pPr>
      <w:r>
        <w:rPr>
          <w:spacing w:val="-4"/>
        </w:rPr>
        <w:t>2.掌握电流、电压的参考方向和数值正负的意义及在分析计算电</w:t>
      </w:r>
      <w:r>
        <w:rPr/>
        <w:t xml:space="preserve"> </w:t>
      </w:r>
      <w:r>
        <w:rPr>
          <w:spacing w:val="-3"/>
        </w:rPr>
        <w:t>路时的应用；</w:t>
      </w:r>
    </w:p>
    <w:p>
      <w:pPr>
        <w:pStyle w:val="BodyText"/>
        <w:ind w:left="606"/>
        <w:spacing w:before="203" w:line="217" w:lineRule="auto"/>
        <w:rPr/>
      </w:pPr>
      <w:r>
        <w:rPr>
          <w:spacing w:val="-2"/>
        </w:rPr>
        <w:t>3.掌握运用关联参考方向概念正确计算电路问题；</w:t>
      </w:r>
    </w:p>
    <w:p>
      <w:pPr>
        <w:pStyle w:val="BodyText"/>
        <w:ind w:left="598" w:right="1017" w:hanging="4"/>
        <w:spacing w:before="312" w:line="407" w:lineRule="auto"/>
        <w:rPr/>
      </w:pPr>
      <w:r>
        <w:rPr>
          <w:spacing w:val="-4"/>
        </w:rPr>
        <w:t>4.掌握电压源、电流源的概念以及复杂直流电路的计算；</w:t>
      </w:r>
      <w:r>
        <w:rPr>
          <w:spacing w:val="8"/>
        </w:rPr>
        <w:t xml:space="preserve"> </w:t>
      </w:r>
      <w:r>
        <w:rPr>
          <w:spacing w:val="-3"/>
        </w:rPr>
        <w:t>5.掌握基尔霍夫定律；</w:t>
      </w:r>
    </w:p>
    <w:p>
      <w:pPr>
        <w:pStyle w:val="BodyText"/>
        <w:ind w:left="57" w:right="196" w:firstLine="539"/>
        <w:spacing w:before="46" w:line="301" w:lineRule="auto"/>
        <w:rPr/>
      </w:pPr>
      <w:r>
        <w:rPr>
          <w:spacing w:val="-4"/>
        </w:rPr>
        <w:t>6.掌握电阻、电容、电感元件伏安关系，电容、电感元件储</w:t>
      </w:r>
      <w:r>
        <w:rPr>
          <w:spacing w:val="-5"/>
        </w:rPr>
        <w:t>能及</w:t>
      </w:r>
      <w:r>
        <w:rPr/>
        <w:t xml:space="preserve"> </w:t>
      </w:r>
      <w:r>
        <w:rPr>
          <w:spacing w:val="-3"/>
        </w:rPr>
        <w:t>电容电压、电感电流的连续性质；</w:t>
      </w:r>
    </w:p>
    <w:p>
      <w:pPr>
        <w:pStyle w:val="BodyText"/>
        <w:ind w:left="597"/>
        <w:spacing w:before="206" w:line="217" w:lineRule="auto"/>
        <w:rPr/>
      </w:pPr>
      <w:r>
        <w:rPr>
          <w:spacing w:val="-2"/>
        </w:rPr>
        <w:t>7.掌握电路中电位的计算。</w:t>
      </w:r>
    </w:p>
    <w:p>
      <w:pPr>
        <w:pStyle w:val="BodyText"/>
        <w:ind w:left="785"/>
        <w:spacing w:before="310" w:line="217" w:lineRule="auto"/>
        <w:rPr/>
      </w:pPr>
      <w:r>
        <w:rPr>
          <w:b/>
          <w:bCs/>
          <w:spacing w:val="-12"/>
        </w:rPr>
        <w:t>(二)</w:t>
      </w:r>
      <w:r>
        <w:rPr>
          <w:spacing w:val="15"/>
        </w:rPr>
        <w:t xml:space="preserve">   </w:t>
      </w:r>
      <w:r>
        <w:rPr>
          <w:b/>
          <w:bCs/>
          <w:spacing w:val="-12"/>
        </w:rPr>
        <w:t>电阻电路的分析方法</w:t>
      </w:r>
    </w:p>
    <w:p>
      <w:pPr>
        <w:pStyle w:val="BodyText"/>
        <w:ind w:left="601"/>
        <w:spacing w:before="150" w:line="218" w:lineRule="auto"/>
        <w:rPr/>
      </w:pPr>
      <w:r>
        <w:rPr>
          <w:spacing w:val="-3"/>
        </w:rPr>
        <w:t>1.掌握支路法的应用；</w:t>
      </w:r>
    </w:p>
    <w:p>
      <w:pPr>
        <w:pStyle w:val="BodyText"/>
        <w:ind w:left="595"/>
        <w:spacing w:before="311" w:line="217" w:lineRule="auto"/>
        <w:rPr/>
      </w:pPr>
      <w:r>
        <w:rPr>
          <w:spacing w:val="-1"/>
        </w:rPr>
        <w:t>2.掌握网孔法和节点法中网孔电流方程与节点电压方程的列写；</w:t>
      </w:r>
    </w:p>
    <w:p>
      <w:pPr>
        <w:spacing w:line="217" w:lineRule="auto"/>
        <w:sectPr>
          <w:pgSz w:w="11906" w:h="16839"/>
          <w:pgMar w:top="1431" w:right="1602" w:bottom="0" w:left="1785" w:header="0" w:footer="0" w:gutter="0"/>
        </w:sectPr>
        <w:rPr/>
      </w:pPr>
    </w:p>
    <w:p>
      <w:pPr>
        <w:pStyle w:val="BodyText"/>
        <w:ind w:left="606"/>
        <w:spacing w:before="153" w:line="217" w:lineRule="auto"/>
        <w:rPr/>
      </w:pPr>
      <w:r>
        <w:rPr>
          <w:spacing w:val="-2"/>
        </w:rPr>
        <w:t>3.掌握节点法分析含运算放大器的电阻电路。</w:t>
      </w:r>
    </w:p>
    <w:p>
      <w:pPr>
        <w:pStyle w:val="BodyText"/>
        <w:ind w:left="785"/>
        <w:spacing w:before="310" w:line="219" w:lineRule="auto"/>
        <w:rPr/>
      </w:pPr>
      <w:r>
        <w:rPr>
          <w:b/>
          <w:bCs/>
          <w:spacing w:val="-12"/>
        </w:rPr>
        <w:t>(三)</w:t>
      </w:r>
      <w:r>
        <w:rPr>
          <w:spacing w:val="15"/>
        </w:rPr>
        <w:t xml:space="preserve">   </w:t>
      </w:r>
      <w:r>
        <w:rPr>
          <w:b/>
          <w:bCs/>
          <w:spacing w:val="-12"/>
        </w:rPr>
        <w:t>电路叠加与等效变换</w:t>
      </w:r>
    </w:p>
    <w:p>
      <w:pPr>
        <w:pStyle w:val="BodyText"/>
        <w:ind w:left="601"/>
        <w:spacing w:before="148" w:line="216" w:lineRule="auto"/>
        <w:rPr/>
      </w:pPr>
      <w:r>
        <w:rPr>
          <w:spacing w:val="-2"/>
        </w:rPr>
        <w:t>1.掌握并应用叠加原理分析电路；</w:t>
      </w:r>
    </w:p>
    <w:p>
      <w:pPr>
        <w:pStyle w:val="BodyText"/>
        <w:spacing w:before="311" w:line="216" w:lineRule="auto"/>
        <w:jc w:val="right"/>
        <w:rPr/>
      </w:pPr>
      <w:r>
        <w:rPr>
          <w:spacing w:val="-3"/>
        </w:rPr>
        <w:t>2.掌握单口网络的分解方法以及求解单口</w:t>
      </w:r>
      <w:r>
        <w:rPr>
          <w:spacing w:val="-4"/>
        </w:rPr>
        <w:t>网络伏安关系的方法；</w:t>
      </w:r>
    </w:p>
    <w:p>
      <w:pPr>
        <w:pStyle w:val="BodyText"/>
        <w:ind w:left="25" w:right="271" w:firstLine="581"/>
        <w:spacing w:before="314" w:line="302" w:lineRule="auto"/>
        <w:rPr/>
      </w:pPr>
      <w:r>
        <w:rPr>
          <w:spacing w:val="-1"/>
        </w:rPr>
        <w:t>3.理解等效概念并掌握单口电阻网络和有源单口网络</w:t>
      </w:r>
      <w:r>
        <w:rPr>
          <w:spacing w:val="-2"/>
        </w:rPr>
        <w:t>的等效变</w:t>
      </w:r>
      <w:r>
        <w:rPr/>
        <w:t xml:space="preserve"> </w:t>
      </w:r>
      <w:r>
        <w:rPr>
          <w:spacing w:val="-3"/>
        </w:rPr>
        <w:t>换方法；</w:t>
      </w:r>
    </w:p>
    <w:p>
      <w:pPr>
        <w:pStyle w:val="BodyText"/>
        <w:ind w:left="31" w:right="87" w:firstLine="562"/>
        <w:spacing w:before="203" w:line="303" w:lineRule="auto"/>
        <w:rPr/>
      </w:pPr>
      <w:r>
        <w:rPr>
          <w:spacing w:val="-4"/>
        </w:rPr>
        <w:t>4.掌握并应用戴维宁及诺顿定理、最大功率传递定理分析化简电</w:t>
      </w:r>
      <w:r>
        <w:rPr>
          <w:spacing w:val="1"/>
        </w:rPr>
        <w:t xml:space="preserve"> </w:t>
      </w:r>
      <w:r>
        <w:rPr>
          <w:spacing w:val="-9"/>
        </w:rPr>
        <w:t>路。</w:t>
      </w:r>
    </w:p>
    <w:p>
      <w:pPr>
        <w:pStyle w:val="BodyText"/>
        <w:ind w:left="785"/>
        <w:spacing w:before="199" w:line="215" w:lineRule="auto"/>
        <w:rPr/>
      </w:pPr>
      <w:r>
        <w:rPr>
          <w:b/>
          <w:bCs/>
          <w:spacing w:val="-7"/>
        </w:rPr>
        <w:t>(四)</w:t>
      </w:r>
      <w:r>
        <w:rPr>
          <w:spacing w:val="-7"/>
        </w:rPr>
        <w:t xml:space="preserve">   </w:t>
      </w:r>
      <w:r>
        <w:rPr>
          <w:b/>
          <w:bCs/>
          <w:spacing w:val="-7"/>
        </w:rPr>
        <w:t>正弦稳态电路分析</w:t>
      </w:r>
    </w:p>
    <w:p>
      <w:pPr>
        <w:pStyle w:val="BodyText"/>
        <w:ind w:left="601"/>
        <w:spacing w:before="155" w:line="217" w:lineRule="auto"/>
        <w:rPr/>
      </w:pPr>
      <w:r>
        <w:rPr>
          <w:spacing w:val="-2"/>
        </w:rPr>
        <w:t>1.掌握正弦量的三要素，复数的四则运算；</w:t>
      </w:r>
    </w:p>
    <w:p>
      <w:pPr>
        <w:pStyle w:val="BodyText"/>
        <w:ind w:left="605" w:right="1466" w:hanging="10"/>
        <w:spacing w:before="312" w:line="407" w:lineRule="auto"/>
        <w:rPr/>
      </w:pPr>
      <w:r>
        <w:rPr>
          <w:spacing w:val="-4"/>
        </w:rPr>
        <w:t>2.掌握阻抗、导纳、感抗、容抗的概念和计算方法；</w:t>
      </w:r>
      <w:r>
        <w:rPr/>
        <w:t xml:space="preserve"> </w:t>
      </w:r>
      <w:r>
        <w:rPr>
          <w:spacing w:val="-2"/>
        </w:rPr>
        <w:t>3.理解并掌握正弦量的相量图和相量表示法；</w:t>
      </w:r>
    </w:p>
    <w:p>
      <w:pPr>
        <w:pStyle w:val="BodyText"/>
        <w:ind w:left="49" w:right="86" w:firstLine="544"/>
        <w:spacing w:before="44" w:line="301" w:lineRule="auto"/>
        <w:rPr/>
      </w:pPr>
      <w:r>
        <w:rPr>
          <w:spacing w:val="-4"/>
        </w:rPr>
        <w:t>4.理解基尔霍夫定律的相量形式和元件伏安关系的相量形式，能</w:t>
      </w:r>
      <w:r>
        <w:rPr>
          <w:spacing w:val="1"/>
        </w:rPr>
        <w:t xml:space="preserve"> </w:t>
      </w:r>
      <w:r>
        <w:rPr>
          <w:spacing w:val="-2"/>
        </w:rPr>
        <w:t>画出电路相量模型，用相量法分析正弦稳态混联电路；</w:t>
      </w:r>
    </w:p>
    <w:p>
      <w:pPr>
        <w:pStyle w:val="BodyText"/>
        <w:ind w:left="598"/>
        <w:spacing w:before="208" w:line="217" w:lineRule="auto"/>
        <w:rPr/>
      </w:pPr>
      <w:r>
        <w:rPr>
          <w:spacing w:val="-2"/>
        </w:rPr>
        <w:t>5.掌握有效值相量和相量图法；</w:t>
      </w:r>
    </w:p>
    <w:p>
      <w:pPr>
        <w:pStyle w:val="BodyText"/>
        <w:ind w:left="31" w:firstLine="565"/>
        <w:spacing w:before="312" w:line="302" w:lineRule="auto"/>
        <w:rPr/>
      </w:pPr>
      <w:r>
        <w:rPr>
          <w:spacing w:val="-10"/>
        </w:rPr>
        <w:t>6.掌握正弦稳态电路的有功功率、无功功</w:t>
      </w:r>
      <w:r>
        <w:rPr>
          <w:spacing w:val="-11"/>
        </w:rPr>
        <w:t>率、视在功率、复功率、</w:t>
      </w:r>
      <w:r>
        <w:rPr/>
        <w:t xml:space="preserve"> </w:t>
      </w:r>
      <w:r>
        <w:rPr>
          <w:spacing w:val="-2"/>
        </w:rPr>
        <w:t>功率因数的概念及其分析计算方法；</w:t>
      </w:r>
    </w:p>
    <w:p>
      <w:pPr>
        <w:pStyle w:val="BodyText"/>
        <w:ind w:left="597"/>
        <w:spacing w:before="202" w:line="216" w:lineRule="auto"/>
        <w:rPr/>
      </w:pPr>
      <w:r>
        <w:rPr>
          <w:spacing w:val="-5"/>
        </w:rPr>
        <w:t>7.</w:t>
      </w:r>
      <w:r>
        <w:rPr>
          <w:spacing w:val="-84"/>
        </w:rPr>
        <w:t xml:space="preserve"> </w:t>
      </w:r>
      <w:r>
        <w:rPr>
          <w:spacing w:val="-5"/>
        </w:rPr>
        <w:t>了解提高功率因数的经济意义；</w:t>
      </w:r>
    </w:p>
    <w:p>
      <w:pPr>
        <w:pStyle w:val="BodyText"/>
        <w:ind w:left="597" w:right="1186"/>
        <w:spacing w:before="313" w:line="408" w:lineRule="auto"/>
        <w:rPr/>
      </w:pPr>
      <w:r>
        <w:rPr>
          <w:spacing w:val="-4"/>
        </w:rPr>
        <w:t>8.掌握提高功率因数的方法及并联电容的电容值计算；</w:t>
      </w:r>
      <w:r>
        <w:rPr>
          <w:spacing w:val="3"/>
        </w:rPr>
        <w:t xml:space="preserve"> </w:t>
      </w:r>
      <w:r>
        <w:rPr>
          <w:spacing w:val="-2"/>
        </w:rPr>
        <w:t>9.掌握最大功率传递定理的相量法计算。</w:t>
      </w:r>
    </w:p>
    <w:p>
      <w:pPr>
        <w:pStyle w:val="BodyText"/>
        <w:ind w:left="785"/>
        <w:spacing w:before="41" w:line="216" w:lineRule="auto"/>
        <w:rPr/>
      </w:pPr>
      <w:r>
        <w:rPr>
          <w:b/>
          <w:bCs/>
          <w:spacing w:val="-10"/>
        </w:rPr>
        <w:t>(五)</w:t>
      </w:r>
      <w:r>
        <w:rPr>
          <w:spacing w:val="7"/>
        </w:rPr>
        <w:t xml:space="preserve">   </w:t>
      </w:r>
      <w:r>
        <w:rPr>
          <w:b/>
          <w:bCs/>
          <w:spacing w:val="-10"/>
        </w:rPr>
        <w:t>频率特性与谐振电路</w:t>
      </w:r>
    </w:p>
    <w:p>
      <w:pPr>
        <w:pStyle w:val="BodyText"/>
        <w:ind w:left="41" w:right="87" w:firstLine="560"/>
        <w:spacing w:before="154" w:line="302" w:lineRule="auto"/>
        <w:rPr/>
      </w:pPr>
      <w:r>
        <w:rPr>
          <w:spacing w:val="-4"/>
        </w:rPr>
        <w:t>1.理解正弦稳态网络函数概念，并能做出电路幅</w:t>
      </w:r>
      <w:r>
        <w:rPr>
          <w:spacing w:val="-5"/>
        </w:rPr>
        <w:t>频、相频特性曲</w:t>
      </w:r>
      <w:r>
        <w:rPr/>
        <w:t xml:space="preserve"> </w:t>
      </w:r>
      <w:r>
        <w:rPr>
          <w:spacing w:val="-14"/>
        </w:rPr>
        <w:t>线；</w:t>
      </w:r>
    </w:p>
    <w:p>
      <w:pPr>
        <w:pStyle w:val="BodyText"/>
        <w:ind w:left="595"/>
        <w:spacing w:before="204" w:line="217" w:lineRule="auto"/>
        <w:rPr/>
      </w:pPr>
      <w:r>
        <w:rPr>
          <w:spacing w:val="-4"/>
        </w:rPr>
        <w:t>2.掌握多频率正弦激励电路的电流、电压有效值及平均功率计算</w:t>
      </w:r>
    </w:p>
    <w:p>
      <w:pPr>
        <w:spacing w:line="217" w:lineRule="auto"/>
        <w:sectPr>
          <w:pgSz w:w="11906" w:h="16839"/>
          <w:pgMar w:top="1431" w:right="1712" w:bottom="0" w:left="1785" w:header="0" w:footer="0" w:gutter="0"/>
        </w:sectPr>
        <w:rPr/>
      </w:pPr>
    </w:p>
    <w:p>
      <w:pPr>
        <w:pStyle w:val="BodyText"/>
        <w:ind w:left="29"/>
        <w:spacing w:before="153" w:line="218" w:lineRule="auto"/>
        <w:rPr/>
      </w:pPr>
      <w:r>
        <w:rPr>
          <w:spacing w:val="-5"/>
        </w:rPr>
        <w:t>方法；</w:t>
      </w:r>
    </w:p>
    <w:p>
      <w:pPr>
        <w:pStyle w:val="BodyText"/>
        <w:ind w:left="606"/>
        <w:spacing w:before="310" w:line="215" w:lineRule="auto"/>
        <w:rPr/>
      </w:pPr>
      <w:r>
        <w:rPr>
          <w:spacing w:val="-4"/>
        </w:rPr>
        <w:t>3.理解</w:t>
      </w:r>
      <w:r>
        <w:rPr>
          <w:spacing w:val="-53"/>
        </w:rPr>
        <w:t xml:space="preserve"> </w:t>
      </w:r>
      <w:r>
        <w:rPr>
          <w:spacing w:val="-4"/>
        </w:rPr>
        <w:t>RLC</w:t>
      </w:r>
      <w:r>
        <w:rPr>
          <w:spacing w:val="-4"/>
        </w:rPr>
        <w:t xml:space="preserve"> </w:t>
      </w:r>
      <w:r>
        <w:rPr>
          <w:spacing w:val="-4"/>
        </w:rPr>
        <w:t>串联、并联电路的电压、电流关系及其谐振特性。</w:t>
      </w:r>
    </w:p>
    <w:p>
      <w:pPr>
        <w:pStyle w:val="BodyText"/>
        <w:ind w:left="785"/>
        <w:spacing w:before="312" w:line="217" w:lineRule="auto"/>
        <w:rPr/>
      </w:pPr>
      <w:r>
        <w:rPr>
          <w:b/>
          <w:bCs/>
          <w:spacing w:val="-10"/>
        </w:rPr>
        <w:t>(六)</w:t>
      </w:r>
      <w:r>
        <w:rPr>
          <w:spacing w:val="7"/>
        </w:rPr>
        <w:t xml:space="preserve">   </w:t>
      </w:r>
      <w:r>
        <w:rPr>
          <w:b/>
          <w:bCs/>
          <w:spacing w:val="-10"/>
        </w:rPr>
        <w:t>动态电路的时域分析</w:t>
      </w:r>
    </w:p>
    <w:p>
      <w:pPr>
        <w:pStyle w:val="BodyText"/>
        <w:ind w:left="595" w:firstLine="6"/>
        <w:spacing w:before="151" w:line="408" w:lineRule="auto"/>
        <w:rPr/>
      </w:pPr>
      <w:r>
        <w:rPr>
          <w:spacing w:val="-4"/>
        </w:rPr>
        <w:t>1.理解电路的暂态和稳态，激励和响应及时间常数的物理意义；</w:t>
      </w:r>
      <w:r>
        <w:rPr>
          <w:spacing w:val="13"/>
        </w:rPr>
        <w:t xml:space="preserve"> </w:t>
      </w:r>
      <w:r>
        <w:rPr>
          <w:spacing w:val="-1"/>
        </w:rPr>
        <w:t>2.掌握一阶电路零输入、零状态和全响应求解方法；</w:t>
      </w:r>
    </w:p>
    <w:p>
      <w:pPr>
        <w:pStyle w:val="BodyText"/>
        <w:ind w:left="606"/>
        <w:spacing w:before="43" w:line="217" w:lineRule="auto"/>
        <w:rPr/>
      </w:pPr>
      <w:r>
        <w:rPr>
          <w:spacing w:val="-3"/>
        </w:rPr>
        <w:t>3.掌握直流一阶电路三要素法。</w:t>
      </w:r>
    </w:p>
    <w:p>
      <w:pPr>
        <w:pStyle w:val="BodyText"/>
        <w:ind w:left="594"/>
        <w:spacing w:before="309" w:line="217" w:lineRule="auto"/>
        <w:rPr/>
      </w:pPr>
      <w:r>
        <w:rPr>
          <w:spacing w:val="-2"/>
        </w:rPr>
        <w:t>4.掌握网孔法和节点法中网孔电流方</w:t>
      </w:r>
    </w:p>
    <w:p>
      <w:pPr>
        <w:pStyle w:val="BodyText"/>
        <w:ind w:left="601" w:right="4685" w:firstLine="3"/>
        <w:spacing w:before="313" w:line="302" w:lineRule="auto"/>
        <w:rPr/>
      </w:pPr>
      <w:r>
        <w:rPr>
          <w:spacing w:val="-3"/>
        </w:rPr>
        <w:t>三、考试形式和试卷结构</w:t>
      </w:r>
      <w:r>
        <w:rPr>
          <w:spacing w:val="2"/>
        </w:rPr>
        <w:t xml:space="preserve"> </w:t>
      </w:r>
      <w:r>
        <w:rPr>
          <w:spacing w:val="-5"/>
        </w:rPr>
        <w:t>1.考试形式</w:t>
      </w:r>
    </w:p>
    <w:p>
      <w:pPr>
        <w:pStyle w:val="BodyText"/>
        <w:ind w:left="594" w:right="5023" w:hanging="14"/>
        <w:spacing w:before="204" w:line="407" w:lineRule="auto"/>
        <w:rPr/>
      </w:pPr>
      <w:r>
        <w:rPr>
          <w:spacing w:val="-7"/>
        </w:rPr>
        <w:t>考试形式为闭卷笔试。</w:t>
      </w:r>
      <w:r>
        <w:rPr>
          <w:spacing w:val="4"/>
        </w:rPr>
        <w:t xml:space="preserve"> </w:t>
      </w:r>
      <w:r>
        <w:rPr>
          <w:spacing w:val="-3"/>
        </w:rPr>
        <w:t>2.试卷题型结构</w:t>
      </w:r>
    </w:p>
    <w:p>
      <w:pPr>
        <w:pStyle w:val="BodyText"/>
        <w:ind w:left="605" w:right="4464" w:hanging="18"/>
        <w:spacing w:before="42" w:line="409" w:lineRule="auto"/>
        <w:rPr/>
      </w:pPr>
      <w:r>
        <w:rPr>
          <w:spacing w:val="-6"/>
        </w:rPr>
        <w:t>选择题，填空题，计算题。</w:t>
      </w:r>
      <w:r>
        <w:rPr/>
        <w:t xml:space="preserve"> </w:t>
      </w:r>
      <w:r>
        <w:rPr>
          <w:spacing w:val="-3"/>
        </w:rPr>
        <w:t>3.试卷满分和考试时间</w:t>
      </w:r>
    </w:p>
    <w:p>
      <w:pPr>
        <w:pStyle w:val="BodyText"/>
        <w:ind w:left="581"/>
        <w:spacing w:before="40" w:line="218" w:lineRule="auto"/>
        <w:rPr/>
      </w:pPr>
      <w:r>
        <w:rPr>
          <w:spacing w:val="-5"/>
        </w:rPr>
        <w:t>试卷满分</w:t>
      </w:r>
      <w:r>
        <w:rPr>
          <w:spacing w:val="-35"/>
        </w:rPr>
        <w:t xml:space="preserve"> </w:t>
      </w:r>
      <w:r>
        <w:rPr>
          <w:spacing w:val="-5"/>
        </w:rPr>
        <w:t>150</w:t>
      </w:r>
      <w:r>
        <w:rPr>
          <w:spacing w:val="-58"/>
        </w:rPr>
        <w:t xml:space="preserve"> </w:t>
      </w:r>
      <w:r>
        <w:rPr>
          <w:spacing w:val="-5"/>
        </w:rPr>
        <w:t>分，答题时间为</w:t>
      </w:r>
      <w:r>
        <w:rPr>
          <w:spacing w:val="-42"/>
        </w:rPr>
        <w:t xml:space="preserve"> </w:t>
      </w:r>
      <w:r>
        <w:rPr>
          <w:spacing w:val="-5"/>
        </w:rPr>
        <w:t>180</w:t>
      </w:r>
      <w:r>
        <w:rPr>
          <w:spacing w:val="-58"/>
        </w:rPr>
        <w:t xml:space="preserve"> </w:t>
      </w:r>
      <w:r>
        <w:rPr>
          <w:spacing w:val="-5"/>
        </w:rPr>
        <w:t>分钟</w:t>
      </w:r>
    </w:p>
    <w:sectPr>
      <w:pgSz w:w="11906" w:h="16839"/>
      <w:pgMar w:top="1431" w:right="1779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材料力学考试大纲</dc:title>
  <dc:creator>lenovo</dc:creator>
  <dcterms:created xsi:type="dcterms:W3CDTF">2024-10-08T11:35:18Z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2024-10-14T16:06:51</vt:filetime>
  </property>
</Properties>
</file>