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7A48F">
      <w:pPr>
        <w:widowControl/>
        <w:spacing w:line="460" w:lineRule="exact"/>
        <w:jc w:val="left"/>
        <w:rPr>
          <w:rFonts w:hint="eastAsia" w:ascii="宋体" w:hAnsi="宋体"/>
          <w:sz w:val="24"/>
        </w:rPr>
      </w:pPr>
      <w:bookmarkStart w:id="0" w:name="_GoBack"/>
      <w:bookmarkEnd w:id="0"/>
    </w:p>
    <w:p w14:paraId="3835EF9A">
      <w:pPr>
        <w:widowControl/>
        <w:spacing w:line="460" w:lineRule="exact"/>
        <w:jc w:val="left"/>
        <w:rPr>
          <w:rFonts w:hint="eastAsia" w:ascii="宋体" w:hAnsi="宋体"/>
          <w:sz w:val="24"/>
        </w:rPr>
      </w:pPr>
    </w:p>
    <w:p w14:paraId="740E920A">
      <w:pPr>
        <w:widowControl/>
        <w:spacing w:line="460" w:lineRule="exact"/>
        <w:jc w:val="left"/>
        <w:rPr>
          <w:rFonts w:hint="eastAsia" w:ascii="宋体" w:hAnsi="宋体"/>
          <w:sz w:val="24"/>
        </w:rPr>
      </w:pPr>
    </w:p>
    <w:p w14:paraId="3FF51852">
      <w:pPr>
        <w:widowControl/>
        <w:spacing w:line="460" w:lineRule="exact"/>
        <w:jc w:val="left"/>
        <w:rPr>
          <w:rFonts w:hint="eastAsia" w:ascii="宋体" w:hAnsi="宋体"/>
          <w:sz w:val="24"/>
        </w:rPr>
      </w:pPr>
    </w:p>
    <w:p w14:paraId="40B7F43A">
      <w:pPr>
        <w:widowControl/>
        <w:spacing w:line="460" w:lineRule="exact"/>
        <w:jc w:val="left"/>
        <w:rPr>
          <w:rFonts w:hint="eastAsia" w:ascii="宋体" w:hAnsi="宋体"/>
          <w:sz w:val="24"/>
        </w:rPr>
      </w:pPr>
    </w:p>
    <w:p w14:paraId="593FF504">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14:paraId="445CA911">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2C823742">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货币银行学和投资学</w:t>
      </w:r>
      <w:r>
        <w:rPr>
          <w:rFonts w:hint="eastAsia" w:ascii="黑体" w:hAnsi="华文中宋" w:eastAsia="黑体"/>
          <w:b/>
          <w:sz w:val="52"/>
          <w:szCs w:val="52"/>
        </w:rPr>
        <w:t>》科目大纲</w:t>
      </w:r>
    </w:p>
    <w:p w14:paraId="077D1108">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(科目代码：988)</w:t>
      </w:r>
    </w:p>
    <w:p w14:paraId="7ED68FC5">
      <w:pPr>
        <w:widowControl/>
        <w:spacing w:line="460" w:lineRule="exact"/>
        <w:jc w:val="left"/>
        <w:rPr>
          <w:rFonts w:hint="eastAsia" w:ascii="宋体" w:hAnsi="宋体"/>
          <w:sz w:val="24"/>
        </w:rPr>
      </w:pPr>
    </w:p>
    <w:p w14:paraId="64FFE095">
      <w:pPr>
        <w:widowControl/>
        <w:spacing w:line="460" w:lineRule="exact"/>
        <w:jc w:val="left"/>
        <w:rPr>
          <w:rFonts w:hint="eastAsia" w:ascii="宋体" w:hAnsi="宋体"/>
          <w:sz w:val="24"/>
        </w:rPr>
      </w:pPr>
    </w:p>
    <w:p w14:paraId="7FA3C13E">
      <w:pPr>
        <w:widowControl/>
        <w:spacing w:line="460" w:lineRule="exact"/>
        <w:jc w:val="left"/>
        <w:rPr>
          <w:rFonts w:hint="eastAsia" w:ascii="宋体" w:hAnsi="宋体"/>
          <w:sz w:val="24"/>
        </w:rPr>
      </w:pPr>
    </w:p>
    <w:p w14:paraId="27D03EA4">
      <w:pPr>
        <w:widowControl/>
        <w:spacing w:line="460" w:lineRule="exact"/>
        <w:jc w:val="left"/>
        <w:rPr>
          <w:rFonts w:hint="eastAsia" w:ascii="宋体" w:hAnsi="宋体"/>
          <w:sz w:val="24"/>
        </w:rPr>
      </w:pPr>
    </w:p>
    <w:p w14:paraId="77BB91C1">
      <w:pPr>
        <w:widowControl/>
        <w:spacing w:line="460" w:lineRule="exact"/>
        <w:jc w:val="left"/>
        <w:rPr>
          <w:rFonts w:hint="eastAsia" w:ascii="宋体" w:hAnsi="宋体"/>
          <w:sz w:val="24"/>
        </w:rPr>
      </w:pPr>
    </w:p>
    <w:p w14:paraId="44C8487E">
      <w:pPr>
        <w:widowControl/>
        <w:spacing w:line="460" w:lineRule="exact"/>
        <w:jc w:val="left"/>
        <w:rPr>
          <w:rFonts w:hint="eastAsia" w:ascii="宋体" w:hAnsi="宋体"/>
          <w:sz w:val="24"/>
        </w:rPr>
      </w:pPr>
    </w:p>
    <w:p w14:paraId="09154C14">
      <w:pPr>
        <w:widowControl/>
        <w:spacing w:line="460" w:lineRule="exact"/>
        <w:jc w:val="left"/>
        <w:rPr>
          <w:rFonts w:hint="eastAsia" w:ascii="宋体" w:hAnsi="宋体"/>
          <w:sz w:val="24"/>
        </w:rPr>
      </w:pPr>
    </w:p>
    <w:p w14:paraId="5F11BCA1">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经济学院          </w:t>
      </w:r>
    </w:p>
    <w:p w14:paraId="13D3A461">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06F997C6">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24</w:t>
      </w:r>
      <w:r>
        <w:rPr>
          <w:rFonts w:hint="eastAsia" w:ascii="仿宋_GB2312" w:hAnsi="宋体" w:eastAsia="仿宋_GB2312"/>
          <w:sz w:val="32"/>
          <w:szCs w:val="32"/>
          <w:u w:val="single"/>
        </w:rPr>
        <w:t xml:space="preserve"> 年  6  月  2</w:t>
      </w:r>
      <w:r>
        <w:rPr>
          <w:rFonts w:ascii="仿宋_GB2312" w:hAnsi="宋体" w:eastAsia="仿宋_GB2312"/>
          <w:sz w:val="32"/>
          <w:szCs w:val="32"/>
          <w:u w:val="single"/>
        </w:rPr>
        <w:t xml:space="preserve">0 </w:t>
      </w:r>
      <w:r>
        <w:rPr>
          <w:rFonts w:hint="eastAsia" w:ascii="仿宋_GB2312" w:hAnsi="宋体" w:eastAsia="仿宋_GB2312"/>
          <w:sz w:val="32"/>
          <w:szCs w:val="32"/>
          <w:u w:val="single"/>
        </w:rPr>
        <w:t xml:space="preserve"> 日   </w:t>
      </w:r>
    </w:p>
    <w:p w14:paraId="3080FA5D">
      <w:pPr>
        <w:widowControl/>
        <w:spacing w:line="360" w:lineRule="auto"/>
        <w:ind w:firstLine="596" w:firstLineChars="198"/>
        <w:jc w:val="left"/>
        <w:rPr>
          <w:rFonts w:hint="eastAsia" w:ascii="宋体" w:hAnsi="宋体"/>
          <w:b/>
          <w:sz w:val="30"/>
          <w:szCs w:val="30"/>
        </w:rPr>
      </w:pPr>
    </w:p>
    <w:p w14:paraId="1D3E88B9">
      <w:pPr>
        <w:widowControl/>
        <w:spacing w:line="360" w:lineRule="auto"/>
        <w:ind w:firstLine="596" w:firstLineChars="198"/>
        <w:jc w:val="left"/>
        <w:rPr>
          <w:rFonts w:hint="eastAsia" w:ascii="宋体" w:hAnsi="宋体"/>
          <w:b/>
          <w:sz w:val="30"/>
          <w:szCs w:val="30"/>
        </w:rPr>
      </w:pPr>
    </w:p>
    <w:p w14:paraId="71490EDA">
      <w:pPr>
        <w:widowControl/>
        <w:spacing w:line="360" w:lineRule="auto"/>
        <w:ind w:firstLine="596" w:firstLineChars="198"/>
        <w:jc w:val="left"/>
        <w:rPr>
          <w:rFonts w:hint="eastAsia" w:ascii="宋体" w:hAnsi="宋体"/>
          <w:b/>
          <w:sz w:val="30"/>
          <w:szCs w:val="30"/>
        </w:rPr>
      </w:pPr>
    </w:p>
    <w:p w14:paraId="086CFA41">
      <w:pPr>
        <w:widowControl/>
        <w:spacing w:line="360" w:lineRule="auto"/>
        <w:ind w:firstLine="596" w:firstLineChars="198"/>
        <w:jc w:val="left"/>
        <w:rPr>
          <w:rFonts w:hint="eastAsia" w:ascii="宋体" w:hAnsi="宋体"/>
          <w:b/>
          <w:sz w:val="30"/>
          <w:szCs w:val="30"/>
        </w:rPr>
      </w:pPr>
    </w:p>
    <w:p w14:paraId="5D0F3323">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《货币银行学和投资学》科目大纲</w:t>
      </w:r>
    </w:p>
    <w:p w14:paraId="470CF773">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（科目代码:988）</w:t>
      </w:r>
    </w:p>
    <w:p w14:paraId="51154C9E">
      <w:pPr>
        <w:widowControl/>
        <w:spacing w:line="360" w:lineRule="auto"/>
        <w:jc w:val="left"/>
        <w:rPr>
          <w:rFonts w:ascii="宋体" w:hAnsi="宋体" w:cs="宋体"/>
          <w:b/>
          <w:color w:val="000000"/>
          <w:kern w:val="0"/>
          <w:sz w:val="24"/>
        </w:rPr>
      </w:pPr>
    </w:p>
    <w:p w14:paraId="7F3F60C1">
      <w:pPr>
        <w:jc w:val="center"/>
        <w:rPr>
          <w:rFonts w:hint="eastAsia" w:ascii="黑体" w:eastAsia="黑体"/>
          <w:sz w:val="32"/>
          <w:szCs w:val="32"/>
        </w:rPr>
      </w:pPr>
      <w:r>
        <w:rPr>
          <w:rFonts w:hint="eastAsia" w:ascii="黑体" w:eastAsia="黑体"/>
          <w:sz w:val="32"/>
          <w:szCs w:val="32"/>
        </w:rPr>
        <w:t>一、考核要求</w:t>
      </w:r>
    </w:p>
    <w:p w14:paraId="6A158266">
      <w:pPr>
        <w:widowControl/>
        <w:ind w:firstLine="420" w:firstLineChars="200"/>
        <w:jc w:val="left"/>
        <w:rPr>
          <w:rFonts w:ascii="仿宋_GB2312" w:hAnsi="宋体" w:eastAsia="仿宋_GB2312" w:cs="Tahoma"/>
          <w:color w:val="000000"/>
          <w:kern w:val="0"/>
          <w:szCs w:val="21"/>
        </w:rPr>
      </w:pPr>
      <w:r>
        <w:rPr>
          <w:rFonts w:hint="eastAsia" w:ascii="仿宋_GB2312" w:hAnsi="宋体" w:eastAsia="仿宋_GB2312" w:cs="Tahoma"/>
          <w:color w:val="000000"/>
          <w:kern w:val="0"/>
          <w:szCs w:val="21"/>
        </w:rPr>
        <w:t>考试注重测试学生对《货币银行学》和《投资学》的基本概念、基本理论和基本工具的掌握程度。考察学生对货币银行相关概念、机构体系和货币政策的掌握程度，了解货币银行体系运行的一般原理和政府货币政策调控的依据与方法、手段。投资学侧重考察考生对投资的基本概念、投资工具、投资环境、投资策略等方面的理解和应用能力。</w:t>
      </w:r>
    </w:p>
    <w:p w14:paraId="1E747713">
      <w:pPr>
        <w:pStyle w:val="7"/>
        <w:spacing w:before="0" w:beforeAutospacing="0" w:after="0" w:afterAutospacing="0"/>
        <w:ind w:firstLine="420" w:firstLineChars="200"/>
        <w:jc w:val="both"/>
        <w:rPr>
          <w:rFonts w:hint="eastAsia" w:ascii="仿宋_GB2312" w:eastAsia="仿宋_GB2312"/>
          <w:sz w:val="21"/>
          <w:szCs w:val="21"/>
        </w:rPr>
      </w:pPr>
    </w:p>
    <w:p w14:paraId="3375C258">
      <w:pPr>
        <w:jc w:val="center"/>
        <w:rPr>
          <w:rFonts w:hint="eastAsia" w:ascii="黑体" w:eastAsia="黑体"/>
          <w:sz w:val="32"/>
          <w:szCs w:val="32"/>
        </w:rPr>
      </w:pPr>
      <w:r>
        <w:rPr>
          <w:rFonts w:hint="eastAsia" w:ascii="黑体" w:eastAsia="黑体"/>
          <w:sz w:val="32"/>
          <w:szCs w:val="32"/>
        </w:rPr>
        <w:t>二、考核评价目标</w:t>
      </w:r>
    </w:p>
    <w:p w14:paraId="73C356AB">
      <w:pPr>
        <w:widowControl/>
        <w:ind w:firstLine="420" w:firstLineChars="200"/>
        <w:jc w:val="left"/>
        <w:rPr>
          <w:rFonts w:ascii="仿宋_GB2312" w:hAnsi="宋体" w:eastAsia="仿宋_GB2312" w:cs="Tahoma"/>
          <w:color w:val="000000"/>
          <w:kern w:val="0"/>
          <w:szCs w:val="21"/>
        </w:rPr>
      </w:pPr>
      <w:r>
        <w:rPr>
          <w:rFonts w:hint="eastAsia" w:ascii="仿宋_GB2312" w:hAnsi="宋体" w:eastAsia="仿宋_GB2312" w:cs="Tahoma"/>
          <w:color w:val="000000"/>
          <w:kern w:val="0"/>
          <w:szCs w:val="21"/>
        </w:rPr>
        <w:t>考试根据规定教材及参考书目进行自命题。考核目标包括：</w:t>
      </w:r>
    </w:p>
    <w:p w14:paraId="3FD3D80E">
      <w:pPr>
        <w:widowControl/>
        <w:ind w:firstLine="420" w:firstLineChars="200"/>
        <w:jc w:val="left"/>
        <w:rPr>
          <w:rFonts w:ascii="仿宋_GB2312" w:hAnsi="宋体" w:eastAsia="仿宋_GB2312" w:cs="Tahoma"/>
          <w:color w:val="000000"/>
          <w:kern w:val="0"/>
          <w:szCs w:val="21"/>
        </w:rPr>
      </w:pPr>
      <w:r>
        <w:rPr>
          <w:rFonts w:hint="eastAsia" w:ascii="仿宋_GB2312" w:hAnsi="宋体" w:eastAsia="仿宋_GB2312" w:cs="Tahoma"/>
          <w:color w:val="000000"/>
          <w:kern w:val="0"/>
          <w:szCs w:val="21"/>
        </w:rPr>
        <w:t>1、货币银行学注重考察考生在货币、信用、利息、金融市场、金融机构、货币供求与均衡、金融宏观调控、金融监管等方面的知识。考生应能正确理解和掌握本学科中的有关范畴、专业术语和理论，并能把所学的理论与实践相结合，认识和分析我国的实际问题。</w:t>
      </w:r>
    </w:p>
    <w:p w14:paraId="2875B6DC">
      <w:pPr>
        <w:widowControl/>
        <w:ind w:firstLine="420" w:firstLineChars="200"/>
        <w:jc w:val="left"/>
        <w:rPr>
          <w:rFonts w:ascii="仿宋_GB2312" w:hAnsi="宋体" w:eastAsia="仿宋_GB2312" w:cs="Tahoma"/>
          <w:color w:val="000000"/>
          <w:kern w:val="0"/>
          <w:szCs w:val="21"/>
        </w:rPr>
      </w:pPr>
      <w:r>
        <w:rPr>
          <w:rFonts w:ascii="仿宋_GB2312" w:hAnsi="宋体" w:eastAsia="仿宋_GB2312" w:cs="Tahoma"/>
          <w:color w:val="000000"/>
          <w:kern w:val="0"/>
          <w:szCs w:val="21"/>
        </w:rPr>
        <w:t>2</w:t>
      </w:r>
      <w:r>
        <w:rPr>
          <w:rFonts w:hint="eastAsia" w:ascii="仿宋_GB2312" w:hAnsi="宋体" w:eastAsia="仿宋_GB2312" w:cs="Tahoma"/>
          <w:color w:val="000000"/>
          <w:kern w:val="0"/>
          <w:szCs w:val="21"/>
        </w:rPr>
        <w:t>、投资学注重考察考生对证券市场的结构、功能、参与主体、证券市场中证券交易规则与制度、证券交易所与证券市场指数、资产的收益、风险及其度量方法等方面的基本知识。考生应能正确理解和掌握本学科中的有关范畴、专业术语和理论。并能把所学的理论与实际相结合，认识和分析我国的实际问题。</w:t>
      </w:r>
    </w:p>
    <w:p w14:paraId="52061B2B">
      <w:pPr>
        <w:widowControl/>
        <w:ind w:firstLine="420" w:firstLineChars="200"/>
        <w:jc w:val="left"/>
        <w:rPr>
          <w:rFonts w:hint="eastAsia" w:ascii="仿宋_GB2312" w:hAnsi="宋体" w:eastAsia="仿宋_GB2312" w:cs="Tahoma"/>
          <w:color w:val="000000"/>
          <w:kern w:val="0"/>
          <w:szCs w:val="21"/>
        </w:rPr>
      </w:pPr>
    </w:p>
    <w:p w14:paraId="4AE6ED8B">
      <w:pPr>
        <w:jc w:val="center"/>
        <w:rPr>
          <w:rFonts w:hint="eastAsia" w:ascii="黑体" w:eastAsia="黑体"/>
          <w:sz w:val="32"/>
          <w:szCs w:val="32"/>
        </w:rPr>
      </w:pPr>
      <w:r>
        <w:rPr>
          <w:rFonts w:hint="eastAsia" w:ascii="黑体" w:eastAsia="黑体"/>
          <w:sz w:val="32"/>
          <w:szCs w:val="32"/>
        </w:rPr>
        <w:t>三、考核内容</w:t>
      </w:r>
    </w:p>
    <w:p w14:paraId="0246AE17">
      <w:pPr>
        <w:widowControl/>
        <w:jc w:val="left"/>
        <w:rPr>
          <w:rFonts w:hint="eastAsia" w:ascii="仿宋_GB2312" w:hAnsi="宋体" w:eastAsia="仿宋_GB2312" w:cs="Tahoma"/>
          <w:b/>
          <w:color w:val="000000"/>
          <w:kern w:val="0"/>
          <w:szCs w:val="21"/>
        </w:rPr>
      </w:pPr>
      <w:r>
        <w:rPr>
          <w:rFonts w:hint="eastAsia" w:ascii="仿宋_GB2312" w:hAnsi="宋体" w:eastAsia="仿宋_GB2312" w:cs="Tahoma"/>
          <w:b/>
          <w:color w:val="000000"/>
          <w:kern w:val="0"/>
          <w:szCs w:val="21"/>
        </w:rPr>
        <w:t>第一部分：《</w:t>
      </w:r>
      <w:r>
        <w:rPr>
          <w:rFonts w:hint="eastAsia" w:ascii="仿宋_GB2312" w:hAnsi="宋体" w:eastAsia="仿宋_GB2312" w:cs="宋体"/>
          <w:b/>
          <w:color w:val="000000"/>
          <w:kern w:val="0"/>
          <w:szCs w:val="21"/>
        </w:rPr>
        <w:t>货币银行学》</w:t>
      </w:r>
      <w:r>
        <w:rPr>
          <w:rFonts w:hint="eastAsia" w:ascii="仿宋_GB2312" w:hAnsi="宋体" w:eastAsia="仿宋_GB2312" w:cs="Tahoma"/>
          <w:b/>
          <w:color w:val="000000"/>
          <w:kern w:val="0"/>
          <w:szCs w:val="21"/>
        </w:rPr>
        <w:t>考察要点</w:t>
      </w:r>
    </w:p>
    <w:p w14:paraId="4A5F7CE8">
      <w:pPr>
        <w:ind w:left="420" w:leftChars="200"/>
        <w:rPr>
          <w:rFonts w:hint="eastAsia" w:ascii="仿宋_GB2312" w:hAnsi="宋体" w:eastAsia="仿宋_GB2312"/>
          <w:szCs w:val="21"/>
        </w:rPr>
      </w:pPr>
      <w:r>
        <w:rPr>
          <w:rFonts w:hint="eastAsia" w:ascii="仿宋_GB2312" w:hAnsi="宋体" w:eastAsia="仿宋_GB2312"/>
          <w:szCs w:val="21"/>
        </w:rPr>
        <w:t>一、货币与货币制度</w:t>
      </w:r>
    </w:p>
    <w:p w14:paraId="6F7DA6BB">
      <w:pPr>
        <w:ind w:left="420" w:leftChars="200"/>
        <w:rPr>
          <w:rFonts w:hint="eastAsia" w:ascii="仿宋_GB2312" w:hAnsi="宋体" w:eastAsia="仿宋_GB2312"/>
          <w:szCs w:val="21"/>
        </w:rPr>
      </w:pPr>
      <w:r>
        <w:rPr>
          <w:rFonts w:hint="eastAsia" w:ascii="仿宋_GB2312" w:hAnsi="宋体" w:eastAsia="仿宋_GB2312"/>
          <w:szCs w:val="21"/>
        </w:rPr>
        <w:t>1.货币的本质及其形态的演变</w:t>
      </w:r>
    </w:p>
    <w:p w14:paraId="47BFF530">
      <w:pPr>
        <w:ind w:left="420" w:leftChars="200"/>
        <w:rPr>
          <w:rFonts w:hint="eastAsia" w:ascii="仿宋_GB2312" w:hAnsi="宋体" w:eastAsia="仿宋_GB2312"/>
          <w:szCs w:val="21"/>
        </w:rPr>
      </w:pPr>
      <w:r>
        <w:rPr>
          <w:rFonts w:hint="eastAsia" w:ascii="仿宋_GB2312" w:hAnsi="宋体" w:eastAsia="仿宋_GB2312"/>
          <w:szCs w:val="21"/>
        </w:rPr>
        <w:t>2.货币的职能</w:t>
      </w:r>
    </w:p>
    <w:p w14:paraId="29ECEF16">
      <w:pPr>
        <w:ind w:left="420" w:leftChars="200"/>
        <w:rPr>
          <w:rFonts w:hint="eastAsia" w:ascii="仿宋_GB2312" w:hAnsi="宋体" w:eastAsia="仿宋_GB2312"/>
          <w:szCs w:val="21"/>
        </w:rPr>
      </w:pPr>
      <w:r>
        <w:rPr>
          <w:rFonts w:hint="eastAsia" w:ascii="仿宋_GB2312" w:hAnsi="宋体" w:eastAsia="仿宋_GB2312"/>
          <w:szCs w:val="21"/>
        </w:rPr>
        <w:t xml:space="preserve">3.货币制度（1）国家货币制度的含义、内容、历史演变（2）国际货币制度及其演变 </w:t>
      </w:r>
    </w:p>
    <w:p w14:paraId="516FCEE9">
      <w:pPr>
        <w:ind w:left="420" w:leftChars="200"/>
        <w:rPr>
          <w:rFonts w:hint="eastAsia" w:ascii="仿宋_GB2312" w:hAnsi="宋体" w:eastAsia="仿宋_GB2312"/>
          <w:szCs w:val="21"/>
        </w:rPr>
      </w:pPr>
      <w:r>
        <w:rPr>
          <w:rFonts w:hint="eastAsia" w:ascii="仿宋_GB2312" w:hAnsi="宋体" w:eastAsia="仿宋_GB2312"/>
          <w:szCs w:val="21"/>
        </w:rPr>
        <w:t xml:space="preserve">二、外汇与汇率制度 </w:t>
      </w:r>
    </w:p>
    <w:p w14:paraId="34230116">
      <w:pPr>
        <w:ind w:left="420" w:leftChars="200"/>
        <w:rPr>
          <w:rFonts w:hint="eastAsia" w:ascii="仿宋_GB2312" w:hAnsi="宋体" w:eastAsia="仿宋_GB2312"/>
          <w:szCs w:val="21"/>
        </w:rPr>
      </w:pPr>
      <w:r>
        <w:rPr>
          <w:rFonts w:hint="eastAsia" w:ascii="仿宋_GB2312" w:hAnsi="宋体" w:eastAsia="仿宋_GB2312"/>
          <w:szCs w:val="21"/>
        </w:rPr>
        <w:t>1．外汇的概念及特征</w:t>
      </w:r>
    </w:p>
    <w:p w14:paraId="24B44887">
      <w:pPr>
        <w:ind w:left="420" w:leftChars="200"/>
        <w:rPr>
          <w:rFonts w:hint="eastAsia" w:ascii="仿宋_GB2312" w:hAnsi="宋体" w:eastAsia="仿宋_GB2312"/>
          <w:szCs w:val="21"/>
        </w:rPr>
      </w:pPr>
      <w:r>
        <w:rPr>
          <w:rFonts w:hint="eastAsia" w:ascii="仿宋_GB2312" w:hAnsi="宋体" w:eastAsia="仿宋_GB2312"/>
          <w:szCs w:val="21"/>
        </w:rPr>
        <w:t>2．汇率及其决定理论</w:t>
      </w:r>
    </w:p>
    <w:p w14:paraId="7F09E48E">
      <w:pPr>
        <w:ind w:left="420" w:leftChars="200"/>
        <w:rPr>
          <w:rFonts w:hint="eastAsia" w:ascii="仿宋_GB2312" w:hAnsi="宋体" w:eastAsia="仿宋_GB2312"/>
          <w:szCs w:val="21"/>
        </w:rPr>
      </w:pPr>
      <w:r>
        <w:rPr>
          <w:rFonts w:hint="eastAsia" w:ascii="仿宋_GB2312" w:hAnsi="宋体" w:eastAsia="仿宋_GB2312"/>
          <w:szCs w:val="21"/>
        </w:rPr>
        <w:t>3．汇率制度</w:t>
      </w:r>
    </w:p>
    <w:p w14:paraId="18943B5C">
      <w:pPr>
        <w:ind w:left="420" w:leftChars="200"/>
        <w:rPr>
          <w:rFonts w:hint="eastAsia" w:ascii="仿宋_GB2312" w:hAnsi="宋体" w:eastAsia="仿宋_GB2312"/>
          <w:szCs w:val="21"/>
        </w:rPr>
      </w:pPr>
      <w:r>
        <w:rPr>
          <w:rFonts w:hint="eastAsia" w:ascii="仿宋_GB2312" w:hAnsi="宋体" w:eastAsia="仿宋_GB2312"/>
          <w:szCs w:val="21"/>
        </w:rPr>
        <w:t>三、信用</w:t>
      </w:r>
    </w:p>
    <w:p w14:paraId="5FEA4AE2">
      <w:pPr>
        <w:ind w:left="420" w:leftChars="200"/>
        <w:rPr>
          <w:rFonts w:hint="eastAsia" w:ascii="仿宋_GB2312" w:hAnsi="宋体" w:eastAsia="仿宋_GB2312"/>
          <w:szCs w:val="21"/>
        </w:rPr>
      </w:pPr>
      <w:r>
        <w:rPr>
          <w:rFonts w:hint="eastAsia" w:ascii="仿宋_GB2312" w:hAnsi="宋体" w:eastAsia="仿宋_GB2312"/>
          <w:szCs w:val="21"/>
        </w:rPr>
        <w:t>1.信用的产生与发展</w:t>
      </w:r>
    </w:p>
    <w:p w14:paraId="3A9CF694">
      <w:pPr>
        <w:ind w:left="420" w:leftChars="200"/>
        <w:rPr>
          <w:rFonts w:hint="eastAsia" w:ascii="仿宋_GB2312" w:hAnsi="宋体" w:eastAsia="仿宋_GB2312"/>
          <w:szCs w:val="21"/>
        </w:rPr>
      </w:pPr>
      <w:r>
        <w:rPr>
          <w:rFonts w:hint="eastAsia" w:ascii="仿宋_GB2312" w:hAnsi="宋体" w:eastAsia="仿宋_GB2312"/>
          <w:szCs w:val="21"/>
        </w:rPr>
        <w:t>2.现代信用活动的基础</w:t>
      </w:r>
    </w:p>
    <w:p w14:paraId="27DDAC25">
      <w:pPr>
        <w:ind w:left="420" w:leftChars="200"/>
        <w:rPr>
          <w:rFonts w:hint="eastAsia" w:ascii="仿宋_GB2312" w:hAnsi="宋体" w:eastAsia="仿宋_GB2312"/>
          <w:szCs w:val="21"/>
        </w:rPr>
      </w:pPr>
      <w:r>
        <w:rPr>
          <w:rFonts w:hint="eastAsia" w:ascii="仿宋_GB2312" w:hAnsi="宋体" w:eastAsia="仿宋_GB2312"/>
          <w:szCs w:val="21"/>
        </w:rPr>
        <w:t>3.信用的形式</w:t>
      </w:r>
    </w:p>
    <w:p w14:paraId="3DA54C15">
      <w:pPr>
        <w:ind w:left="420" w:leftChars="200"/>
        <w:rPr>
          <w:rFonts w:hint="eastAsia" w:ascii="仿宋_GB2312" w:hAnsi="宋体" w:eastAsia="仿宋_GB2312"/>
          <w:szCs w:val="21"/>
        </w:rPr>
      </w:pPr>
      <w:r>
        <w:rPr>
          <w:rFonts w:hint="eastAsia" w:ascii="仿宋_GB2312" w:hAnsi="宋体" w:eastAsia="仿宋_GB2312"/>
          <w:szCs w:val="21"/>
        </w:rPr>
        <w:t>（1）商业信用 （2）银行信用 （3）国家信用 （4）消费信用 （5）国际信用</w:t>
      </w:r>
    </w:p>
    <w:p w14:paraId="513207B4">
      <w:pPr>
        <w:ind w:left="420" w:leftChars="200"/>
        <w:rPr>
          <w:rFonts w:hint="eastAsia" w:ascii="仿宋_GB2312" w:hAnsi="宋体" w:eastAsia="仿宋_GB2312"/>
          <w:szCs w:val="21"/>
        </w:rPr>
      </w:pPr>
      <w:r>
        <w:rPr>
          <w:rFonts w:hint="eastAsia" w:ascii="仿宋_GB2312" w:hAnsi="宋体" w:eastAsia="仿宋_GB2312"/>
          <w:szCs w:val="21"/>
        </w:rPr>
        <w:t>四、利息与利息率</w:t>
      </w:r>
    </w:p>
    <w:p w14:paraId="57D4C6C0">
      <w:pPr>
        <w:ind w:left="420" w:leftChars="200"/>
        <w:rPr>
          <w:rFonts w:hint="eastAsia" w:ascii="仿宋_GB2312" w:hAnsi="宋体" w:eastAsia="仿宋_GB2312"/>
          <w:szCs w:val="21"/>
        </w:rPr>
      </w:pPr>
      <w:r>
        <w:rPr>
          <w:rFonts w:hint="eastAsia" w:ascii="仿宋_GB2312" w:hAnsi="宋体" w:eastAsia="仿宋_GB2312"/>
          <w:szCs w:val="21"/>
        </w:rPr>
        <w:t>1.货币的时间价值与利息</w:t>
      </w:r>
    </w:p>
    <w:p w14:paraId="1A802359">
      <w:pPr>
        <w:ind w:left="420" w:leftChars="200"/>
        <w:rPr>
          <w:rFonts w:hint="eastAsia" w:ascii="仿宋_GB2312" w:hAnsi="宋体" w:eastAsia="仿宋_GB2312"/>
          <w:szCs w:val="21"/>
        </w:rPr>
      </w:pPr>
      <w:r>
        <w:rPr>
          <w:rFonts w:hint="eastAsia" w:ascii="仿宋_GB2312" w:hAnsi="宋体" w:eastAsia="仿宋_GB2312"/>
          <w:szCs w:val="21"/>
        </w:rPr>
        <w:t>（1）货币的时间价值、单利和复利、终值和现值 （2）利息的实质 （3）利息与收益的一般形态</w:t>
      </w:r>
    </w:p>
    <w:p w14:paraId="50233D8B">
      <w:pPr>
        <w:ind w:left="420" w:leftChars="200"/>
        <w:rPr>
          <w:rFonts w:hint="eastAsia" w:ascii="仿宋_GB2312" w:hAnsi="宋体" w:eastAsia="仿宋_GB2312"/>
          <w:szCs w:val="21"/>
        </w:rPr>
      </w:pPr>
      <w:r>
        <w:rPr>
          <w:rFonts w:hint="eastAsia" w:ascii="仿宋_GB2312" w:hAnsi="宋体" w:eastAsia="仿宋_GB2312"/>
          <w:szCs w:val="21"/>
        </w:rPr>
        <w:t>2.利率的分类</w:t>
      </w:r>
    </w:p>
    <w:p w14:paraId="085039D5">
      <w:pPr>
        <w:ind w:left="420" w:leftChars="200"/>
        <w:rPr>
          <w:rFonts w:hint="eastAsia" w:ascii="仿宋_GB2312" w:hAnsi="宋体" w:eastAsia="仿宋_GB2312"/>
          <w:szCs w:val="21"/>
        </w:rPr>
      </w:pPr>
      <w:r>
        <w:rPr>
          <w:rFonts w:hint="eastAsia" w:ascii="仿宋_GB2312" w:hAnsi="宋体" w:eastAsia="仿宋_GB2312"/>
          <w:szCs w:val="21"/>
        </w:rPr>
        <w:t>3.利率与收益率</w:t>
      </w:r>
    </w:p>
    <w:p w14:paraId="6A3BD7D8">
      <w:pPr>
        <w:ind w:left="420" w:leftChars="200"/>
        <w:rPr>
          <w:rFonts w:hint="eastAsia" w:ascii="仿宋_GB2312" w:hAnsi="宋体" w:eastAsia="仿宋_GB2312"/>
          <w:szCs w:val="21"/>
        </w:rPr>
      </w:pPr>
      <w:r>
        <w:rPr>
          <w:rFonts w:hint="eastAsia" w:ascii="仿宋_GB2312" w:hAnsi="宋体" w:eastAsia="仿宋_GB2312"/>
          <w:szCs w:val="21"/>
        </w:rPr>
        <w:t>（1）收益率的计算 （2）到期收益率和持有期收益率</w:t>
      </w:r>
    </w:p>
    <w:p w14:paraId="50F211D5">
      <w:pPr>
        <w:ind w:left="420" w:leftChars="200"/>
        <w:rPr>
          <w:rFonts w:hint="eastAsia" w:ascii="仿宋_GB2312" w:hAnsi="宋体" w:eastAsia="仿宋_GB2312"/>
          <w:szCs w:val="21"/>
        </w:rPr>
      </w:pPr>
      <w:r>
        <w:rPr>
          <w:rFonts w:hint="eastAsia" w:ascii="仿宋_GB2312" w:hAnsi="宋体" w:eastAsia="仿宋_GB2312"/>
          <w:szCs w:val="21"/>
        </w:rPr>
        <w:t>4.利率的决定理论、利率的风险结构和期限结构</w:t>
      </w:r>
    </w:p>
    <w:p w14:paraId="0C318943">
      <w:pPr>
        <w:ind w:left="420" w:leftChars="200"/>
        <w:rPr>
          <w:rFonts w:hint="eastAsia" w:ascii="仿宋_GB2312" w:hAnsi="宋体" w:eastAsia="仿宋_GB2312"/>
          <w:szCs w:val="21"/>
        </w:rPr>
      </w:pPr>
      <w:r>
        <w:rPr>
          <w:rFonts w:hint="eastAsia" w:ascii="仿宋_GB2312" w:hAnsi="宋体" w:eastAsia="仿宋_GB2312"/>
          <w:szCs w:val="21"/>
        </w:rPr>
        <w:t>五、金融市场与金融工具</w:t>
      </w:r>
    </w:p>
    <w:p w14:paraId="5801E5E4">
      <w:pPr>
        <w:ind w:left="420" w:leftChars="200"/>
        <w:rPr>
          <w:rFonts w:hint="eastAsia" w:ascii="仿宋_GB2312" w:hAnsi="宋体" w:eastAsia="仿宋_GB2312"/>
          <w:szCs w:val="21"/>
        </w:rPr>
      </w:pPr>
      <w:r>
        <w:rPr>
          <w:rFonts w:hint="eastAsia" w:ascii="仿宋_GB2312" w:hAnsi="宋体" w:eastAsia="仿宋_GB2312"/>
          <w:szCs w:val="21"/>
        </w:rPr>
        <w:t>1.金融市场</w:t>
      </w:r>
    </w:p>
    <w:p w14:paraId="38AF40A3">
      <w:pPr>
        <w:ind w:left="420" w:leftChars="200"/>
        <w:rPr>
          <w:rFonts w:hint="eastAsia" w:ascii="仿宋_GB2312" w:hAnsi="宋体" w:eastAsia="仿宋_GB2312"/>
          <w:szCs w:val="21"/>
        </w:rPr>
      </w:pPr>
      <w:r>
        <w:rPr>
          <w:rFonts w:hint="eastAsia" w:ascii="仿宋_GB2312" w:hAnsi="宋体" w:eastAsia="仿宋_GB2312"/>
          <w:szCs w:val="21"/>
        </w:rPr>
        <w:t>（1）金融市场及其构成要素 （2）金融市场的种类、各子市场的功能及特点</w:t>
      </w:r>
    </w:p>
    <w:p w14:paraId="323ADADF">
      <w:pPr>
        <w:ind w:left="420" w:leftChars="200"/>
        <w:rPr>
          <w:rFonts w:hint="eastAsia" w:ascii="仿宋_GB2312" w:hAnsi="宋体" w:eastAsia="仿宋_GB2312"/>
          <w:szCs w:val="21"/>
        </w:rPr>
      </w:pPr>
      <w:r>
        <w:rPr>
          <w:rFonts w:hint="eastAsia" w:ascii="仿宋_GB2312" w:hAnsi="宋体" w:eastAsia="仿宋_GB2312"/>
          <w:szCs w:val="21"/>
        </w:rPr>
        <w:t>2.金融工具 （1）金融工具的特征 （2）金融工具的种类</w:t>
      </w:r>
    </w:p>
    <w:p w14:paraId="1EB8819A">
      <w:pPr>
        <w:ind w:left="420" w:leftChars="200"/>
        <w:rPr>
          <w:rFonts w:hint="eastAsia" w:ascii="仿宋_GB2312" w:hAnsi="宋体" w:eastAsia="仿宋_GB2312"/>
          <w:szCs w:val="21"/>
        </w:rPr>
      </w:pPr>
      <w:r>
        <w:rPr>
          <w:rFonts w:hint="eastAsia" w:ascii="仿宋_GB2312" w:hAnsi="宋体" w:eastAsia="仿宋_GB2312"/>
          <w:szCs w:val="21"/>
        </w:rPr>
        <w:t>3.货币市场</w:t>
      </w:r>
    </w:p>
    <w:p w14:paraId="1C30E1EA">
      <w:pPr>
        <w:ind w:left="420" w:leftChars="200"/>
        <w:rPr>
          <w:rFonts w:hint="eastAsia" w:ascii="仿宋_GB2312" w:hAnsi="宋体" w:eastAsia="仿宋_GB2312"/>
          <w:szCs w:val="21"/>
        </w:rPr>
      </w:pPr>
      <w:r>
        <w:rPr>
          <w:rFonts w:hint="eastAsia" w:ascii="仿宋_GB2312" w:hAnsi="宋体" w:eastAsia="仿宋_GB2312"/>
          <w:szCs w:val="21"/>
        </w:rPr>
        <w:t xml:space="preserve"> （1）票据市场 （2）国库券市场 （3）大额可转让定期存单市场 （4）回购协议市场 （5）银行间拆借市场</w:t>
      </w:r>
    </w:p>
    <w:p w14:paraId="0D4C4B92">
      <w:pPr>
        <w:ind w:left="420" w:leftChars="200"/>
        <w:rPr>
          <w:rFonts w:hint="eastAsia" w:ascii="仿宋_GB2312" w:hAnsi="宋体" w:eastAsia="仿宋_GB2312"/>
          <w:szCs w:val="21"/>
        </w:rPr>
      </w:pPr>
      <w:r>
        <w:rPr>
          <w:rFonts w:hint="eastAsia" w:ascii="仿宋_GB2312" w:hAnsi="宋体" w:eastAsia="仿宋_GB2312"/>
          <w:szCs w:val="21"/>
        </w:rPr>
        <w:t xml:space="preserve"> 4．资本市场 </w:t>
      </w:r>
    </w:p>
    <w:p w14:paraId="5BC4E2D3">
      <w:pPr>
        <w:ind w:left="420" w:leftChars="200"/>
        <w:rPr>
          <w:rFonts w:hint="eastAsia" w:ascii="仿宋_GB2312" w:hAnsi="宋体" w:eastAsia="仿宋_GB2312"/>
          <w:szCs w:val="21"/>
        </w:rPr>
      </w:pPr>
      <w:r>
        <w:rPr>
          <w:rFonts w:hint="eastAsia" w:ascii="仿宋_GB2312" w:hAnsi="宋体" w:eastAsia="仿宋_GB2312"/>
          <w:szCs w:val="21"/>
        </w:rPr>
        <w:t xml:space="preserve">（1）发行市场 （2）流通市场 </w:t>
      </w:r>
    </w:p>
    <w:p w14:paraId="128BBE93">
      <w:pPr>
        <w:ind w:left="420" w:leftChars="200"/>
        <w:rPr>
          <w:rFonts w:hint="eastAsia" w:ascii="仿宋_GB2312" w:hAnsi="宋体" w:eastAsia="仿宋_GB2312"/>
          <w:szCs w:val="21"/>
        </w:rPr>
      </w:pPr>
      <w:r>
        <w:rPr>
          <w:rFonts w:hint="eastAsia" w:ascii="仿宋_GB2312" w:hAnsi="宋体" w:eastAsia="仿宋_GB2312"/>
          <w:szCs w:val="21"/>
        </w:rPr>
        <w:t xml:space="preserve"> 5．衍生工具市场</w:t>
      </w:r>
    </w:p>
    <w:p w14:paraId="0A117A54">
      <w:pPr>
        <w:ind w:left="420" w:leftChars="200"/>
        <w:rPr>
          <w:rFonts w:hint="eastAsia" w:ascii="仿宋_GB2312" w:hAnsi="宋体" w:eastAsia="仿宋_GB2312"/>
          <w:szCs w:val="21"/>
        </w:rPr>
      </w:pPr>
      <w:r>
        <w:rPr>
          <w:rFonts w:hint="eastAsia" w:ascii="仿宋_GB2312" w:hAnsi="宋体" w:eastAsia="仿宋_GB2312"/>
          <w:szCs w:val="21"/>
        </w:rPr>
        <w:t>（1）衍生工具的含义、特点、分类 （2）衍生工具市场与交易</w:t>
      </w:r>
    </w:p>
    <w:p w14:paraId="4C60134E">
      <w:pPr>
        <w:ind w:left="420" w:leftChars="200"/>
        <w:rPr>
          <w:rFonts w:hint="eastAsia" w:ascii="仿宋_GB2312" w:hAnsi="宋体" w:eastAsia="仿宋_GB2312"/>
          <w:szCs w:val="21"/>
        </w:rPr>
      </w:pPr>
      <w:r>
        <w:rPr>
          <w:rFonts w:hint="eastAsia" w:ascii="仿宋_GB2312" w:hAnsi="宋体" w:eastAsia="仿宋_GB2312"/>
          <w:szCs w:val="21"/>
        </w:rPr>
        <w:t>六、金融机构体系</w:t>
      </w:r>
    </w:p>
    <w:p w14:paraId="32184323">
      <w:pPr>
        <w:ind w:left="420" w:leftChars="200"/>
        <w:rPr>
          <w:rFonts w:hint="eastAsia" w:ascii="仿宋_GB2312" w:hAnsi="宋体" w:eastAsia="仿宋_GB2312"/>
          <w:szCs w:val="21"/>
        </w:rPr>
      </w:pPr>
      <w:r>
        <w:rPr>
          <w:rFonts w:hint="eastAsia" w:ascii="仿宋_GB2312" w:hAnsi="宋体" w:eastAsia="仿宋_GB2312"/>
          <w:szCs w:val="21"/>
        </w:rPr>
        <w:t>1.金融机构的产生与功能</w:t>
      </w:r>
    </w:p>
    <w:p w14:paraId="5354211F">
      <w:pPr>
        <w:ind w:left="420" w:leftChars="200"/>
        <w:rPr>
          <w:rFonts w:hint="eastAsia" w:ascii="仿宋_GB2312" w:hAnsi="宋体" w:eastAsia="仿宋_GB2312"/>
          <w:szCs w:val="21"/>
        </w:rPr>
      </w:pPr>
      <w:r>
        <w:rPr>
          <w:rFonts w:hint="eastAsia" w:ascii="仿宋_GB2312" w:hAnsi="宋体" w:eastAsia="仿宋_GB2312"/>
          <w:szCs w:val="21"/>
        </w:rPr>
        <w:t>2.金融机构体系的一般构成与发展</w:t>
      </w:r>
    </w:p>
    <w:p w14:paraId="2CBC8247">
      <w:pPr>
        <w:ind w:left="420" w:leftChars="200"/>
        <w:rPr>
          <w:rFonts w:hint="eastAsia" w:ascii="仿宋_GB2312" w:hAnsi="宋体" w:eastAsia="仿宋_GB2312"/>
          <w:szCs w:val="21"/>
        </w:rPr>
      </w:pPr>
      <w:r>
        <w:rPr>
          <w:rFonts w:hint="eastAsia" w:ascii="仿宋_GB2312" w:hAnsi="宋体" w:eastAsia="仿宋_GB2312"/>
          <w:szCs w:val="21"/>
        </w:rPr>
        <w:t>3.国际金融机构体系</w:t>
      </w:r>
    </w:p>
    <w:p w14:paraId="1674837F">
      <w:pPr>
        <w:ind w:left="420" w:leftChars="200"/>
        <w:rPr>
          <w:rFonts w:hint="eastAsia" w:ascii="仿宋_GB2312" w:hAnsi="宋体" w:eastAsia="仿宋_GB2312"/>
          <w:szCs w:val="21"/>
        </w:rPr>
      </w:pPr>
      <w:r>
        <w:rPr>
          <w:rFonts w:hint="eastAsia" w:ascii="仿宋_GB2312" w:hAnsi="宋体" w:eastAsia="仿宋_GB2312"/>
          <w:szCs w:val="21"/>
        </w:rPr>
        <w:t>七、商业银行</w:t>
      </w:r>
    </w:p>
    <w:p w14:paraId="7985AAD1">
      <w:pPr>
        <w:ind w:left="420" w:leftChars="200"/>
        <w:rPr>
          <w:rFonts w:hint="eastAsia" w:ascii="仿宋_GB2312" w:hAnsi="宋体" w:eastAsia="仿宋_GB2312"/>
          <w:szCs w:val="21"/>
        </w:rPr>
      </w:pPr>
      <w:r>
        <w:rPr>
          <w:rFonts w:hint="eastAsia" w:ascii="仿宋_GB2312" w:hAnsi="宋体" w:eastAsia="仿宋_GB2312"/>
          <w:szCs w:val="21"/>
        </w:rPr>
        <w:t>1.商业银行的职能</w:t>
      </w:r>
    </w:p>
    <w:p w14:paraId="0DA67968">
      <w:pPr>
        <w:ind w:left="420" w:leftChars="200"/>
        <w:rPr>
          <w:rFonts w:hint="eastAsia" w:ascii="仿宋_GB2312" w:hAnsi="宋体" w:eastAsia="仿宋_GB2312"/>
          <w:szCs w:val="21"/>
        </w:rPr>
      </w:pPr>
      <w:r>
        <w:rPr>
          <w:rFonts w:hint="eastAsia" w:ascii="仿宋_GB2312" w:hAnsi="宋体" w:eastAsia="仿宋_GB2312"/>
          <w:szCs w:val="21"/>
        </w:rPr>
        <w:t>2.商业银行的组织形式</w:t>
      </w:r>
    </w:p>
    <w:p w14:paraId="2286054F">
      <w:pPr>
        <w:ind w:left="420" w:leftChars="200"/>
        <w:rPr>
          <w:rFonts w:hint="eastAsia" w:ascii="仿宋_GB2312" w:hAnsi="宋体" w:eastAsia="仿宋_GB2312"/>
          <w:szCs w:val="21"/>
        </w:rPr>
      </w:pPr>
      <w:r>
        <w:rPr>
          <w:rFonts w:hint="eastAsia" w:ascii="仿宋_GB2312" w:hAnsi="宋体" w:eastAsia="仿宋_GB2312"/>
          <w:szCs w:val="21"/>
        </w:rPr>
        <w:t>3.商业银行的业务</w:t>
      </w:r>
    </w:p>
    <w:p w14:paraId="29C8C43B">
      <w:pPr>
        <w:ind w:left="420" w:leftChars="200"/>
        <w:rPr>
          <w:rFonts w:hint="eastAsia" w:ascii="仿宋_GB2312" w:hAnsi="宋体" w:eastAsia="仿宋_GB2312"/>
          <w:szCs w:val="21"/>
        </w:rPr>
      </w:pPr>
      <w:r>
        <w:rPr>
          <w:rFonts w:hint="eastAsia" w:ascii="仿宋_GB2312" w:hAnsi="宋体" w:eastAsia="仿宋_GB2312"/>
          <w:szCs w:val="21"/>
        </w:rPr>
        <w:t>（1）负债业务（2）资产业务（3）中间业务和表外业务</w:t>
      </w:r>
    </w:p>
    <w:p w14:paraId="5D790F5D">
      <w:pPr>
        <w:ind w:left="420" w:leftChars="200"/>
        <w:rPr>
          <w:rFonts w:hint="eastAsia" w:ascii="仿宋_GB2312" w:hAnsi="宋体" w:eastAsia="仿宋_GB2312"/>
          <w:szCs w:val="21"/>
        </w:rPr>
      </w:pPr>
      <w:r>
        <w:rPr>
          <w:rFonts w:hint="eastAsia" w:ascii="仿宋_GB2312" w:hAnsi="宋体" w:eastAsia="仿宋_GB2312"/>
          <w:szCs w:val="21"/>
        </w:rPr>
        <w:t xml:space="preserve">4.商业银行的经营管理 </w:t>
      </w:r>
    </w:p>
    <w:p w14:paraId="07ADB766">
      <w:pPr>
        <w:ind w:left="420" w:leftChars="200"/>
        <w:rPr>
          <w:rFonts w:hint="eastAsia" w:ascii="仿宋_GB2312" w:hAnsi="宋体" w:eastAsia="仿宋_GB2312"/>
          <w:szCs w:val="21"/>
        </w:rPr>
      </w:pPr>
      <w:r>
        <w:rPr>
          <w:rFonts w:hint="eastAsia" w:ascii="仿宋_GB2312" w:hAnsi="宋体" w:eastAsia="仿宋_GB2312"/>
          <w:szCs w:val="21"/>
        </w:rPr>
        <w:t>（1）商业银行的经营原则 （2）商业银行经营管理理论的演变</w:t>
      </w:r>
    </w:p>
    <w:p w14:paraId="32676F29">
      <w:pPr>
        <w:ind w:left="420" w:leftChars="200"/>
        <w:rPr>
          <w:rFonts w:hint="eastAsia" w:ascii="仿宋_GB2312" w:hAnsi="宋体" w:eastAsia="仿宋_GB2312"/>
          <w:szCs w:val="21"/>
        </w:rPr>
      </w:pPr>
      <w:r>
        <w:rPr>
          <w:rFonts w:hint="eastAsia" w:ascii="仿宋_GB2312" w:hAnsi="宋体" w:eastAsia="仿宋_GB2312"/>
          <w:szCs w:val="21"/>
        </w:rPr>
        <w:t>八、中央银行</w:t>
      </w:r>
    </w:p>
    <w:p w14:paraId="7EF402EF">
      <w:pPr>
        <w:ind w:left="420" w:leftChars="200"/>
        <w:rPr>
          <w:rFonts w:hint="eastAsia" w:ascii="仿宋_GB2312" w:hAnsi="宋体" w:eastAsia="仿宋_GB2312"/>
          <w:szCs w:val="21"/>
        </w:rPr>
      </w:pPr>
      <w:r>
        <w:rPr>
          <w:rFonts w:hint="eastAsia" w:ascii="仿宋_GB2312" w:hAnsi="宋体" w:eastAsia="仿宋_GB2312"/>
          <w:szCs w:val="21"/>
        </w:rPr>
        <w:t>1.中央银行产生的客观必然性</w:t>
      </w:r>
    </w:p>
    <w:p w14:paraId="199523AD">
      <w:pPr>
        <w:ind w:left="420" w:leftChars="200"/>
        <w:rPr>
          <w:rFonts w:hint="eastAsia" w:ascii="仿宋_GB2312" w:hAnsi="宋体" w:eastAsia="仿宋_GB2312"/>
          <w:szCs w:val="21"/>
        </w:rPr>
      </w:pPr>
      <w:r>
        <w:rPr>
          <w:rFonts w:hint="eastAsia" w:ascii="仿宋_GB2312" w:hAnsi="宋体" w:eastAsia="仿宋_GB2312"/>
          <w:szCs w:val="21"/>
        </w:rPr>
        <w:t>2.中央银行的类型</w:t>
      </w:r>
    </w:p>
    <w:p w14:paraId="511E9BAC">
      <w:pPr>
        <w:ind w:left="420" w:leftChars="200"/>
        <w:rPr>
          <w:rFonts w:hint="eastAsia" w:ascii="仿宋_GB2312" w:hAnsi="宋体" w:eastAsia="仿宋_GB2312"/>
          <w:szCs w:val="21"/>
        </w:rPr>
      </w:pPr>
      <w:r>
        <w:rPr>
          <w:rFonts w:hint="eastAsia" w:ascii="仿宋_GB2312" w:hAnsi="宋体" w:eastAsia="仿宋_GB2312"/>
          <w:szCs w:val="21"/>
        </w:rPr>
        <w:t>3.中央银行的职能</w:t>
      </w:r>
    </w:p>
    <w:p w14:paraId="35D6B2B0">
      <w:pPr>
        <w:ind w:left="420" w:leftChars="200"/>
        <w:rPr>
          <w:rFonts w:hint="eastAsia" w:ascii="仿宋_GB2312" w:hAnsi="宋体" w:eastAsia="仿宋_GB2312"/>
          <w:szCs w:val="21"/>
        </w:rPr>
      </w:pPr>
      <w:r>
        <w:rPr>
          <w:rFonts w:hint="eastAsia" w:ascii="仿宋_GB2312" w:hAnsi="宋体" w:eastAsia="仿宋_GB2312"/>
          <w:szCs w:val="21"/>
        </w:rPr>
        <w:t>4.中央银行的业务</w:t>
      </w:r>
    </w:p>
    <w:p w14:paraId="675C2B4B">
      <w:pPr>
        <w:ind w:left="420" w:leftChars="200"/>
        <w:rPr>
          <w:rFonts w:hint="eastAsia" w:ascii="仿宋_GB2312" w:hAnsi="宋体" w:eastAsia="仿宋_GB2312"/>
          <w:szCs w:val="21"/>
        </w:rPr>
      </w:pPr>
      <w:r>
        <w:rPr>
          <w:rFonts w:hint="eastAsia" w:ascii="仿宋_GB2312" w:hAnsi="宋体" w:eastAsia="仿宋_GB2312"/>
          <w:szCs w:val="21"/>
        </w:rPr>
        <w:t>九、货币的供求与均衡</w:t>
      </w:r>
    </w:p>
    <w:p w14:paraId="68C51FA2">
      <w:pPr>
        <w:ind w:left="420" w:leftChars="200"/>
        <w:rPr>
          <w:rFonts w:hint="eastAsia" w:ascii="仿宋_GB2312" w:hAnsi="宋体" w:eastAsia="仿宋_GB2312"/>
          <w:szCs w:val="21"/>
        </w:rPr>
      </w:pPr>
      <w:r>
        <w:rPr>
          <w:rFonts w:hint="eastAsia" w:ascii="仿宋_GB2312" w:hAnsi="宋体" w:eastAsia="仿宋_GB2312"/>
          <w:szCs w:val="21"/>
        </w:rPr>
        <w:t>1.货币供给</w:t>
      </w:r>
    </w:p>
    <w:p w14:paraId="2D7645F0">
      <w:pPr>
        <w:ind w:left="420" w:leftChars="200"/>
        <w:rPr>
          <w:rFonts w:hint="eastAsia" w:ascii="仿宋_GB2312" w:hAnsi="宋体" w:eastAsia="仿宋_GB2312"/>
          <w:szCs w:val="21"/>
        </w:rPr>
      </w:pPr>
      <w:r>
        <w:rPr>
          <w:rFonts w:hint="eastAsia" w:ascii="仿宋_GB2312" w:hAnsi="宋体" w:eastAsia="仿宋_GB2312"/>
          <w:szCs w:val="21"/>
        </w:rPr>
        <w:t>（1）货币供给的层次划分 （2）现代信用货币的供给机制 （3）中央银行与基础货币 （4）商业银行与存款货币创造 （5）货币乘数与货币供给量</w:t>
      </w:r>
    </w:p>
    <w:p w14:paraId="0D31350D">
      <w:pPr>
        <w:ind w:left="420" w:leftChars="200"/>
        <w:rPr>
          <w:rFonts w:hint="eastAsia" w:ascii="仿宋_GB2312" w:hAnsi="宋体" w:eastAsia="仿宋_GB2312"/>
          <w:szCs w:val="21"/>
        </w:rPr>
      </w:pPr>
      <w:r>
        <w:rPr>
          <w:rFonts w:hint="eastAsia" w:ascii="仿宋_GB2312" w:hAnsi="宋体" w:eastAsia="仿宋_GB2312"/>
          <w:szCs w:val="21"/>
        </w:rPr>
        <w:t>2．货币需求</w:t>
      </w:r>
    </w:p>
    <w:p w14:paraId="7F8CEBC9">
      <w:pPr>
        <w:ind w:left="420" w:leftChars="200"/>
        <w:rPr>
          <w:rFonts w:hint="eastAsia" w:ascii="仿宋_GB2312" w:hAnsi="宋体" w:eastAsia="仿宋_GB2312"/>
          <w:szCs w:val="21"/>
        </w:rPr>
      </w:pPr>
      <w:r>
        <w:rPr>
          <w:rFonts w:hint="eastAsia" w:ascii="仿宋_GB2312" w:hAnsi="宋体" w:eastAsia="仿宋_GB2312"/>
          <w:szCs w:val="21"/>
        </w:rPr>
        <w:t>（1）货币需求的含义及种类 （2）货币需求理论的发展</w:t>
      </w:r>
    </w:p>
    <w:p w14:paraId="36D3D1C0">
      <w:pPr>
        <w:ind w:left="420" w:leftChars="200"/>
        <w:rPr>
          <w:rFonts w:hint="eastAsia" w:ascii="仿宋_GB2312" w:hAnsi="宋体" w:eastAsia="仿宋_GB2312"/>
          <w:szCs w:val="21"/>
        </w:rPr>
      </w:pPr>
      <w:r>
        <w:rPr>
          <w:rFonts w:hint="eastAsia" w:ascii="仿宋_GB2312" w:hAnsi="宋体" w:eastAsia="仿宋_GB2312"/>
          <w:szCs w:val="21"/>
        </w:rPr>
        <w:t>3．货币均衡</w:t>
      </w:r>
    </w:p>
    <w:p w14:paraId="6CC6F234">
      <w:pPr>
        <w:ind w:left="420" w:leftChars="200"/>
        <w:rPr>
          <w:rFonts w:hint="eastAsia" w:ascii="仿宋_GB2312" w:hAnsi="宋体" w:eastAsia="仿宋_GB2312"/>
          <w:szCs w:val="21"/>
        </w:rPr>
      </w:pPr>
      <w:r>
        <w:rPr>
          <w:rFonts w:hint="eastAsia" w:ascii="仿宋_GB2312" w:hAnsi="宋体" w:eastAsia="仿宋_GB2312"/>
          <w:szCs w:val="21"/>
        </w:rPr>
        <w:t>（1）货币供求均衡与总供求均衡 （2）通货膨胀与通货紧缩</w:t>
      </w:r>
    </w:p>
    <w:p w14:paraId="186EF74E">
      <w:pPr>
        <w:ind w:left="420" w:leftChars="200"/>
        <w:rPr>
          <w:rFonts w:hint="eastAsia" w:ascii="仿宋_GB2312" w:hAnsi="宋体" w:eastAsia="仿宋_GB2312"/>
          <w:szCs w:val="21"/>
        </w:rPr>
      </w:pPr>
      <w:r>
        <w:rPr>
          <w:rFonts w:hint="eastAsia" w:ascii="仿宋_GB2312" w:hAnsi="宋体" w:eastAsia="仿宋_GB2312"/>
          <w:szCs w:val="21"/>
        </w:rPr>
        <w:t>十、货币政策</w:t>
      </w:r>
    </w:p>
    <w:p w14:paraId="00C1595F">
      <w:pPr>
        <w:ind w:left="420" w:leftChars="200"/>
        <w:rPr>
          <w:rFonts w:hint="eastAsia" w:ascii="仿宋_GB2312" w:hAnsi="宋体" w:eastAsia="仿宋_GB2312"/>
          <w:szCs w:val="21"/>
        </w:rPr>
      </w:pPr>
      <w:r>
        <w:rPr>
          <w:rFonts w:hint="eastAsia" w:ascii="仿宋_GB2312" w:hAnsi="宋体" w:eastAsia="仿宋_GB2312"/>
          <w:szCs w:val="21"/>
        </w:rPr>
        <w:t>1.货币政策的目标</w:t>
      </w:r>
    </w:p>
    <w:p w14:paraId="4855DF02">
      <w:pPr>
        <w:ind w:left="420" w:leftChars="200"/>
        <w:rPr>
          <w:rFonts w:hint="eastAsia" w:ascii="仿宋_GB2312" w:hAnsi="宋体" w:eastAsia="仿宋_GB2312"/>
          <w:szCs w:val="21"/>
        </w:rPr>
      </w:pPr>
      <w:r>
        <w:rPr>
          <w:rFonts w:hint="eastAsia" w:ascii="仿宋_GB2312" w:hAnsi="宋体" w:eastAsia="仿宋_GB2312"/>
          <w:szCs w:val="21"/>
        </w:rPr>
        <w:t>2.货币政策的操作指标与中介指标</w:t>
      </w:r>
    </w:p>
    <w:p w14:paraId="43BC5F05">
      <w:pPr>
        <w:ind w:left="420" w:leftChars="200"/>
        <w:rPr>
          <w:rFonts w:hint="eastAsia" w:ascii="仿宋_GB2312" w:hAnsi="宋体" w:eastAsia="仿宋_GB2312"/>
          <w:szCs w:val="21"/>
        </w:rPr>
      </w:pPr>
      <w:r>
        <w:rPr>
          <w:rFonts w:hint="eastAsia" w:ascii="仿宋_GB2312" w:hAnsi="宋体" w:eastAsia="仿宋_GB2312"/>
          <w:szCs w:val="21"/>
        </w:rPr>
        <w:t>3.货币政策工具</w:t>
      </w:r>
    </w:p>
    <w:p w14:paraId="2D694865">
      <w:pPr>
        <w:ind w:left="420" w:leftChars="200"/>
        <w:rPr>
          <w:rFonts w:hint="eastAsia" w:ascii="仿宋_GB2312" w:hAnsi="宋体" w:eastAsia="仿宋_GB2312"/>
          <w:szCs w:val="21"/>
        </w:rPr>
      </w:pPr>
      <w:r>
        <w:rPr>
          <w:rFonts w:hint="eastAsia" w:ascii="仿宋_GB2312" w:hAnsi="宋体" w:eastAsia="仿宋_GB2312"/>
          <w:szCs w:val="21"/>
        </w:rPr>
        <w:t>（1）一般性货币政策工具 （2）选择性货币政策工具 （3）总量型政策工具与结构型政策工具</w:t>
      </w:r>
    </w:p>
    <w:p w14:paraId="77A6C862">
      <w:pPr>
        <w:ind w:left="420" w:leftChars="200"/>
        <w:rPr>
          <w:rFonts w:hint="eastAsia" w:ascii="仿宋_GB2312" w:hAnsi="宋体" w:eastAsia="仿宋_GB2312"/>
          <w:szCs w:val="21"/>
        </w:rPr>
      </w:pPr>
      <w:r>
        <w:rPr>
          <w:rFonts w:hint="eastAsia" w:ascii="仿宋_GB2312" w:hAnsi="宋体" w:eastAsia="仿宋_GB2312"/>
          <w:szCs w:val="21"/>
        </w:rPr>
        <w:t>4.货币政策的传导机制</w:t>
      </w:r>
    </w:p>
    <w:p w14:paraId="45C3DC7D">
      <w:pPr>
        <w:ind w:left="420" w:leftChars="200"/>
        <w:rPr>
          <w:rFonts w:hint="eastAsia" w:ascii="仿宋_GB2312" w:hAnsi="宋体" w:eastAsia="仿宋_GB2312"/>
          <w:szCs w:val="21"/>
        </w:rPr>
      </w:pPr>
      <w:r>
        <w:rPr>
          <w:rFonts w:hint="eastAsia" w:ascii="仿宋_GB2312" w:hAnsi="宋体" w:eastAsia="仿宋_GB2312"/>
          <w:szCs w:val="21"/>
        </w:rPr>
        <w:t>5.货币政策与财政政策的配合</w:t>
      </w:r>
    </w:p>
    <w:p w14:paraId="1DC53F2F">
      <w:pPr>
        <w:ind w:left="420" w:leftChars="200"/>
        <w:rPr>
          <w:rFonts w:hint="eastAsia" w:ascii="仿宋_GB2312" w:hAnsi="宋体" w:eastAsia="仿宋_GB2312"/>
          <w:szCs w:val="21"/>
        </w:rPr>
      </w:pPr>
      <w:r>
        <w:rPr>
          <w:rFonts w:hint="eastAsia" w:ascii="仿宋_GB2312" w:hAnsi="宋体" w:eastAsia="仿宋_GB2312"/>
          <w:szCs w:val="21"/>
        </w:rPr>
        <w:t>十一、金融监管与金融风险</w:t>
      </w:r>
    </w:p>
    <w:p w14:paraId="75DFE1BF">
      <w:pPr>
        <w:ind w:left="420" w:leftChars="200"/>
        <w:rPr>
          <w:rFonts w:hint="eastAsia" w:ascii="仿宋_GB2312" w:hAnsi="宋体" w:eastAsia="仿宋_GB2312"/>
          <w:szCs w:val="21"/>
        </w:rPr>
      </w:pPr>
      <w:r>
        <w:rPr>
          <w:rFonts w:hint="eastAsia" w:ascii="仿宋_GB2312" w:hAnsi="宋体" w:eastAsia="仿宋_GB2312"/>
          <w:szCs w:val="21"/>
        </w:rPr>
        <w:t>1.金融监管</w:t>
      </w:r>
    </w:p>
    <w:p w14:paraId="5CB648C8">
      <w:pPr>
        <w:ind w:left="420" w:leftChars="200"/>
        <w:rPr>
          <w:rFonts w:hint="eastAsia" w:ascii="仿宋_GB2312" w:hAnsi="宋体" w:eastAsia="仿宋_GB2312"/>
          <w:szCs w:val="21"/>
        </w:rPr>
      </w:pPr>
      <w:r>
        <w:rPr>
          <w:rFonts w:hint="eastAsia" w:ascii="仿宋_GB2312" w:hAnsi="宋体" w:eastAsia="仿宋_GB2312"/>
          <w:szCs w:val="21"/>
        </w:rPr>
        <w:t>（1）金融监管的必要性（2）金融监管的目标与原则 （3）金融监管的内容 （4）金融监管体系 （5）巴塞尔协议</w:t>
      </w:r>
    </w:p>
    <w:p w14:paraId="44F8D1C3">
      <w:pPr>
        <w:ind w:left="420" w:leftChars="200"/>
        <w:rPr>
          <w:rFonts w:hint="eastAsia" w:ascii="仿宋_GB2312" w:hAnsi="宋体" w:eastAsia="仿宋_GB2312"/>
          <w:szCs w:val="21"/>
        </w:rPr>
      </w:pPr>
      <w:r>
        <w:rPr>
          <w:rFonts w:hint="eastAsia" w:ascii="仿宋_GB2312" w:hAnsi="宋体" w:eastAsia="仿宋_GB2312"/>
          <w:szCs w:val="21"/>
        </w:rPr>
        <w:t>2.金融风险</w:t>
      </w:r>
    </w:p>
    <w:p w14:paraId="56CB7005">
      <w:pPr>
        <w:ind w:left="420" w:leftChars="200"/>
        <w:rPr>
          <w:rFonts w:hint="eastAsia" w:ascii="仿宋_GB2312" w:hAnsi="宋体" w:eastAsia="仿宋_GB2312"/>
          <w:szCs w:val="21"/>
        </w:rPr>
      </w:pPr>
      <w:r>
        <w:rPr>
          <w:rFonts w:hint="eastAsia" w:ascii="仿宋_GB2312" w:hAnsi="宋体" w:eastAsia="仿宋_GB2312"/>
          <w:szCs w:val="21"/>
        </w:rPr>
        <w:t>（1）金融风险的内涵、特征与种类 （2）金融风险管理</w:t>
      </w:r>
    </w:p>
    <w:p w14:paraId="3B112F8E">
      <w:pPr>
        <w:widowControl/>
        <w:ind w:firstLine="310" w:firstLineChars="147"/>
        <w:jc w:val="left"/>
        <w:rPr>
          <w:rFonts w:hint="eastAsia" w:ascii="仿宋_GB2312" w:hAnsi="宋体" w:eastAsia="仿宋_GB2312" w:cs="Tahoma"/>
          <w:b/>
          <w:color w:val="000000"/>
          <w:kern w:val="0"/>
          <w:szCs w:val="21"/>
        </w:rPr>
      </w:pPr>
      <w:r>
        <w:rPr>
          <w:rFonts w:hint="eastAsia" w:ascii="仿宋_GB2312" w:hAnsi="宋体" w:eastAsia="仿宋_GB2312" w:cs="Tahoma"/>
          <w:b/>
          <w:color w:val="000000"/>
          <w:kern w:val="0"/>
          <w:szCs w:val="21"/>
        </w:rPr>
        <w:t>第二部分：《</w:t>
      </w:r>
      <w:r>
        <w:rPr>
          <w:rFonts w:hint="eastAsia" w:ascii="仿宋_GB2312" w:hAnsi="宋体" w:eastAsia="仿宋_GB2312" w:cs="宋体"/>
          <w:b/>
          <w:color w:val="000000"/>
          <w:kern w:val="0"/>
          <w:szCs w:val="21"/>
        </w:rPr>
        <w:t>投资学》</w:t>
      </w:r>
      <w:r>
        <w:rPr>
          <w:rFonts w:hint="eastAsia" w:ascii="仿宋_GB2312" w:hAnsi="宋体" w:eastAsia="仿宋_GB2312" w:cs="Tahoma"/>
          <w:b/>
          <w:color w:val="000000"/>
          <w:kern w:val="0"/>
          <w:szCs w:val="21"/>
        </w:rPr>
        <w:t>考察要点</w:t>
      </w:r>
    </w:p>
    <w:p w14:paraId="3E71F80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一、证券概述</w:t>
      </w:r>
    </w:p>
    <w:p w14:paraId="79FAB74B">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1.证券概念与特征</w:t>
      </w:r>
    </w:p>
    <w:p w14:paraId="2DCD4D0C">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2.证券起源及发展</w:t>
      </w:r>
    </w:p>
    <w:p w14:paraId="4EE01E2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3.投资与证券投资</w:t>
      </w:r>
    </w:p>
    <w:p w14:paraId="7BB5DECB">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二、股权类投资工具</w:t>
      </w:r>
    </w:p>
    <w:p w14:paraId="0C2D525E">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1.股票的概念与特点</w:t>
      </w:r>
    </w:p>
    <w:p w14:paraId="0F6E8D1F">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 股票的类型</w:t>
      </w:r>
    </w:p>
    <w:p w14:paraId="59CB9D09">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3.股票价值的评估</w:t>
      </w:r>
    </w:p>
    <w:p w14:paraId="0C8783FB">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4.股票的收益</w:t>
      </w:r>
    </w:p>
    <w:p w14:paraId="4D94770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5.私募股权投资</w:t>
      </w:r>
    </w:p>
    <w:p w14:paraId="1C31176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三、债权类投资工具</w:t>
      </w:r>
    </w:p>
    <w:p w14:paraId="063D3916">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1.债券的基本要素与特征</w:t>
      </w:r>
    </w:p>
    <w:p w14:paraId="42BDF1FF">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2.债券的分类</w:t>
      </w:r>
    </w:p>
    <w:p w14:paraId="1C1C53D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3.债券的估值</w:t>
      </w:r>
    </w:p>
    <w:p w14:paraId="50DC0709">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4.债券的收益和风险</w:t>
      </w:r>
    </w:p>
    <w:p w14:paraId="386C17B8">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5.可转换公司债券和可分离交易债券</w:t>
      </w:r>
    </w:p>
    <w:p w14:paraId="57FA420E">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四、证券投资基金</w:t>
      </w:r>
    </w:p>
    <w:p w14:paraId="38DEC9DA">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1.证券投资基金概述</w:t>
      </w:r>
    </w:p>
    <w:p w14:paraId="609B218B">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2.证券投资基金的运作与参与主体</w:t>
      </w:r>
    </w:p>
    <w:p w14:paraId="35CEC14A">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3.证券投资基金种类</w:t>
      </w:r>
    </w:p>
    <w:p w14:paraId="38706418">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五、金融衍生工具</w:t>
      </w:r>
    </w:p>
    <w:p w14:paraId="00307D8D">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1.金融衍生工具概述</w:t>
      </w:r>
    </w:p>
    <w:p w14:paraId="6D322A0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2.金融期货</w:t>
      </w:r>
    </w:p>
    <w:p w14:paraId="3AA9A4D2">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3.金融期权</w:t>
      </w:r>
    </w:p>
    <w:p w14:paraId="748A52F4">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4.互换业务</w:t>
      </w:r>
    </w:p>
    <w:p w14:paraId="1DCDD02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5.权证</w:t>
      </w:r>
    </w:p>
    <w:p w14:paraId="49A815E6">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6.其他金融衍生工具</w:t>
      </w:r>
    </w:p>
    <w:p w14:paraId="5318B55C">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六、证券发行市场</w:t>
      </w:r>
    </w:p>
    <w:p w14:paraId="46B9411E">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1.证券发行市场概述</w:t>
      </w:r>
    </w:p>
    <w:p w14:paraId="596528B6">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2.股票发行市场</w:t>
      </w:r>
    </w:p>
    <w:p w14:paraId="53C74B54">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3.债券发行市场</w:t>
      </w:r>
    </w:p>
    <w:p w14:paraId="45D69CA4">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七、证券交易市场</w:t>
      </w:r>
    </w:p>
    <w:p w14:paraId="530B7613">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1.证券交易所</w:t>
      </w:r>
    </w:p>
    <w:p w14:paraId="103365B8">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2.场外交易市场</w:t>
      </w:r>
    </w:p>
    <w:p w14:paraId="1CE79B7F">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3.证券交易程序</w:t>
      </w:r>
    </w:p>
    <w:p w14:paraId="121B6D44">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4 .证券交易方式</w:t>
      </w:r>
    </w:p>
    <w:p w14:paraId="44947BE2">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八、证券投资的基本分析</w:t>
      </w:r>
    </w:p>
    <w:p w14:paraId="1E3EBA67">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1.宏观经济分析</w:t>
      </w:r>
    </w:p>
    <w:p w14:paraId="75211954">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2.行业经济分析</w:t>
      </w:r>
    </w:p>
    <w:p w14:paraId="2287F7D5">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九、证券投资的技术分析</w:t>
      </w:r>
    </w:p>
    <w:p w14:paraId="56B5FB8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1.技术分析概述</w:t>
      </w:r>
    </w:p>
    <w:p w14:paraId="6A937E01">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2.K线理论</w:t>
      </w:r>
    </w:p>
    <w:p w14:paraId="260E91E9">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3.趋势分析</w:t>
      </w:r>
    </w:p>
    <w:p w14:paraId="2EC13A60">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4.形态分析</w:t>
      </w:r>
    </w:p>
    <w:p w14:paraId="2D81C6F0">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5.移动平均线分析法</w:t>
      </w:r>
    </w:p>
    <w:p w14:paraId="40A13FCB">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6.市场指标分析法</w:t>
      </w:r>
    </w:p>
    <w:p w14:paraId="6B65EB22">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十、证券投资的财务分析</w:t>
      </w:r>
    </w:p>
    <w:p w14:paraId="2B98B655">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1.上市公司经营状况分析</w:t>
      </w:r>
    </w:p>
    <w:p w14:paraId="56A2113B">
      <w:pPr>
        <w:widowControl/>
        <w:ind w:left="420" w:left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2.上市公司财务分析</w:t>
      </w:r>
    </w:p>
    <w:p w14:paraId="67F2C711">
      <w:pPr>
        <w:widowControl/>
        <w:ind w:left="420" w:leftChars="200"/>
        <w:jc w:val="left"/>
        <w:rPr>
          <w:rFonts w:hint="eastAsia" w:ascii="仿宋_GB2312" w:hAnsi="宋体" w:eastAsia="仿宋_GB2312" w:cs="Tahoma"/>
          <w:color w:val="000000"/>
          <w:kern w:val="0"/>
          <w:szCs w:val="21"/>
        </w:rPr>
      </w:pPr>
      <w:r>
        <w:rPr>
          <w:rFonts w:hint="eastAsia" w:ascii="仿宋_GB2312" w:hAnsi="宋体" w:eastAsia="仿宋_GB2312" w:cs="Tahoma"/>
          <w:bCs/>
          <w:color w:val="000000"/>
          <w:kern w:val="0"/>
          <w:szCs w:val="21"/>
        </w:rPr>
        <w:t>十一、</w:t>
      </w:r>
      <w:r>
        <w:rPr>
          <w:rFonts w:hint="eastAsia" w:ascii="仿宋_GB2312" w:hAnsi="宋体" w:eastAsia="仿宋_GB2312" w:cs="Tahoma"/>
          <w:color w:val="000000"/>
          <w:kern w:val="0"/>
          <w:szCs w:val="21"/>
        </w:rPr>
        <w:t xml:space="preserve">证券投资风险管理及证券市场监管 </w:t>
      </w:r>
    </w:p>
    <w:p w14:paraId="7045F055">
      <w:pPr>
        <w:widowControl/>
        <w:ind w:left="420" w:leftChars="200"/>
        <w:jc w:val="left"/>
        <w:rPr>
          <w:rFonts w:hint="eastAsia" w:ascii="仿宋_GB2312" w:hAnsi="宋体" w:eastAsia="仿宋_GB2312" w:cs="Tahoma"/>
          <w:color w:val="000000"/>
          <w:kern w:val="0"/>
          <w:szCs w:val="21"/>
        </w:rPr>
      </w:pPr>
      <w:r>
        <w:rPr>
          <w:rFonts w:hint="eastAsia" w:ascii="仿宋_GB2312" w:hAnsi="宋体" w:eastAsia="仿宋_GB2312" w:cs="Tahoma"/>
          <w:color w:val="000000"/>
          <w:kern w:val="0"/>
          <w:szCs w:val="21"/>
        </w:rPr>
        <w:t>1.证券投资风险管理</w:t>
      </w:r>
    </w:p>
    <w:p w14:paraId="317B3176">
      <w:pPr>
        <w:widowControl/>
        <w:ind w:left="420" w:leftChars="200"/>
        <w:jc w:val="left"/>
        <w:rPr>
          <w:rFonts w:hint="eastAsia" w:ascii="仿宋_GB2312" w:hAnsi="宋体" w:eastAsia="仿宋_GB2312" w:cs="Tahoma"/>
          <w:color w:val="000000"/>
          <w:kern w:val="0"/>
          <w:szCs w:val="21"/>
        </w:rPr>
      </w:pPr>
      <w:r>
        <w:rPr>
          <w:rFonts w:hint="eastAsia" w:ascii="仿宋_GB2312" w:hAnsi="宋体" w:eastAsia="仿宋_GB2312" w:cs="Tahoma"/>
          <w:color w:val="000000"/>
          <w:kern w:val="0"/>
          <w:szCs w:val="21"/>
        </w:rPr>
        <w:t xml:space="preserve">2.证券市场监管的意义和监管对象 </w:t>
      </w:r>
    </w:p>
    <w:p w14:paraId="4D572841">
      <w:pPr>
        <w:widowControl/>
        <w:ind w:left="420" w:leftChars="200"/>
        <w:jc w:val="left"/>
        <w:rPr>
          <w:rFonts w:hint="eastAsia" w:ascii="仿宋_GB2312" w:hAnsi="宋体" w:eastAsia="仿宋_GB2312" w:cs="Tahoma"/>
          <w:color w:val="000000"/>
          <w:kern w:val="0"/>
          <w:szCs w:val="21"/>
        </w:rPr>
      </w:pPr>
      <w:r>
        <w:rPr>
          <w:rFonts w:hint="eastAsia" w:ascii="仿宋_GB2312" w:hAnsi="宋体" w:eastAsia="仿宋_GB2312" w:cs="Tahoma"/>
          <w:color w:val="000000"/>
          <w:kern w:val="0"/>
          <w:szCs w:val="21"/>
        </w:rPr>
        <w:t xml:space="preserve">3.证券市场监管目标及监管原则 </w:t>
      </w:r>
    </w:p>
    <w:p w14:paraId="02DF866B">
      <w:pPr>
        <w:widowControl/>
        <w:ind w:left="420" w:leftChars="200"/>
        <w:jc w:val="left"/>
        <w:rPr>
          <w:rFonts w:hint="eastAsia" w:ascii="仿宋_GB2312" w:hAnsi="宋体" w:eastAsia="仿宋_GB2312" w:cs="Tahoma"/>
          <w:color w:val="000000"/>
          <w:kern w:val="0"/>
          <w:szCs w:val="21"/>
        </w:rPr>
      </w:pPr>
      <w:r>
        <w:rPr>
          <w:rFonts w:hint="eastAsia" w:ascii="仿宋_GB2312" w:hAnsi="宋体" w:eastAsia="仿宋_GB2312" w:cs="Tahoma"/>
          <w:color w:val="000000"/>
          <w:kern w:val="0"/>
          <w:szCs w:val="21"/>
        </w:rPr>
        <w:t xml:space="preserve">4.证券市场监管手段及监管内容 </w:t>
      </w:r>
    </w:p>
    <w:p w14:paraId="6E916CFA">
      <w:pPr>
        <w:widowControl/>
        <w:ind w:left="420" w:leftChars="200"/>
        <w:jc w:val="left"/>
        <w:rPr>
          <w:rFonts w:ascii="仿宋_GB2312" w:hAnsi="宋体" w:eastAsia="仿宋_GB2312" w:cs="Tahoma"/>
          <w:color w:val="000000"/>
          <w:kern w:val="0"/>
          <w:szCs w:val="21"/>
        </w:rPr>
      </w:pPr>
      <w:r>
        <w:rPr>
          <w:rFonts w:hint="eastAsia" w:ascii="仿宋_GB2312" w:hAnsi="宋体" w:eastAsia="仿宋_GB2312" w:cs="Tahoma"/>
          <w:color w:val="000000"/>
          <w:kern w:val="0"/>
          <w:szCs w:val="21"/>
        </w:rPr>
        <w:t>5.证券市场监管机构</w:t>
      </w:r>
    </w:p>
    <w:p w14:paraId="28B6E402">
      <w:pPr>
        <w:widowControl/>
        <w:jc w:val="left"/>
        <w:rPr>
          <w:rFonts w:hint="eastAsia" w:ascii="仿宋_GB2312" w:hAnsi="宋体" w:eastAsia="仿宋_GB2312" w:cs="Tahoma"/>
          <w:color w:val="000000"/>
          <w:kern w:val="0"/>
          <w:szCs w:val="21"/>
        </w:rPr>
      </w:pPr>
    </w:p>
    <w:p w14:paraId="447B9A36">
      <w:pPr>
        <w:jc w:val="center"/>
        <w:rPr>
          <w:rFonts w:hint="eastAsia" w:ascii="黑体" w:eastAsia="黑体"/>
          <w:sz w:val="32"/>
          <w:szCs w:val="32"/>
        </w:rPr>
      </w:pPr>
      <w:r>
        <w:rPr>
          <w:rFonts w:hint="eastAsia" w:ascii="黑体" w:eastAsia="黑体"/>
          <w:sz w:val="32"/>
          <w:szCs w:val="32"/>
        </w:rPr>
        <w:t>四、主要参考书目</w:t>
      </w:r>
    </w:p>
    <w:p w14:paraId="21FC7BA0">
      <w:pPr>
        <w:widowControl/>
        <w:ind w:firstLine="420" w:firstLineChars="200"/>
        <w:jc w:val="left"/>
        <w:rPr>
          <w:rFonts w:hint="eastAsia" w:ascii="仿宋_GB2312" w:hAnsi="宋体" w:eastAsia="仿宋_GB2312" w:cs="Tahoma"/>
          <w:color w:val="000000"/>
          <w:kern w:val="0"/>
          <w:szCs w:val="21"/>
          <w:lang w:val="zh-CN"/>
        </w:rPr>
      </w:pPr>
      <w:r>
        <w:rPr>
          <w:rFonts w:hint="eastAsia" w:ascii="仿宋_GB2312" w:hAnsi="宋体" w:eastAsia="仿宋_GB2312" w:cs="Tahoma"/>
          <w:color w:val="000000"/>
          <w:kern w:val="0"/>
          <w:szCs w:val="21"/>
          <w:lang w:val="zh-CN"/>
        </w:rPr>
        <w:t>1、《金融学》李健主编，高等教育出版社， 2018年，第三版</w:t>
      </w:r>
    </w:p>
    <w:p w14:paraId="228B2D21">
      <w:pPr>
        <w:widowControl/>
        <w:ind w:firstLine="420" w:firstLineChars="200"/>
        <w:jc w:val="left"/>
        <w:rPr>
          <w:rFonts w:hint="eastAsia" w:ascii="仿宋_GB2312" w:hAnsi="宋体" w:eastAsia="仿宋_GB2312" w:cs="Tahoma"/>
          <w:color w:val="000000"/>
          <w:kern w:val="0"/>
          <w:szCs w:val="21"/>
          <w:lang w:val="zh-CN"/>
        </w:rPr>
      </w:pPr>
      <w:r>
        <w:rPr>
          <w:rFonts w:hint="eastAsia" w:ascii="仿宋_GB2312" w:hAnsi="宋体" w:eastAsia="仿宋_GB2312" w:cs="Tahoma"/>
          <w:color w:val="000000"/>
          <w:kern w:val="0"/>
          <w:szCs w:val="21"/>
          <w:lang w:val="zh-CN"/>
        </w:rPr>
        <w:t>2、《金融学》黄达、张杰主编，中国人民大学出版社，2020年，第五版</w:t>
      </w:r>
    </w:p>
    <w:p w14:paraId="5C63E6E4">
      <w:pPr>
        <w:ind w:firstLine="420" w:firstLineChars="200"/>
        <w:jc w:val="left"/>
        <w:rPr>
          <w:rFonts w:hint="eastAsia" w:ascii="仿宋_GB2312" w:hAnsi="宋体" w:eastAsia="仿宋_GB2312" w:cs="Tahoma"/>
          <w:bCs/>
          <w:color w:val="000000"/>
          <w:kern w:val="0"/>
          <w:szCs w:val="21"/>
        </w:rPr>
      </w:pPr>
      <w:r>
        <w:rPr>
          <w:rFonts w:hint="eastAsia" w:ascii="仿宋_GB2312" w:hAnsi="宋体" w:eastAsia="仿宋_GB2312" w:cs="Tahoma"/>
          <w:bCs/>
          <w:color w:val="000000"/>
          <w:kern w:val="0"/>
          <w:szCs w:val="21"/>
        </w:rPr>
        <w:t>3、《证券投资学》沈悦 主编，中国人民大学出版社， 2015年版</w:t>
      </w:r>
    </w:p>
    <w:p w14:paraId="77424583">
      <w:pPr>
        <w:ind w:firstLine="420" w:firstLineChars="200"/>
        <w:jc w:val="left"/>
        <w:rPr>
          <w:rFonts w:hint="eastAsia" w:ascii="仿宋_GB2312" w:hAnsi="宋体" w:eastAsia="仿宋_GB2312" w:cs="Tahoma"/>
          <w:color w:val="000000"/>
          <w:kern w:val="0"/>
          <w:szCs w:val="21"/>
        </w:rPr>
      </w:pPr>
      <w:r>
        <w:rPr>
          <w:rFonts w:hint="eastAsia" w:ascii="仿宋_GB2312" w:hAnsi="宋体" w:eastAsia="仿宋_GB2312" w:cs="Tahoma"/>
          <w:color w:val="000000"/>
          <w:kern w:val="0"/>
          <w:szCs w:val="21"/>
        </w:rPr>
        <w:t>4、《证券投资学》陈广志、尚文秀主编，经济科学出版社， 2012年版</w:t>
      </w:r>
    </w:p>
    <w:p w14:paraId="5E47AB16">
      <w:pPr>
        <w:spacing w:line="360" w:lineRule="auto"/>
        <w:rPr>
          <w:rFonts w:hint="eastAsia" w:ascii="Tahoma" w:hAnsi="Tahoma" w:cs="Tahoma"/>
          <w:b/>
          <w:color w:val="000000"/>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24B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M5ZTU3NTFlODQ3MDM1MTQzYzAzYmI3NjgyOTUifQ=="/>
  </w:docVars>
  <w:rsids>
    <w:rsidRoot w:val="00B018DB"/>
    <w:rsid w:val="00013248"/>
    <w:rsid w:val="00036F56"/>
    <w:rsid w:val="000C1F38"/>
    <w:rsid w:val="000C255D"/>
    <w:rsid w:val="000F0FF7"/>
    <w:rsid w:val="00130906"/>
    <w:rsid w:val="00133EFD"/>
    <w:rsid w:val="00176053"/>
    <w:rsid w:val="00195AC9"/>
    <w:rsid w:val="001A570E"/>
    <w:rsid w:val="002D023A"/>
    <w:rsid w:val="003E75D5"/>
    <w:rsid w:val="00432428"/>
    <w:rsid w:val="00460D09"/>
    <w:rsid w:val="004A44CF"/>
    <w:rsid w:val="004A644D"/>
    <w:rsid w:val="004F4C5C"/>
    <w:rsid w:val="00536EAF"/>
    <w:rsid w:val="005D4377"/>
    <w:rsid w:val="00602880"/>
    <w:rsid w:val="00664BE2"/>
    <w:rsid w:val="006B76B8"/>
    <w:rsid w:val="0075763B"/>
    <w:rsid w:val="00771C94"/>
    <w:rsid w:val="00772C1F"/>
    <w:rsid w:val="007944F3"/>
    <w:rsid w:val="007F5911"/>
    <w:rsid w:val="00803EF7"/>
    <w:rsid w:val="00836A59"/>
    <w:rsid w:val="008B48D5"/>
    <w:rsid w:val="008C57C4"/>
    <w:rsid w:val="008E0430"/>
    <w:rsid w:val="009014C4"/>
    <w:rsid w:val="00926E82"/>
    <w:rsid w:val="0095517E"/>
    <w:rsid w:val="00960A7F"/>
    <w:rsid w:val="009C0ED4"/>
    <w:rsid w:val="009C1166"/>
    <w:rsid w:val="00A47743"/>
    <w:rsid w:val="00AC45BC"/>
    <w:rsid w:val="00AC6974"/>
    <w:rsid w:val="00AD25D0"/>
    <w:rsid w:val="00AE56B9"/>
    <w:rsid w:val="00B018DB"/>
    <w:rsid w:val="00B46D08"/>
    <w:rsid w:val="00BD7E96"/>
    <w:rsid w:val="00BE3BBF"/>
    <w:rsid w:val="00C2020A"/>
    <w:rsid w:val="00C31EE9"/>
    <w:rsid w:val="00C42BE3"/>
    <w:rsid w:val="00C7592F"/>
    <w:rsid w:val="00CD71DC"/>
    <w:rsid w:val="00CE6279"/>
    <w:rsid w:val="00D00ECC"/>
    <w:rsid w:val="00D56A47"/>
    <w:rsid w:val="00DD6575"/>
    <w:rsid w:val="00E62442"/>
    <w:rsid w:val="00E92481"/>
    <w:rsid w:val="00F23914"/>
    <w:rsid w:val="2DD21FEE"/>
    <w:rsid w:val="39CA09DE"/>
    <w:rsid w:val="6B671ECD"/>
    <w:rsid w:val="773868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style3"/>
    <w:basedOn w:val="1"/>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1239</Words>
  <Characters>1290</Characters>
  <Lines>107</Lines>
  <Paragraphs>158</Paragraphs>
  <TotalTime>0</TotalTime>
  <ScaleCrop>false</ScaleCrop>
  <LinksUpToDate>false</LinksUpToDate>
  <CharactersWithSpaces>2371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2021-07-08T14:55:00Z</dcterms:created>
  <dc:creator>User</dc:creator>
  <cp:lastModifiedBy>vertesyuan</cp:lastModifiedBy>
  <dcterms:modified xsi:type="dcterms:W3CDTF">2024-10-10T09:12:59Z</dcterms:modified>
  <dc:title>2008年经济学院考研复试《货币银行学》课程大纲</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FDD8E78F1A83494DB1BC3CE70E922258_13</vt:lpwstr>
  </property>
</Properties>
</file>