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560C6">
      <w:pPr>
        <w:spacing w:line="440" w:lineRule="exact"/>
        <w:jc w:val="center"/>
        <w:outlineLvl w:val="0"/>
        <w:rPr>
          <w:rFonts w:ascii="方正小标宋简体" w:hAnsi="宋体" w:eastAsia="方正小标宋简体" w:cs="宋体"/>
          <w:bCs/>
          <w:sz w:val="36"/>
          <w:szCs w:val="32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z w:val="36"/>
          <w:szCs w:val="32"/>
        </w:rPr>
        <w:t>2025年考试内容范围说明</w:t>
      </w:r>
    </w:p>
    <w:p w14:paraId="4F7F9778"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</w:p>
    <w:p w14:paraId="0F7F4B39"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考试科目名称: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土木工程力学 </w:t>
      </w:r>
      <w:r>
        <w:rPr>
          <w:rFonts w:ascii="宋体" w:hAnsi="宋体"/>
          <w:b/>
          <w:sz w:val="24"/>
        </w:rPr>
        <w:t xml:space="preserve"> </w:t>
      </w:r>
      <w:r>
        <w:rPr>
          <w:rFonts w:ascii="Segoe UI Emoji" w:hAnsi="Segoe UI Emoji" w:eastAsia="Segoe UI Emoji" w:cs="Segoe UI Emoji"/>
          <w:b/>
          <w:color w:val="auto"/>
          <w:sz w:val="24"/>
          <w:szCs w:val="24"/>
        </w:rPr>
        <w:sym w:font="Wingdings 2" w:char="0052"/>
      </w:r>
      <w:r>
        <w:rPr>
          <w:rFonts w:hint="eastAsia" w:ascii="宋体" w:hAnsi="宋体"/>
          <w:b/>
          <w:sz w:val="24"/>
        </w:rPr>
        <w:t>初试  □复试  □加试</w:t>
      </w:r>
    </w:p>
    <w:tbl>
      <w:tblPr>
        <w:tblStyle w:val="5"/>
        <w:tblW w:w="0" w:type="auto"/>
        <w:tblInd w:w="-3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11BFB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CC39E0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考试内容范围:</w:t>
            </w:r>
          </w:p>
          <w:p w14:paraId="2F249EDB">
            <w:pPr>
              <w:adjustRightInd w:val="0"/>
              <w:snapToGrid w:val="0"/>
              <w:spacing w:before="156" w:beforeLines="50" w:line="300" w:lineRule="auto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一、理论力学</w:t>
            </w:r>
          </w:p>
          <w:p w14:paraId="152B5D0A">
            <w:pPr>
              <w:adjustRightInd w:val="0"/>
              <w:snapToGrid w:val="0"/>
              <w:spacing w:before="50" w:line="300" w:lineRule="auto"/>
              <w:ind w:firstLine="480" w:firstLineChars="200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1、要求考生</w:t>
            </w:r>
            <w:r>
              <w:rPr>
                <w:snapToGrid w:val="0"/>
                <w:color w:val="000000"/>
                <w:kern w:val="0"/>
                <w:sz w:val="24"/>
              </w:rPr>
              <w:t>掌握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静力学的基本概念、静力学公理、约束和约束反力，熟练掌握物体的受力分析和受力图的绘制。</w:t>
            </w:r>
          </w:p>
          <w:p w14:paraId="1271D12F">
            <w:pPr>
              <w:adjustRightInd w:val="0"/>
              <w:snapToGrid w:val="0"/>
              <w:spacing w:before="50" w:line="300" w:lineRule="auto"/>
              <w:ind w:firstLine="480" w:firstLineChars="200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2、要求考生掌握平面汇交力系与平面力偶系的合成与平衡条件，能够熟练求解物体系统的平衡问题。</w:t>
            </w:r>
          </w:p>
          <w:p w14:paraId="49848CA7">
            <w:pPr>
              <w:adjustRightInd w:val="0"/>
              <w:snapToGrid w:val="0"/>
              <w:spacing w:before="50" w:line="300" w:lineRule="auto"/>
              <w:ind w:firstLine="480" w:firstLineChars="200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3、要求考生掌握力的平移定理、平面一般力系向作用面内一点简化的方法；掌握平面一般力系简化结果分析方法、合力矩定理，熟悉平面一般力系的平衡条件与平衡方程，能够进行平面平行力系的合成与平衡，能够求解静定和静不定物体系统的平衡问题。</w:t>
            </w:r>
          </w:p>
          <w:p w14:paraId="5195F902">
            <w:pPr>
              <w:adjustRightInd w:val="0"/>
              <w:snapToGrid w:val="0"/>
              <w:spacing w:before="50" w:line="300" w:lineRule="auto"/>
              <w:ind w:firstLine="480" w:firstLineChars="200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4、要求考生掌握平面和空间力对点的矩、力对轴的矩的概念、平面和空间力偶理论，掌握空间力沿坐标轴的分解与投影、空间汇交力系的合成与平衡，熟悉空间一般力系向一点简化的方法，了解空间一般力系的平衡方程式及其应用，了解物体重心的概念和确定物体重心的方法；能够求解空间任意力系的平衡问题。</w:t>
            </w:r>
          </w:p>
          <w:p w14:paraId="2E41A5DA">
            <w:pPr>
              <w:adjustRightInd w:val="0"/>
              <w:snapToGrid w:val="0"/>
              <w:spacing w:before="50" w:line="300" w:lineRule="auto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二、材料力学</w:t>
            </w:r>
          </w:p>
          <w:p w14:paraId="1E714D39">
            <w:pPr>
              <w:adjustRightInd w:val="0"/>
              <w:snapToGrid w:val="0"/>
              <w:spacing w:before="50" w:line="300" w:lineRule="auto"/>
              <w:ind w:firstLine="480" w:firstLineChars="200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1、要求考生理解强度、刚度、稳定性的概念，掌握材料的基本假设和线弹性小变形条件。理解内力、应力、变形和应变的概念，掌握截面法。</w:t>
            </w:r>
          </w:p>
          <w:p w14:paraId="2E901578">
            <w:pPr>
              <w:adjustRightInd w:val="0"/>
              <w:snapToGrid w:val="0"/>
              <w:spacing w:before="50" w:line="300" w:lineRule="auto"/>
              <w:ind w:firstLine="480" w:firstLineChars="200"/>
              <w:rPr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  <w:szCs w:val="21"/>
              </w:rPr>
              <w:t>2、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要求考生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  <w:szCs w:val="21"/>
              </w:rPr>
              <w:t>了解轴向拉伸与压缩变形、剪切和挤压变形、扭转变形、平面弯曲变形的概念。掌握拉伸与压缩、剪切和挤压、扭转、平面弯曲的内力计算。理解材料拉伸与压缩时的力学性能，掌握材料单向拉压虎克定律、剪切虎克定律。掌握拉压杆正应力计算、剪切与挤压实用计算、圆轴扭转应力计算、平面弯曲应力计算。掌握各基本变形强度计算。掌握拉压杆变形计算、扭转圆轴变形和刚度计算、弯曲梁的变形和刚度计算。掌握非对称截面梁平面弯曲分析、弯曲中心概念、简单超静定梁分析。掌握平面弯曲梁横截面剪应力计算。</w:t>
            </w:r>
          </w:p>
          <w:p w14:paraId="5ADA890E">
            <w:pPr>
              <w:adjustRightInd w:val="0"/>
              <w:snapToGrid w:val="0"/>
              <w:spacing w:before="50" w:line="300" w:lineRule="auto"/>
              <w:ind w:firstLine="480" w:firstLineChars="200"/>
              <w:rPr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  <w:szCs w:val="21"/>
              </w:rPr>
              <w:t>3、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要求考生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  <w:szCs w:val="21"/>
              </w:rPr>
              <w:t xml:space="preserve">理解一点应力状态分析的相关概念。掌握二向应力状态分析的解析法与图解法，三向应力状态分析方法。掌握广义虎克定律及其应用，理解体积应变、弹性变形比能。掌握四个常用的强度理论及其相关计算。 </w:t>
            </w:r>
          </w:p>
          <w:p w14:paraId="3B4FACED">
            <w:pPr>
              <w:adjustRightInd w:val="0"/>
              <w:snapToGrid w:val="0"/>
              <w:spacing w:before="50" w:line="300" w:lineRule="auto"/>
              <w:ind w:firstLine="480" w:firstLineChars="200"/>
              <w:rPr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  <w:szCs w:val="21"/>
              </w:rPr>
              <w:t>4、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要求考生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  <w:szCs w:val="21"/>
              </w:rPr>
              <w:t xml:space="preserve">了解斜弯曲、拉（压）与弯曲组合变形、扭转与弯曲组合变形。掌握斜弯曲的计算，拉（压）与弯曲的组合变形的计算，偏心拉压的计算，扭转与弯曲组合变形的计算。 </w:t>
            </w:r>
          </w:p>
          <w:p w14:paraId="592EA5B5">
            <w:pPr>
              <w:adjustRightInd w:val="0"/>
              <w:snapToGrid w:val="0"/>
              <w:spacing w:before="50" w:line="300" w:lineRule="auto"/>
              <w:ind w:firstLine="480" w:firstLineChars="200"/>
              <w:rPr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  <w:szCs w:val="21"/>
              </w:rPr>
              <w:t>5、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要求考生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  <w:szCs w:val="21"/>
              </w:rPr>
              <w:t>掌握杆件的变形能计算。掌握莫尔定理、图乘法、卡氏定理及应用。理解功的互等定理、位移互等定理。</w:t>
            </w:r>
          </w:p>
          <w:p w14:paraId="13A71408">
            <w:pPr>
              <w:adjustRightInd w:val="0"/>
              <w:snapToGrid w:val="0"/>
              <w:spacing w:before="50" w:line="300" w:lineRule="auto"/>
              <w:ind w:firstLine="480" w:firstLineChars="200"/>
              <w:rPr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  <w:szCs w:val="21"/>
              </w:rPr>
              <w:t>、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要求考生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  <w:szCs w:val="21"/>
              </w:rPr>
              <w:t>了解压杆稳定性的概念。掌握两端铰支细长压杆的临界应力计算，其它约束情况下细长压杆的临界应力计算，临界应力总图。掌握压杆的稳定计算。理解折减系数法，理解提高压杆稳定性的措施。</w:t>
            </w:r>
          </w:p>
          <w:p w14:paraId="18711408">
            <w:pPr>
              <w:adjustRightInd w:val="0"/>
              <w:snapToGrid w:val="0"/>
              <w:spacing w:before="50" w:line="300" w:lineRule="auto"/>
              <w:ind w:firstLine="480" w:firstLineChars="200"/>
              <w:rPr>
                <w:snapToGrid w:val="0"/>
                <w:color w:val="000000"/>
                <w:kern w:val="0"/>
                <w:sz w:val="24"/>
                <w:szCs w:val="21"/>
              </w:rPr>
            </w:pPr>
          </w:p>
        </w:tc>
      </w:tr>
      <w:tr w14:paraId="38976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14F24D">
            <w:pPr>
              <w:rPr>
                <w:rFonts w:ascii="宋体" w:hAnsi="宋体"/>
                <w:sz w:val="24"/>
              </w:rPr>
            </w:pPr>
          </w:p>
          <w:p w14:paraId="7283429C">
            <w:pPr>
              <w:adjustRightInd w:val="0"/>
              <w:snapToGrid w:val="0"/>
              <w:spacing w:before="50" w:line="300" w:lineRule="auto"/>
              <w:rPr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  <w:szCs w:val="21"/>
              </w:rPr>
              <w:t>考试总分：150分</w:t>
            </w:r>
            <w:r>
              <w:rPr>
                <w:snapToGrid w:val="0"/>
                <w:color w:val="000000"/>
                <w:kern w:val="0"/>
                <w:sz w:val="24"/>
                <w:szCs w:val="21"/>
              </w:rPr>
              <w:t xml:space="preserve">    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  <w:szCs w:val="21"/>
              </w:rPr>
              <w:t>考试时间：3小时</w:t>
            </w:r>
            <w:r>
              <w:rPr>
                <w:snapToGrid w:val="0"/>
                <w:color w:val="000000"/>
                <w:kern w:val="0"/>
                <w:sz w:val="24"/>
                <w:szCs w:val="21"/>
              </w:rPr>
              <w:t xml:space="preserve">    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  <w:szCs w:val="21"/>
              </w:rPr>
              <w:t>考试方式：笔试</w:t>
            </w:r>
          </w:p>
          <w:p w14:paraId="4002A4D9">
            <w:pPr>
              <w:adjustRightInd w:val="0"/>
              <w:snapToGrid w:val="0"/>
              <w:spacing w:before="50" w:line="300" w:lineRule="auto"/>
              <w:rPr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  <w:szCs w:val="21"/>
              </w:rPr>
              <w:t>考试题型：填空题（3</w:t>
            </w:r>
            <w:r>
              <w:rPr>
                <w:snapToGrid w:val="0"/>
                <w:color w:val="000000"/>
                <w:kern w:val="0"/>
                <w:sz w:val="24"/>
                <w:szCs w:val="21"/>
              </w:rPr>
              <w:t>0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  <w:szCs w:val="21"/>
              </w:rPr>
              <w:t>分）</w:t>
            </w:r>
          </w:p>
          <w:p w14:paraId="4D41A65D">
            <w:pPr>
              <w:adjustRightInd w:val="0"/>
              <w:snapToGrid w:val="0"/>
              <w:spacing w:before="50" w:line="300" w:lineRule="auto"/>
              <w:ind w:firstLine="1200" w:firstLineChars="500"/>
              <w:rPr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  <w:szCs w:val="21"/>
              </w:rPr>
              <w:t>简答题（3</w:t>
            </w:r>
            <w:r>
              <w:rPr>
                <w:snapToGrid w:val="0"/>
                <w:color w:val="000000"/>
                <w:kern w:val="0"/>
                <w:sz w:val="24"/>
                <w:szCs w:val="21"/>
              </w:rPr>
              <w:t>0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  <w:szCs w:val="21"/>
              </w:rPr>
              <w:t>分）</w:t>
            </w:r>
          </w:p>
          <w:p w14:paraId="6517A3B5">
            <w:pPr>
              <w:adjustRightInd w:val="0"/>
              <w:snapToGrid w:val="0"/>
              <w:spacing w:before="50" w:line="300" w:lineRule="auto"/>
              <w:ind w:firstLine="1200" w:firstLineChars="500"/>
              <w:rPr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  <w:szCs w:val="21"/>
              </w:rPr>
              <w:t>选择题（4</w:t>
            </w:r>
            <w:r>
              <w:rPr>
                <w:snapToGrid w:val="0"/>
                <w:color w:val="000000"/>
                <w:kern w:val="0"/>
                <w:sz w:val="24"/>
                <w:szCs w:val="21"/>
              </w:rPr>
              <w:t>5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  <w:szCs w:val="21"/>
              </w:rPr>
              <w:t>分）</w:t>
            </w:r>
          </w:p>
          <w:p w14:paraId="5752DE9A">
            <w:pPr>
              <w:pStyle w:val="4"/>
              <w:ind w:firstLine="1200" w:firstLineChars="500"/>
              <w:rPr>
                <w:rFonts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分析题（4</w:t>
            </w:r>
            <w:r>
              <w:rPr>
                <w:snapToGrid w:val="0"/>
                <w:color w:val="000000"/>
                <w:kern w:val="0"/>
                <w:szCs w:val="21"/>
              </w:rPr>
              <w:t>5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分）</w:t>
            </w:r>
          </w:p>
        </w:tc>
      </w:tr>
      <w:tr w14:paraId="1D704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6364C4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</w:t>
            </w:r>
          </w:p>
          <w:p w14:paraId="287D1F20">
            <w:pPr>
              <w:adjustRightInd w:val="0"/>
              <w:snapToGrid w:val="0"/>
              <w:spacing w:before="50" w:line="300" w:lineRule="auto"/>
              <w:rPr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  <w:szCs w:val="21"/>
              </w:rPr>
              <w:t>1、</w:t>
            </w:r>
            <w:r>
              <w:rPr>
                <w:snapToGrid w:val="0"/>
                <w:color w:val="000000"/>
                <w:kern w:val="0"/>
                <w:sz w:val="24"/>
                <w:szCs w:val="21"/>
              </w:rPr>
              <w:t>李鸿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  <w:szCs w:val="21"/>
              </w:rPr>
              <w:t>，</w:t>
            </w:r>
            <w:r>
              <w:rPr>
                <w:snapToGrid w:val="0"/>
                <w:color w:val="000000"/>
                <w:kern w:val="0"/>
                <w:sz w:val="24"/>
                <w:szCs w:val="21"/>
              </w:rPr>
              <w:t>夏培秀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  <w:szCs w:val="21"/>
              </w:rPr>
              <w:t>，</w:t>
            </w:r>
            <w:r>
              <w:rPr>
                <w:snapToGrid w:val="0"/>
                <w:color w:val="000000"/>
                <w:kern w:val="0"/>
                <w:sz w:val="24"/>
                <w:szCs w:val="21"/>
              </w:rPr>
              <w:t>郭晶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  <w:szCs w:val="21"/>
              </w:rPr>
              <w:t>.</w:t>
            </w:r>
            <w:r>
              <w:rPr>
                <w:snapToGrid w:val="0"/>
                <w:color w:val="000000"/>
                <w:kern w:val="0"/>
                <w:sz w:val="24"/>
                <w:szCs w:val="21"/>
              </w:rPr>
              <w:t xml:space="preserve"> 理论力学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  <w:szCs w:val="21"/>
              </w:rPr>
              <w:t>（</w:t>
            </w:r>
            <w:r>
              <w:rPr>
                <w:snapToGrid w:val="0"/>
                <w:color w:val="000000"/>
                <w:kern w:val="0"/>
                <w:sz w:val="24"/>
                <w:szCs w:val="21"/>
              </w:rPr>
              <w:t>第2版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  <w:szCs w:val="21"/>
              </w:rPr>
              <w:t>）[</w:t>
            </w:r>
            <w:r>
              <w:rPr>
                <w:snapToGrid w:val="0"/>
                <w:color w:val="000000"/>
                <w:kern w:val="0"/>
                <w:sz w:val="24"/>
                <w:szCs w:val="21"/>
              </w:rPr>
              <w:t xml:space="preserve">M]. 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  <w:szCs w:val="21"/>
              </w:rPr>
              <w:t>哈尔滨工程大学出版社，2</w:t>
            </w:r>
            <w:r>
              <w:rPr>
                <w:snapToGrid w:val="0"/>
                <w:color w:val="000000"/>
                <w:kern w:val="0"/>
                <w:sz w:val="24"/>
                <w:szCs w:val="21"/>
              </w:rPr>
              <w:t>021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  <w:szCs w:val="21"/>
              </w:rPr>
              <w:t>年8月。</w:t>
            </w:r>
          </w:p>
          <w:p w14:paraId="640AFB67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2、杨在林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  <w:szCs w:val="21"/>
              </w:rPr>
              <w:t>.</w:t>
            </w:r>
            <w:r>
              <w:rPr>
                <w:snapToGrid w:val="0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材料力学（第二版）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  <w:szCs w:val="21"/>
              </w:rPr>
              <w:t>[</w:t>
            </w:r>
            <w:r>
              <w:rPr>
                <w:snapToGrid w:val="0"/>
                <w:color w:val="000000"/>
                <w:kern w:val="0"/>
                <w:sz w:val="24"/>
                <w:szCs w:val="21"/>
              </w:rPr>
              <w:t xml:space="preserve">M]. 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  <w:szCs w:val="21"/>
              </w:rPr>
              <w:t>哈尔滨工业大学出版社，2</w:t>
            </w:r>
            <w:r>
              <w:rPr>
                <w:snapToGrid w:val="0"/>
                <w:color w:val="000000"/>
                <w:kern w:val="0"/>
                <w:sz w:val="24"/>
                <w:szCs w:val="21"/>
              </w:rPr>
              <w:t>018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  <w:szCs w:val="21"/>
              </w:rPr>
              <w:t>年</w:t>
            </w:r>
            <w:r>
              <w:rPr>
                <w:snapToGrid w:val="0"/>
                <w:color w:val="000000"/>
                <w:kern w:val="0"/>
                <w:sz w:val="24"/>
                <w:szCs w:val="21"/>
              </w:rPr>
              <w:t>1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  <w:szCs w:val="21"/>
              </w:rPr>
              <w:t>月。</w:t>
            </w:r>
          </w:p>
        </w:tc>
      </w:tr>
    </w:tbl>
    <w:p w14:paraId="43EFA6E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wZmM5NWJmZmQwZDI0Mzk5YzlhMTMwZmJiMGRjOTQifQ=="/>
  </w:docVars>
  <w:rsids>
    <w:rsidRoot w:val="00447469"/>
    <w:rsid w:val="00014605"/>
    <w:rsid w:val="0010346F"/>
    <w:rsid w:val="001F65EB"/>
    <w:rsid w:val="003D42E4"/>
    <w:rsid w:val="00447469"/>
    <w:rsid w:val="00466B72"/>
    <w:rsid w:val="00797999"/>
    <w:rsid w:val="009A5788"/>
    <w:rsid w:val="00A11502"/>
    <w:rsid w:val="00AB3EA6"/>
    <w:rsid w:val="00AE65DD"/>
    <w:rsid w:val="00DD184A"/>
    <w:rsid w:val="00E17DF4"/>
    <w:rsid w:val="00E905C5"/>
    <w:rsid w:val="00F47942"/>
    <w:rsid w:val="00F50C52"/>
    <w:rsid w:val="03560C01"/>
    <w:rsid w:val="05096B07"/>
    <w:rsid w:val="059F0E6F"/>
    <w:rsid w:val="61231E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10"/>
    <w:uiPriority w:val="0"/>
    <w:rPr>
      <w:rFonts w:ascii="宋体"/>
      <w:sz w:val="24"/>
      <w:szCs w:val="20"/>
    </w:r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8">
    <w:name w:val="页脚 字符"/>
    <w:link w:val="2"/>
    <w:uiPriority w:val="99"/>
    <w:rPr>
      <w:sz w:val="18"/>
      <w:szCs w:val="18"/>
    </w:rPr>
  </w:style>
  <w:style w:type="character" w:customStyle="1" w:styleId="9">
    <w:name w:val="页眉 字符"/>
    <w:link w:val="3"/>
    <w:uiPriority w:val="99"/>
    <w:rPr>
      <w:sz w:val="18"/>
      <w:szCs w:val="18"/>
    </w:rPr>
  </w:style>
  <w:style w:type="character" w:customStyle="1" w:styleId="10">
    <w:name w:val="正文文本 2 字符"/>
    <w:link w:val="4"/>
    <w:uiPriority w:val="0"/>
    <w:rPr>
      <w:rFonts w:ascii="宋体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1151</Words>
  <Characters>1172</Characters>
  <Lines>8</Lines>
  <Paragraphs>2</Paragraphs>
  <TotalTime>0</TotalTime>
  <ScaleCrop>false</ScaleCrop>
  <LinksUpToDate>false</LinksUpToDate>
  <CharactersWithSpaces>1193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2024-09-30T06:09:00Z</dcterms:created>
  <dc:creator>XZB</dc:creator>
  <cp:lastModifiedBy>vertesyuan</cp:lastModifiedBy>
  <dcterms:modified xsi:type="dcterms:W3CDTF">2024-10-14T02:01:46Z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EAD31EE1A65D4B16B855BA6BC7057B5C_13</vt:lpwstr>
  </property>
</Properties>
</file>