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894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5"/>
        <w:spacing w:before="324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626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基础英语</w:t>
      </w:r>
    </w:p>
    <w:p>
      <w:pPr>
        <w:ind w:left="637"/>
        <w:spacing w:before="27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102" w:firstLine="640"/>
        <w:spacing w:before="260" w:line="375" w:lineRule="auto"/>
        <w:rPr/>
      </w:pPr>
      <w:r>
        <w:rPr>
          <w:spacing w:val="3"/>
        </w:rPr>
        <w:t>基础英语是[050201]英语语言文学、[050211]外国语言学及</w:t>
      </w:r>
      <w:r>
        <w:rPr>
          <w:spacing w:val="18"/>
        </w:rPr>
        <w:t xml:space="preserve"> </w:t>
      </w:r>
      <w:r>
        <w:rPr>
          <w:spacing w:val="5"/>
        </w:rPr>
        <w:t>应用语言学（英语方向）专业硕士生入学考试的业务课。考试对</w:t>
      </w:r>
      <w:r>
        <w:rPr/>
        <w:t xml:space="preserve"> </w:t>
      </w:r>
      <w:r>
        <w:rPr>
          <w:spacing w:val="4"/>
        </w:rPr>
        <w:t>象为参加[050201]英语语言文学、[050211]外国语言学及</w:t>
      </w:r>
      <w:r>
        <w:rPr>
          <w:spacing w:val="3"/>
        </w:rPr>
        <w:t>应用语</w:t>
      </w:r>
      <w:r>
        <w:rPr/>
        <w:t xml:space="preserve"> </w:t>
      </w:r>
      <w:r>
        <w:rPr>
          <w:spacing w:val="8"/>
        </w:rPr>
        <w:t>言学（英语方向）专业</w:t>
      </w:r>
      <w:r>
        <w:rPr>
          <w:spacing w:val="-46"/>
        </w:rPr>
        <w:t xml:space="preserve"> </w:t>
      </w:r>
      <w:r>
        <w:rPr>
          <w:spacing w:val="8"/>
        </w:rPr>
        <w:t>2025</w:t>
      </w:r>
      <w:r>
        <w:rPr>
          <w:spacing w:val="-47"/>
        </w:rPr>
        <w:t xml:space="preserve"> </w:t>
      </w:r>
      <w:r>
        <w:rPr>
          <w:spacing w:val="8"/>
        </w:rPr>
        <w:t>年全国硕士研究生入学考试的准考</w:t>
      </w:r>
      <w:r>
        <w:rPr/>
        <w:t xml:space="preserve"> </w:t>
      </w:r>
      <w:r>
        <w:rPr>
          <w:spacing w:val="-1"/>
        </w:rPr>
        <w:t>考生。</w:t>
      </w:r>
    </w:p>
    <w:p>
      <w:pPr>
        <w:ind w:left="637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8" w:line="227" w:lineRule="auto"/>
        <w:rPr/>
      </w:pPr>
      <w:r>
        <w:rPr>
          <w:spacing w:val="4"/>
        </w:rPr>
        <w:t>（一）阅读</w:t>
      </w:r>
    </w:p>
    <w:p>
      <w:pPr>
        <w:pStyle w:val="BodyText"/>
        <w:ind w:left="8" w:firstLine="645"/>
        <w:spacing w:before="259" w:line="365" w:lineRule="auto"/>
        <w:rPr/>
      </w:pPr>
      <w:r>
        <w:rPr>
          <w:spacing w:val="-4"/>
        </w:rPr>
        <w:t>1.能够读懂英美报刊杂志、历史传记及文学作品，理解细节、</w:t>
      </w:r>
      <w:r>
        <w:rPr>
          <w:spacing w:val="12"/>
        </w:rPr>
        <w:t xml:space="preserve"> </w:t>
      </w:r>
      <w:r>
        <w:rPr>
          <w:spacing w:val="4"/>
        </w:rPr>
        <w:t>主旨和隐含意义。</w:t>
      </w:r>
    </w:p>
    <w:p>
      <w:pPr>
        <w:pStyle w:val="BodyText"/>
        <w:ind w:left="634"/>
        <w:spacing w:before="54" w:line="226" w:lineRule="auto"/>
        <w:rPr/>
      </w:pPr>
      <w:r>
        <w:rPr>
          <w:spacing w:val="8"/>
        </w:rPr>
        <w:t>2.能够分析文章的思想观点、通篇布局和修辞手法。</w:t>
      </w:r>
    </w:p>
    <w:p>
      <w:pPr>
        <w:pStyle w:val="BodyText"/>
        <w:ind w:left="645"/>
        <w:spacing w:before="262" w:line="226" w:lineRule="auto"/>
        <w:rPr/>
      </w:pPr>
      <w:r>
        <w:rPr>
          <w:spacing w:val="4"/>
        </w:rPr>
        <w:t>（二）简答</w:t>
      </w:r>
    </w:p>
    <w:p>
      <w:pPr>
        <w:pStyle w:val="BodyText"/>
        <w:ind w:left="10" w:firstLine="644"/>
        <w:spacing w:before="259" w:line="365" w:lineRule="auto"/>
        <w:rPr/>
      </w:pPr>
      <w:r>
        <w:rPr>
          <w:spacing w:val="-4"/>
        </w:rPr>
        <w:t>1.能够掌握主要英语国家的地理、历史、经济、政治、宗教、</w:t>
      </w:r>
      <w:r>
        <w:rPr>
          <w:spacing w:val="12"/>
        </w:rPr>
        <w:t xml:space="preserve"> </w:t>
      </w:r>
      <w:r>
        <w:rPr>
          <w:spacing w:val="8"/>
        </w:rPr>
        <w:t>艺术等知识，根据所给题目及要求展开简要论述。</w:t>
      </w:r>
    </w:p>
    <w:p>
      <w:pPr>
        <w:pStyle w:val="BodyText"/>
        <w:ind w:left="634"/>
        <w:spacing w:before="55" w:line="225" w:lineRule="auto"/>
        <w:rPr/>
      </w:pPr>
      <w:r>
        <w:rPr>
          <w:spacing w:val="4"/>
        </w:rPr>
        <w:t>2.要求观点明确，内容详实，层次清晰，逻辑严谨，具有说</w:t>
      </w:r>
    </w:p>
    <w:p>
      <w:pPr>
        <w:spacing w:line="225" w:lineRule="auto"/>
        <w:sectPr>
          <w:pgSz w:w="11906" w:h="16840"/>
          <w:pgMar w:top="1431" w:right="1428" w:bottom="0" w:left="1552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28" w:lineRule="auto"/>
        <w:rPr/>
      </w:pPr>
      <w:r>
        <w:rPr>
          <w:spacing w:val="-1"/>
        </w:rPr>
        <w:t>服力。</w:t>
      </w:r>
    </w:p>
    <w:p>
      <w:pPr>
        <w:pStyle w:val="BodyText"/>
        <w:ind w:left="650"/>
        <w:spacing w:before="257" w:line="228" w:lineRule="auto"/>
        <w:rPr/>
      </w:pPr>
      <w:r>
        <w:rPr>
          <w:spacing w:val="4"/>
        </w:rPr>
        <w:t>（三）翻译</w:t>
      </w:r>
    </w:p>
    <w:p>
      <w:pPr>
        <w:pStyle w:val="BodyText"/>
        <w:ind w:left="11" w:firstLine="648"/>
        <w:spacing w:before="255" w:line="366" w:lineRule="auto"/>
        <w:rPr/>
      </w:pPr>
      <w:r>
        <w:rPr>
          <w:spacing w:val="4"/>
        </w:rPr>
        <w:t>1.能够运用英译汉的理论和技巧，翻译</w:t>
      </w:r>
      <w:r>
        <w:rPr>
          <w:spacing w:val="-39"/>
        </w:rPr>
        <w:t xml:space="preserve"> </w:t>
      </w:r>
      <w:r>
        <w:rPr>
          <w:spacing w:val="4"/>
        </w:rPr>
        <w:t>150</w:t>
      </w:r>
      <w:r>
        <w:rPr>
          <w:spacing w:val="-53"/>
        </w:rPr>
        <w:t xml:space="preserve"> </w:t>
      </w:r>
      <w:r>
        <w:rPr>
          <w:spacing w:val="4"/>
        </w:rPr>
        <w:t>词左右的篇章。</w:t>
      </w:r>
      <w:r>
        <w:rPr/>
        <w:t xml:space="preserve"> </w:t>
      </w:r>
      <w:r>
        <w:rPr>
          <w:spacing w:val="7"/>
        </w:rPr>
        <w:t>要求译文忠实原意，语言通顺。</w:t>
      </w:r>
    </w:p>
    <w:p>
      <w:pPr>
        <w:pStyle w:val="BodyText"/>
        <w:ind w:left="11" w:firstLine="628"/>
        <w:spacing w:before="51" w:line="365" w:lineRule="auto"/>
        <w:rPr/>
      </w:pPr>
      <w:r>
        <w:rPr>
          <w:spacing w:val="4"/>
        </w:rPr>
        <w:t>2.能够运用汉译英的理论和技巧，翻译</w:t>
      </w:r>
      <w:r>
        <w:rPr>
          <w:spacing w:val="-31"/>
        </w:rPr>
        <w:t xml:space="preserve"> </w:t>
      </w:r>
      <w:r>
        <w:rPr>
          <w:spacing w:val="4"/>
        </w:rPr>
        <w:t>150</w:t>
      </w:r>
      <w:r>
        <w:rPr>
          <w:spacing w:val="-41"/>
        </w:rPr>
        <w:t xml:space="preserve"> </w:t>
      </w:r>
      <w:r>
        <w:rPr>
          <w:spacing w:val="4"/>
        </w:rPr>
        <w:t>字左右的篇章。</w:t>
      </w:r>
      <w:r>
        <w:rPr/>
        <w:t xml:space="preserve"> </w:t>
      </w:r>
      <w:r>
        <w:rPr>
          <w:spacing w:val="7"/>
        </w:rPr>
        <w:t>要求译文忠实原意、语言通顺。</w:t>
      </w:r>
    </w:p>
    <w:p>
      <w:pPr>
        <w:pStyle w:val="BodyText"/>
        <w:ind w:left="650"/>
        <w:spacing w:before="54" w:line="226" w:lineRule="auto"/>
        <w:rPr/>
      </w:pPr>
      <w:r>
        <w:rPr>
          <w:spacing w:val="4"/>
        </w:rPr>
        <w:t>（四）写作</w:t>
      </w:r>
    </w:p>
    <w:p>
      <w:pPr>
        <w:pStyle w:val="BodyText"/>
        <w:ind w:left="4" w:right="70" w:firstLine="654"/>
        <w:spacing w:before="261" w:line="366" w:lineRule="auto"/>
        <w:rPr/>
      </w:pPr>
      <w:r>
        <w:rPr>
          <w:spacing w:val="13"/>
        </w:rPr>
        <w:t>1.能够根据所给题目及要求撰写一篇不少于</w:t>
      </w:r>
      <w:r>
        <w:rPr>
          <w:spacing w:val="-45"/>
        </w:rPr>
        <w:t xml:space="preserve"> </w:t>
      </w:r>
      <w:r>
        <w:rPr>
          <w:spacing w:val="13"/>
        </w:rPr>
        <w:t>500</w:t>
      </w:r>
      <w:r>
        <w:rPr>
          <w:spacing w:val="-47"/>
        </w:rPr>
        <w:t xml:space="preserve"> </w:t>
      </w:r>
      <w:r>
        <w:rPr>
          <w:spacing w:val="13"/>
        </w:rPr>
        <w:t>词的说明</w:t>
      </w:r>
      <w:r>
        <w:rPr/>
        <w:t xml:space="preserve"> </w:t>
      </w:r>
      <w:r>
        <w:rPr>
          <w:spacing w:val="4"/>
        </w:rPr>
        <w:t>文或议论文。</w:t>
      </w:r>
    </w:p>
    <w:p>
      <w:pPr>
        <w:pStyle w:val="BodyText"/>
        <w:ind w:left="653" w:right="960" w:hanging="14"/>
        <w:spacing w:before="51" w:line="365" w:lineRule="auto"/>
        <w:rPr>
          <w:rFonts w:ascii="SimHei" w:hAnsi="SimHei" w:eastAsia="SimHei" w:cs="SimHei"/>
        </w:rPr>
      </w:pPr>
      <w:r>
        <w:rPr>
          <w:spacing w:val="7"/>
        </w:rPr>
        <w:t>2.要求结构合理，论据充分，语言通顺，用词</w:t>
      </w:r>
      <w:r>
        <w:rPr>
          <w:spacing w:val="6"/>
        </w:rPr>
        <w:t>恰当。</w:t>
      </w:r>
      <w:r>
        <w:rPr/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50"/>
        <w:spacing w:before="54" w:line="227" w:lineRule="auto"/>
        <w:rPr/>
      </w:pPr>
      <w:r>
        <w:rPr>
          <w:spacing w:val="2"/>
        </w:rPr>
        <w:t>一、阅读题（20</w:t>
      </w:r>
      <w:r>
        <w:rPr>
          <w:spacing w:val="-43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40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/>
        <w:spacing w:before="260" w:line="226" w:lineRule="auto"/>
        <w:rPr/>
      </w:pPr>
      <w:r>
        <w:rPr>
          <w:spacing w:val="1"/>
        </w:rPr>
        <w:t>二、简答题（5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50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4"/>
        <w:spacing w:before="260" w:line="228" w:lineRule="auto"/>
        <w:rPr/>
      </w:pPr>
      <w:r>
        <w:rPr>
          <w:spacing w:val="1"/>
        </w:rPr>
        <w:t>三、翻译题（2</w:t>
      </w:r>
      <w:r>
        <w:rPr>
          <w:spacing w:val="-41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30</w:t>
      </w:r>
      <w:r>
        <w:rPr>
          <w:spacing w:val="-49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83"/>
        <w:spacing w:before="255" w:line="226" w:lineRule="auto"/>
        <w:rPr/>
      </w:pPr>
      <w:r>
        <w:rPr/>
        <w:t>四、写作题（1</w:t>
      </w:r>
      <w:r>
        <w:rPr>
          <w:spacing w:val="-54"/>
        </w:rPr>
        <w:t xml:space="preserve"> </w:t>
      </w:r>
      <w:r>
        <w:rPr/>
        <w:t>小题，共</w:t>
      </w:r>
      <w:r>
        <w:rPr>
          <w:spacing w:val="-58"/>
        </w:rPr>
        <w:t xml:space="preserve"> </w:t>
      </w:r>
      <w:r>
        <w:rPr/>
        <w:t>30</w:t>
      </w:r>
      <w:r>
        <w:rPr>
          <w:spacing w:val="-50"/>
        </w:rPr>
        <w:t xml:space="preserve"> </w:t>
      </w:r>
      <w:r>
        <w:rPr/>
        <w:t>分）</w:t>
      </w:r>
    </w:p>
    <w:p>
      <w:pPr>
        <w:pStyle w:val="BodyText"/>
        <w:ind w:left="654" w:right="2833"/>
        <w:spacing w:before="261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right="70" w:firstLine="659"/>
        <w:spacing w:before="51" w:line="366" w:lineRule="auto"/>
        <w:rPr/>
      </w:pPr>
      <w:r>
        <w:rPr>
          <w:spacing w:val="3"/>
        </w:rPr>
        <w:t>1.张汉熙.</w:t>
      </w:r>
      <w:r>
        <w:rPr>
          <w:spacing w:val="3"/>
        </w:rPr>
        <w:t xml:space="preserve"> </w:t>
      </w:r>
      <w:r>
        <w:rPr>
          <w:spacing w:val="3"/>
        </w:rPr>
        <w:t>高级英语（第三版）.</w:t>
      </w:r>
      <w:r>
        <w:rPr>
          <w:spacing w:val="3"/>
        </w:rPr>
        <w:t xml:space="preserve"> </w:t>
      </w:r>
      <w:r>
        <w:rPr>
          <w:spacing w:val="3"/>
        </w:rPr>
        <w:t>北京：外语教学与研究出</w:t>
      </w:r>
      <w:r>
        <w:rPr>
          <w:spacing w:val="17"/>
        </w:rPr>
        <w:t xml:space="preserve"> </w:t>
      </w:r>
      <w:r>
        <w:rPr>
          <w:spacing w:val="4"/>
        </w:rPr>
        <w:t>版社，2017</w:t>
      </w:r>
      <w:r>
        <w:rPr>
          <w:spacing w:val="-48"/>
        </w:rPr>
        <w:t xml:space="preserve"> </w:t>
      </w:r>
      <w:r>
        <w:rPr>
          <w:spacing w:val="4"/>
        </w:rPr>
        <w:t>年.</w:t>
      </w:r>
    </w:p>
    <w:p>
      <w:pPr>
        <w:spacing w:line="366" w:lineRule="auto"/>
        <w:sectPr>
          <w:pgSz w:w="11906" w:h="16840"/>
          <w:pgMar w:top="1431" w:right="1462" w:bottom="0" w:left="1547" w:header="0" w:footer="0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030"/>
        <w:spacing w:line="3180" w:lineRule="exact"/>
        <w:rPr/>
      </w:pPr>
      <w:r>
        <w:rPr>
          <w:position w:val="-63"/>
        </w:rPr>
        <w:drawing>
          <wp:inline distT="0" distB="0" distL="0" distR="0">
            <wp:extent cx="4492752" cy="20193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92752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07" w:line="227" w:lineRule="auto"/>
        <w:jc w:val="right"/>
        <w:rPr/>
      </w:pPr>
      <w:r>
        <w:rPr>
          <w:spacing w:val="5"/>
        </w:rPr>
        <w:t>2.杨士焯.</w:t>
      </w:r>
      <w:r>
        <w:rPr>
          <w:spacing w:val="5"/>
        </w:rPr>
        <w:t xml:space="preserve"> </w:t>
      </w:r>
      <w:r>
        <w:rPr>
          <w:spacing w:val="5"/>
        </w:rPr>
        <w:t>英汉翻译教程（第二版）.</w:t>
      </w:r>
      <w:r>
        <w:rPr>
          <w:spacing w:val="5"/>
        </w:rPr>
        <w:t xml:space="preserve"> </w:t>
      </w:r>
      <w:r>
        <w:rPr>
          <w:spacing w:val="5"/>
        </w:rPr>
        <w:t>北京：北京大学出版</w:t>
      </w:r>
    </w:p>
    <w:p>
      <w:pPr>
        <w:pStyle w:val="BodyText"/>
        <w:spacing w:before="259" w:line="228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1350623</wp:posOffset>
            </wp:positionH>
            <wp:positionV relativeFrom="paragraph">
              <wp:posOffset>260211</wp:posOffset>
            </wp:positionV>
            <wp:extent cx="2840736" cy="270052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40736" cy="2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社，2011</w:t>
      </w:r>
      <w:r>
        <w:rPr>
          <w:spacing w:val="-42"/>
        </w:rPr>
        <w:t xml:space="preserve"> </w:t>
      </w:r>
      <w:r>
        <w:rPr>
          <w:spacing w:val="2"/>
        </w:rPr>
        <w:t>年.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2" w:firstLine="583"/>
        <w:spacing w:before="101" w:line="289" w:lineRule="auto"/>
        <w:rPr/>
      </w:pPr>
      <w:r>
        <w:rPr>
          <w:spacing w:val="5"/>
        </w:rPr>
        <w:t>3.王俊生，刘佩富.</w:t>
      </w:r>
      <w:r>
        <w:rPr>
          <w:spacing w:val="5"/>
        </w:rPr>
        <w:t xml:space="preserve"> </w:t>
      </w:r>
      <w:r>
        <w:rPr>
          <w:spacing w:val="5"/>
        </w:rPr>
        <w:t>最新英美概况.</w:t>
      </w:r>
      <w:r>
        <w:rPr>
          <w:spacing w:val="5"/>
        </w:rPr>
        <w:t xml:space="preserve"> </w:t>
      </w:r>
      <w:r>
        <w:rPr>
          <w:spacing w:val="5"/>
        </w:rPr>
        <w:t>北京：外语教学与研究</w:t>
      </w:r>
      <w:r>
        <w:rPr/>
        <w:t xml:space="preserve"> </w:t>
      </w:r>
      <w:r>
        <w:rPr>
          <w:spacing w:val="1"/>
        </w:rPr>
        <w:t>出版社，2012</w:t>
      </w:r>
      <w:r>
        <w:rPr>
          <w:spacing w:val="-48"/>
        </w:rPr>
        <w:t xml:space="preserve"> </w:t>
      </w:r>
      <w:r>
        <w:rPr>
          <w:spacing w:val="1"/>
        </w:rPr>
        <w:t>年.</w:t>
      </w:r>
    </w:p>
    <w:p>
      <w:pPr>
        <w:ind w:left="2270"/>
        <w:spacing w:line="3969" w:lineRule="exact"/>
        <w:rPr/>
      </w:pPr>
      <w:r>
        <w:rPr>
          <w:position w:val="-79"/>
        </w:rPr>
        <w:drawing>
          <wp:inline distT="0" distB="0" distL="0" distR="0">
            <wp:extent cx="2520696" cy="252069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20696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2"/>
        <w:spacing w:before="99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531" w:bottom="0" w:left="15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2024-10-10T17:27:36</vt:filetime>
  </property>
</Properties>
</file>