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466" w:lineRule="auto"/>
        <w:rPr>
          <w:rFonts w:ascii="Arial"/>
          <w:sz w:val="21"/>
        </w:rPr>
      </w:pPr>
      <w:r/>
    </w:p>
    <w:p>
      <w:pPr>
        <w:ind w:left="2692"/>
        <w:spacing w:before="150" w:line="354" w:lineRule="exact"/>
        <w:outlineLvl w:val="0"/>
        <w:rPr>
          <w:rFonts w:ascii="Microsoft YaHei" w:hAnsi="Microsoft YaHei" w:eastAsia="Microsoft YaHei" w:cs="Microsoft YaHei"/>
          <w:sz w:val="35"/>
          <w:szCs w:val="35"/>
        </w:rPr>
      </w:pPr>
      <w:r>
        <w:rPr>
          <w:rFonts w:ascii="Arial" w:hAnsi="Arial" w:eastAsia="Arial" w:cs="Arial"/>
          <w:sz w:val="35"/>
          <w:szCs w:val="35"/>
          <w:spacing w:val="3"/>
          <w:position w:val="-2"/>
        </w:rPr>
        <w:t>710</w:t>
      </w:r>
      <w:r>
        <w:rPr>
          <w:rFonts w:ascii="Arial" w:hAnsi="Arial" w:eastAsia="Arial" w:cs="Arial"/>
          <w:sz w:val="35"/>
          <w:szCs w:val="35"/>
          <w:spacing w:val="84"/>
          <w:position w:val="-2"/>
        </w:rPr>
        <w:t xml:space="preserve"> </w:t>
      </w:r>
      <w:r>
        <w:rPr>
          <w:rFonts w:ascii="Microsoft YaHei" w:hAnsi="Microsoft YaHei" w:eastAsia="Microsoft YaHei" w:cs="Microsoft YaHei"/>
          <w:sz w:val="35"/>
          <w:szCs w:val="35"/>
          <w:spacing w:val="3"/>
          <w:position w:val="-2"/>
        </w:rPr>
        <w:t>公共管理研究方法</w:t>
      </w:r>
    </w:p>
    <w:p>
      <w:pPr>
        <w:spacing w:line="289" w:lineRule="auto"/>
        <w:rPr>
          <w:rFonts w:ascii="Arial"/>
          <w:sz w:val="21"/>
        </w:rPr>
      </w:pPr>
      <w:r/>
    </w:p>
    <w:p>
      <w:pPr>
        <w:spacing w:line="289" w:lineRule="auto"/>
        <w:rPr>
          <w:rFonts w:ascii="Arial"/>
          <w:sz w:val="21"/>
        </w:rPr>
      </w:pPr>
      <w:r/>
    </w:p>
    <w:p>
      <w:pPr>
        <w:ind w:left="564"/>
        <w:spacing w:before="91" w:line="222" w:lineRule="auto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spacing w:val="-2"/>
        </w:rPr>
        <w:t>一、考试总体要求</w:t>
      </w:r>
    </w:p>
    <w:p>
      <w:pPr>
        <w:pStyle w:val="BodyText"/>
        <w:ind w:firstLine="561"/>
        <w:spacing w:before="141" w:line="310" w:lineRule="auto"/>
        <w:rPr/>
      </w:pPr>
      <w:r>
        <w:rPr>
          <w:spacing w:val="1"/>
        </w:rPr>
        <w:t>本科目的考试目的是测试考生对公共管理研究方法掌握的程度，并由</w:t>
      </w:r>
      <w:r>
        <w:rPr>
          <w:spacing w:val="7"/>
        </w:rPr>
        <w:t xml:space="preserve"> </w:t>
      </w:r>
      <w:r>
        <w:rPr>
          <w:spacing w:val="1"/>
        </w:rPr>
        <w:t>此判断学生是否具有进一步深造的基本素质和培养潜力。具体考察考生对</w:t>
      </w:r>
      <w:r>
        <w:rPr>
          <w:spacing w:val="4"/>
        </w:rPr>
        <w:t xml:space="preserve"> </w:t>
      </w:r>
      <w:r>
        <w:rPr>
          <w:spacing w:val="1"/>
        </w:rPr>
        <w:t>公共管理研究中常用定量和定性研究方法的掌握情况，以及根据具体研究</w:t>
      </w:r>
      <w:r>
        <w:rPr>
          <w:spacing w:val="7"/>
        </w:rPr>
        <w:t xml:space="preserve"> </w:t>
      </w:r>
      <w:r>
        <w:rPr>
          <w:spacing w:val="-1"/>
        </w:rPr>
        <w:t>问题进行科学的研究设计的能力。</w:t>
      </w:r>
    </w:p>
    <w:p>
      <w:pPr>
        <w:ind w:left="564"/>
        <w:spacing w:before="41" w:line="222" w:lineRule="auto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spacing w:val="-2"/>
        </w:rPr>
        <w:t>二、考试内容及范围</w:t>
      </w:r>
    </w:p>
    <w:p>
      <w:pPr>
        <w:pStyle w:val="BodyText"/>
        <w:ind w:left="568"/>
        <w:spacing w:before="144" w:line="220" w:lineRule="auto"/>
        <w:outlineLvl w:val="1"/>
        <w:rPr/>
      </w:pPr>
      <w:r>
        <w:rPr>
          <w:rFonts w:ascii="Times New Roman" w:hAnsi="Times New Roman" w:eastAsia="Times New Roman" w:cs="Times New Roman"/>
          <w:b/>
          <w:bCs/>
          <w:spacing w:val="-4"/>
        </w:rPr>
        <w:t>1.</w:t>
      </w:r>
      <w:r>
        <w:rPr>
          <w:b/>
          <w:bCs/>
          <w:spacing w:val="-4"/>
        </w:rPr>
        <w:t>公共管理研究基础</w:t>
      </w:r>
    </w:p>
    <w:p>
      <w:pPr>
        <w:pStyle w:val="BodyText"/>
        <w:ind w:left="568"/>
        <w:spacing w:before="146" w:line="220" w:lineRule="auto"/>
        <w:rPr/>
      </w:pPr>
      <w:r>
        <w:rPr>
          <w:spacing w:val="-1"/>
        </w:rPr>
        <w:t>（</w:t>
      </w:r>
      <w:r>
        <w:rPr>
          <w:rFonts w:ascii="Times New Roman" w:hAnsi="Times New Roman" w:eastAsia="Times New Roman" w:cs="Times New Roman"/>
          <w:spacing w:val="-1"/>
        </w:rPr>
        <w:t>1</w:t>
      </w:r>
      <w:r>
        <w:rPr>
          <w:spacing w:val="-1"/>
        </w:rPr>
        <w:t>）公共管理研究的方法体系及其类型；</w:t>
      </w:r>
    </w:p>
    <w:p>
      <w:pPr>
        <w:pStyle w:val="BodyText"/>
        <w:ind w:left="568"/>
        <w:spacing w:before="146" w:line="220" w:lineRule="auto"/>
        <w:rPr/>
      </w:pPr>
      <w:r>
        <w:rPr>
          <w:spacing w:val="-1"/>
        </w:rPr>
        <w:t>（</w:t>
      </w:r>
      <w:r>
        <w:rPr>
          <w:rFonts w:ascii="Times New Roman" w:hAnsi="Times New Roman" w:eastAsia="Times New Roman" w:cs="Times New Roman"/>
          <w:spacing w:val="-1"/>
        </w:rPr>
        <w:t>2</w:t>
      </w:r>
      <w:r>
        <w:rPr>
          <w:spacing w:val="-1"/>
        </w:rPr>
        <w:t>）公共管理研究中理论的构成要素、类型及作用；</w:t>
      </w:r>
    </w:p>
    <w:p>
      <w:pPr>
        <w:pStyle w:val="BodyText"/>
        <w:ind w:left="568"/>
        <w:spacing w:before="147" w:line="220" w:lineRule="auto"/>
        <w:rPr/>
      </w:pPr>
      <w:r>
        <w:rPr>
          <w:spacing w:val="-2"/>
        </w:rPr>
        <w:t>（</w:t>
      </w:r>
      <w:r>
        <w:rPr>
          <w:rFonts w:ascii="Times New Roman" w:hAnsi="Times New Roman" w:eastAsia="Times New Roman" w:cs="Times New Roman"/>
          <w:spacing w:val="-2"/>
        </w:rPr>
        <w:t>3</w:t>
      </w:r>
      <w:r>
        <w:rPr>
          <w:spacing w:val="-2"/>
        </w:rPr>
        <w:t>）公共管理研究选题与文献综述；</w:t>
      </w:r>
    </w:p>
    <w:p>
      <w:pPr>
        <w:pStyle w:val="BodyText"/>
        <w:ind w:left="568"/>
        <w:spacing w:before="146" w:line="219" w:lineRule="auto"/>
        <w:rPr/>
      </w:pPr>
      <w:r>
        <w:rPr>
          <w:spacing w:val="-1"/>
        </w:rPr>
        <w:t>（</w:t>
      </w:r>
      <w:r>
        <w:rPr>
          <w:rFonts w:ascii="Times New Roman" w:hAnsi="Times New Roman" w:eastAsia="Times New Roman" w:cs="Times New Roman"/>
          <w:spacing w:val="-1"/>
        </w:rPr>
        <w:t>4</w:t>
      </w:r>
      <w:r>
        <w:rPr>
          <w:spacing w:val="-1"/>
        </w:rPr>
        <w:t>）公共管理研究过程、研究设计与研究评价。</w:t>
      </w:r>
    </w:p>
    <w:p>
      <w:pPr>
        <w:pStyle w:val="BodyText"/>
        <w:ind w:left="556"/>
        <w:spacing w:before="148" w:line="220" w:lineRule="auto"/>
        <w:outlineLvl w:val="1"/>
        <w:rPr/>
      </w:pPr>
      <w:r>
        <w:rPr>
          <w:rFonts w:ascii="Times New Roman" w:hAnsi="Times New Roman" w:eastAsia="Times New Roman" w:cs="Times New Roman"/>
          <w:b/>
          <w:bCs/>
          <w:spacing w:val="-3"/>
        </w:rPr>
        <w:t>2.</w:t>
      </w:r>
      <w:r>
        <w:rPr>
          <w:b/>
          <w:bCs/>
          <w:spacing w:val="-3"/>
        </w:rPr>
        <w:t>定量研究方式</w:t>
      </w:r>
    </w:p>
    <w:p>
      <w:pPr>
        <w:pStyle w:val="BodyText"/>
        <w:ind w:left="568"/>
        <w:spacing w:before="146" w:line="221" w:lineRule="auto"/>
        <w:rPr/>
      </w:pPr>
      <w:r>
        <w:rPr>
          <w:spacing w:val="-2"/>
        </w:rPr>
        <w:t>（</w:t>
      </w:r>
      <w:r>
        <w:rPr>
          <w:rFonts w:ascii="Times New Roman" w:hAnsi="Times New Roman" w:eastAsia="Times New Roman" w:cs="Times New Roman"/>
          <w:spacing w:val="-2"/>
        </w:rPr>
        <w:t>1</w:t>
      </w:r>
      <w:r>
        <w:rPr>
          <w:spacing w:val="-2"/>
        </w:rPr>
        <w:t>）测量与操作化；</w:t>
      </w:r>
    </w:p>
    <w:p>
      <w:pPr>
        <w:pStyle w:val="BodyText"/>
        <w:ind w:left="568"/>
        <w:spacing w:before="145" w:line="221" w:lineRule="auto"/>
        <w:rPr/>
      </w:pPr>
      <w:r>
        <w:rPr>
          <w:spacing w:val="-4"/>
        </w:rPr>
        <w:t>（</w:t>
      </w:r>
      <w:r>
        <w:rPr>
          <w:rFonts w:ascii="Times New Roman" w:hAnsi="Times New Roman" w:eastAsia="Times New Roman" w:cs="Times New Roman"/>
          <w:spacing w:val="-4"/>
        </w:rPr>
        <w:t>2</w:t>
      </w:r>
      <w:r>
        <w:rPr>
          <w:spacing w:val="-4"/>
        </w:rPr>
        <w:t>）抽样；</w:t>
      </w:r>
    </w:p>
    <w:p>
      <w:pPr>
        <w:pStyle w:val="BodyText"/>
        <w:ind w:left="568"/>
        <w:spacing w:before="145" w:line="220" w:lineRule="auto"/>
        <w:rPr/>
      </w:pPr>
      <w:r>
        <w:rPr>
          <w:spacing w:val="-3"/>
        </w:rPr>
        <w:t>（</w:t>
      </w:r>
      <w:r>
        <w:rPr>
          <w:rFonts w:ascii="Times New Roman" w:hAnsi="Times New Roman" w:eastAsia="Times New Roman" w:cs="Times New Roman"/>
          <w:spacing w:val="-3"/>
        </w:rPr>
        <w:t>3</w:t>
      </w:r>
      <w:r>
        <w:rPr>
          <w:spacing w:val="-3"/>
        </w:rPr>
        <w:t>）实验研究；</w:t>
      </w:r>
    </w:p>
    <w:p>
      <w:pPr>
        <w:pStyle w:val="BodyText"/>
        <w:ind w:left="568"/>
        <w:spacing w:before="146" w:line="220" w:lineRule="auto"/>
        <w:rPr/>
      </w:pPr>
      <w:r>
        <w:rPr>
          <w:spacing w:val="-3"/>
        </w:rPr>
        <w:t>（</w:t>
      </w:r>
      <w:r>
        <w:rPr>
          <w:rFonts w:ascii="Times New Roman" w:hAnsi="Times New Roman" w:eastAsia="Times New Roman" w:cs="Times New Roman"/>
          <w:spacing w:val="-3"/>
        </w:rPr>
        <w:t>4</w:t>
      </w:r>
      <w:r>
        <w:rPr>
          <w:spacing w:val="-3"/>
        </w:rPr>
        <w:t>）调查研究；</w:t>
      </w:r>
    </w:p>
    <w:p>
      <w:pPr>
        <w:pStyle w:val="BodyText"/>
        <w:ind w:left="568"/>
        <w:spacing w:before="147" w:line="220" w:lineRule="auto"/>
        <w:rPr/>
      </w:pPr>
      <w:r>
        <w:rPr>
          <w:spacing w:val="-2"/>
        </w:rPr>
        <w:t>（</w:t>
      </w:r>
      <w:r>
        <w:rPr>
          <w:rFonts w:ascii="Times New Roman" w:hAnsi="Times New Roman" w:eastAsia="Times New Roman" w:cs="Times New Roman"/>
          <w:spacing w:val="-2"/>
        </w:rPr>
        <w:t>5</w:t>
      </w:r>
      <w:r>
        <w:rPr>
          <w:spacing w:val="-2"/>
        </w:rPr>
        <w:t>）利用文献的定量研究；</w:t>
      </w:r>
    </w:p>
    <w:p>
      <w:pPr>
        <w:pStyle w:val="BodyText"/>
        <w:ind w:left="568"/>
        <w:spacing w:before="147" w:line="221" w:lineRule="auto"/>
        <w:rPr/>
      </w:pPr>
      <w:r>
        <w:rPr>
          <w:spacing w:val="-2"/>
        </w:rPr>
        <w:t>（</w:t>
      </w:r>
      <w:r>
        <w:rPr>
          <w:rFonts w:ascii="Times New Roman" w:hAnsi="Times New Roman" w:eastAsia="Times New Roman" w:cs="Times New Roman"/>
          <w:spacing w:val="-2"/>
        </w:rPr>
        <w:t>6</w:t>
      </w:r>
      <w:r>
        <w:rPr>
          <w:spacing w:val="-2"/>
        </w:rPr>
        <w:t>）定量资料分析；</w:t>
      </w:r>
    </w:p>
    <w:p>
      <w:pPr>
        <w:pStyle w:val="BodyText"/>
        <w:ind w:left="568"/>
        <w:spacing w:before="144" w:line="220" w:lineRule="auto"/>
        <w:rPr/>
      </w:pPr>
      <w:r>
        <w:rPr>
          <w:spacing w:val="-2"/>
        </w:rPr>
        <w:t>（</w:t>
      </w:r>
      <w:r>
        <w:rPr>
          <w:rFonts w:ascii="Times New Roman" w:hAnsi="Times New Roman" w:eastAsia="Times New Roman" w:cs="Times New Roman"/>
          <w:spacing w:val="-2"/>
        </w:rPr>
        <w:t>7</w:t>
      </w:r>
      <w:r>
        <w:rPr>
          <w:spacing w:val="-2"/>
        </w:rPr>
        <w:t>）定量研究的结果表达。</w:t>
      </w:r>
    </w:p>
    <w:p>
      <w:pPr>
        <w:pStyle w:val="BodyText"/>
        <w:ind w:left="554"/>
        <w:spacing w:before="146" w:line="220" w:lineRule="auto"/>
        <w:outlineLvl w:val="1"/>
        <w:rPr/>
      </w:pPr>
      <w:r>
        <w:rPr>
          <w:rFonts w:ascii="Times New Roman" w:hAnsi="Times New Roman" w:eastAsia="Times New Roman" w:cs="Times New Roman"/>
          <w:b/>
          <w:bCs/>
          <w:spacing w:val="-2"/>
        </w:rPr>
        <w:t>3.</w:t>
      </w:r>
      <w:r>
        <w:rPr>
          <w:b/>
          <w:bCs/>
          <w:spacing w:val="-2"/>
        </w:rPr>
        <w:t>定性研究方式</w:t>
      </w:r>
    </w:p>
    <w:p>
      <w:pPr>
        <w:pStyle w:val="BodyText"/>
        <w:ind w:left="568"/>
        <w:spacing w:before="146" w:line="220" w:lineRule="auto"/>
        <w:rPr/>
      </w:pPr>
      <w:r>
        <w:rPr>
          <w:spacing w:val="-2"/>
        </w:rPr>
        <w:t>（</w:t>
      </w:r>
      <w:r>
        <w:rPr>
          <w:rFonts w:ascii="Times New Roman" w:hAnsi="Times New Roman" w:eastAsia="Times New Roman" w:cs="Times New Roman"/>
          <w:spacing w:val="-2"/>
        </w:rPr>
        <w:t>1</w:t>
      </w:r>
      <w:r>
        <w:rPr>
          <w:spacing w:val="-2"/>
        </w:rPr>
        <w:t>）定性研究概述；</w:t>
      </w:r>
    </w:p>
    <w:p>
      <w:pPr>
        <w:pStyle w:val="BodyText"/>
        <w:ind w:left="568"/>
        <w:spacing w:before="147" w:line="220" w:lineRule="auto"/>
        <w:rPr/>
      </w:pPr>
      <w:r>
        <w:rPr>
          <w:spacing w:val="-3"/>
        </w:rPr>
        <w:t>（</w:t>
      </w:r>
      <w:r>
        <w:rPr>
          <w:rFonts w:ascii="Times New Roman" w:hAnsi="Times New Roman" w:eastAsia="Times New Roman" w:cs="Times New Roman"/>
          <w:spacing w:val="-3"/>
        </w:rPr>
        <w:t>2</w:t>
      </w:r>
      <w:r>
        <w:rPr>
          <w:spacing w:val="-3"/>
        </w:rPr>
        <w:t>）实地研究；</w:t>
      </w:r>
    </w:p>
    <w:p>
      <w:pPr>
        <w:pStyle w:val="BodyText"/>
        <w:ind w:left="568"/>
        <w:spacing w:before="146" w:line="220" w:lineRule="auto"/>
        <w:rPr/>
      </w:pPr>
      <w:r>
        <w:rPr>
          <w:spacing w:val="-3"/>
        </w:rPr>
        <w:t>（</w:t>
      </w:r>
      <w:r>
        <w:rPr>
          <w:rFonts w:ascii="Times New Roman" w:hAnsi="Times New Roman" w:eastAsia="Times New Roman" w:cs="Times New Roman"/>
          <w:spacing w:val="-3"/>
        </w:rPr>
        <w:t>3</w:t>
      </w:r>
      <w:r>
        <w:rPr>
          <w:spacing w:val="-3"/>
        </w:rPr>
        <w:t>）个案研究；</w:t>
      </w:r>
    </w:p>
    <w:p>
      <w:pPr>
        <w:pStyle w:val="BodyText"/>
        <w:ind w:left="568"/>
        <w:spacing w:before="147" w:line="221" w:lineRule="auto"/>
        <w:rPr/>
      </w:pPr>
      <w:r>
        <w:rPr>
          <w:spacing w:val="-2"/>
        </w:rPr>
        <w:t>（</w:t>
      </w:r>
      <w:r>
        <w:rPr>
          <w:rFonts w:ascii="Times New Roman" w:hAnsi="Times New Roman" w:eastAsia="Times New Roman" w:cs="Times New Roman"/>
          <w:spacing w:val="-2"/>
        </w:rPr>
        <w:t>4</w:t>
      </w:r>
      <w:r>
        <w:rPr>
          <w:spacing w:val="-2"/>
        </w:rPr>
        <w:t>）定性资料分析；</w:t>
      </w:r>
    </w:p>
    <w:p>
      <w:pPr>
        <w:pStyle w:val="BodyText"/>
        <w:ind w:left="568"/>
        <w:spacing w:before="144" w:line="220" w:lineRule="auto"/>
        <w:rPr/>
      </w:pPr>
      <w:r>
        <w:rPr>
          <w:spacing w:val="-2"/>
        </w:rPr>
        <w:t>（</w:t>
      </w:r>
      <w:r>
        <w:rPr>
          <w:rFonts w:ascii="Times New Roman" w:hAnsi="Times New Roman" w:eastAsia="Times New Roman" w:cs="Times New Roman"/>
          <w:spacing w:val="-2"/>
        </w:rPr>
        <w:t>5</w:t>
      </w:r>
      <w:r>
        <w:rPr>
          <w:spacing w:val="-2"/>
        </w:rPr>
        <w:t>）定性研究的结果表达。</w:t>
      </w:r>
    </w:p>
    <w:p>
      <w:pPr>
        <w:spacing w:line="220" w:lineRule="auto"/>
        <w:sectPr>
          <w:footerReference w:type="default" r:id="rId1"/>
          <w:pgSz w:w="12070" w:h="16950"/>
          <w:pgMar w:top="1440" w:right="1471" w:bottom="1744" w:left="1598" w:header="0" w:footer="1527" w:gutter="0"/>
        </w:sectPr>
        <w:rPr/>
      </w:pPr>
    </w:p>
    <w:p>
      <w:pPr>
        <w:spacing w:line="296" w:lineRule="auto"/>
        <w:rPr>
          <w:rFonts w:ascii="Arial"/>
          <w:sz w:val="21"/>
        </w:rPr>
      </w:pPr>
      <w:r/>
    </w:p>
    <w:p>
      <w:pPr>
        <w:spacing w:line="296" w:lineRule="auto"/>
        <w:rPr>
          <w:rFonts w:ascii="Arial"/>
          <w:sz w:val="21"/>
        </w:rPr>
      </w:pPr>
      <w:r/>
    </w:p>
    <w:p>
      <w:pPr>
        <w:ind w:left="566"/>
        <w:spacing w:before="91" w:line="222" w:lineRule="auto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spacing w:val="-3"/>
        </w:rPr>
        <w:t>三、考试形式</w:t>
      </w:r>
    </w:p>
    <w:p>
      <w:pPr>
        <w:pStyle w:val="BodyText"/>
        <w:ind w:left="561"/>
        <w:spacing w:before="144" w:line="220" w:lineRule="auto"/>
        <w:rPr/>
      </w:pPr>
      <w:r>
        <w:rPr>
          <w:spacing w:val="-3"/>
        </w:rPr>
        <w:t>本考试为闭卷考试，满分为</w:t>
      </w:r>
      <w:r>
        <w:rPr>
          <w:spacing w:val="-25"/>
        </w:rPr>
        <w:t xml:space="preserve"> </w:t>
      </w:r>
      <w:r>
        <w:rPr>
          <w:rFonts w:ascii="Times New Roman" w:hAnsi="Times New Roman" w:eastAsia="Times New Roman" w:cs="Times New Roman"/>
          <w:spacing w:val="-3"/>
        </w:rPr>
        <w:t>150 </w:t>
      </w:r>
      <w:r>
        <w:rPr>
          <w:spacing w:val="-3"/>
        </w:rPr>
        <w:t>分，考试时间为</w:t>
      </w:r>
      <w:r>
        <w:rPr>
          <w:spacing w:val="-38"/>
        </w:rPr>
        <w:t xml:space="preserve"> </w:t>
      </w:r>
      <w:r>
        <w:rPr>
          <w:rFonts w:ascii="Times New Roman" w:hAnsi="Times New Roman" w:eastAsia="Times New Roman" w:cs="Times New Roman"/>
          <w:spacing w:val="-3"/>
        </w:rPr>
        <w:t>180 </w:t>
      </w:r>
      <w:r>
        <w:rPr>
          <w:spacing w:val="-3"/>
        </w:rPr>
        <w:t>分钟。</w:t>
      </w:r>
    </w:p>
    <w:p>
      <w:pPr>
        <w:ind w:left="577"/>
        <w:spacing w:before="146" w:line="223" w:lineRule="auto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spacing w:val="-4"/>
        </w:rPr>
        <w:t>四、题型及分值</w:t>
      </w:r>
    </w:p>
    <w:p>
      <w:pPr>
        <w:pStyle w:val="BodyText"/>
        <w:ind w:left="582"/>
        <w:spacing w:before="141" w:line="221" w:lineRule="auto"/>
        <w:rPr/>
      </w:pPr>
      <w:r>
        <w:rPr>
          <w:rFonts w:ascii="Times New Roman" w:hAnsi="Times New Roman" w:eastAsia="Times New Roman" w:cs="Times New Roman"/>
          <w:spacing w:val="-3"/>
        </w:rPr>
        <w:t>1.</w:t>
      </w:r>
      <w:r>
        <w:rPr>
          <w:spacing w:val="-3"/>
        </w:rPr>
        <w:t>名词解释，</w:t>
      </w:r>
      <w:r>
        <w:rPr>
          <w:rFonts w:ascii="Times New Roman" w:hAnsi="Times New Roman" w:eastAsia="Times New Roman" w:cs="Times New Roman"/>
          <w:spacing w:val="-3"/>
        </w:rPr>
        <w:t>20 </w:t>
      </w:r>
      <w:r>
        <w:rPr>
          <w:spacing w:val="-3"/>
        </w:rPr>
        <w:t>分；</w:t>
      </w:r>
    </w:p>
    <w:p>
      <w:pPr>
        <w:pStyle w:val="BodyText"/>
        <w:ind w:left="555"/>
        <w:spacing w:before="145" w:line="220" w:lineRule="auto"/>
        <w:rPr/>
      </w:pPr>
      <w:r>
        <w:rPr>
          <w:rFonts w:ascii="Times New Roman" w:hAnsi="Times New Roman" w:eastAsia="Times New Roman" w:cs="Times New Roman"/>
          <w:spacing w:val="-1"/>
        </w:rPr>
        <w:t>2.</w:t>
      </w:r>
      <w:r>
        <w:rPr>
          <w:spacing w:val="-1"/>
        </w:rPr>
        <w:t>简答题，</w:t>
      </w:r>
      <w:r>
        <w:rPr>
          <w:rFonts w:ascii="Times New Roman" w:hAnsi="Times New Roman" w:eastAsia="Times New Roman" w:cs="Times New Roman"/>
          <w:spacing w:val="-1"/>
        </w:rPr>
        <w:t>40 </w:t>
      </w:r>
      <w:r>
        <w:rPr>
          <w:spacing w:val="-1"/>
        </w:rPr>
        <w:t>分；</w:t>
      </w:r>
    </w:p>
    <w:p>
      <w:pPr>
        <w:pStyle w:val="BodyText"/>
        <w:ind w:left="561"/>
        <w:spacing w:before="147" w:line="221" w:lineRule="auto"/>
        <w:rPr/>
      </w:pPr>
      <w:r>
        <w:rPr>
          <w:rFonts w:ascii="Times New Roman" w:hAnsi="Times New Roman" w:eastAsia="Times New Roman" w:cs="Times New Roman"/>
          <w:spacing w:val="-1"/>
        </w:rPr>
        <w:t>3.</w:t>
      </w:r>
      <w:r>
        <w:rPr>
          <w:spacing w:val="-1"/>
        </w:rPr>
        <w:t>论述题，</w:t>
      </w:r>
      <w:r>
        <w:rPr>
          <w:rFonts w:ascii="Times New Roman" w:hAnsi="Times New Roman" w:eastAsia="Times New Roman" w:cs="Times New Roman"/>
          <w:spacing w:val="-1"/>
        </w:rPr>
        <w:t>40 </w:t>
      </w:r>
      <w:r>
        <w:rPr>
          <w:spacing w:val="-1"/>
        </w:rPr>
        <w:t>分；</w:t>
      </w:r>
    </w:p>
    <w:p>
      <w:pPr>
        <w:pStyle w:val="BodyText"/>
        <w:ind w:left="554"/>
        <w:spacing w:before="144" w:line="220" w:lineRule="auto"/>
        <w:rPr/>
      </w:pPr>
      <w:r>
        <w:rPr>
          <w:rFonts w:ascii="Times New Roman" w:hAnsi="Times New Roman" w:eastAsia="Times New Roman" w:cs="Times New Roman"/>
          <w:spacing w:val="-1"/>
        </w:rPr>
        <w:t>4.</w:t>
      </w:r>
      <w:r>
        <w:rPr>
          <w:spacing w:val="-1"/>
        </w:rPr>
        <w:t>研究设计题，</w:t>
      </w:r>
      <w:r>
        <w:rPr>
          <w:rFonts w:ascii="Times New Roman" w:hAnsi="Times New Roman" w:eastAsia="Times New Roman" w:cs="Times New Roman"/>
          <w:spacing w:val="-1"/>
        </w:rPr>
        <w:t>50 </w:t>
      </w:r>
      <w:r>
        <w:rPr>
          <w:spacing w:val="-1"/>
        </w:rPr>
        <w:t>分。</w:t>
      </w:r>
    </w:p>
    <w:p>
      <w:pPr>
        <w:ind w:left="568"/>
        <w:spacing w:before="146" w:line="223" w:lineRule="auto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spacing w:val="-3"/>
        </w:rPr>
        <w:t>五、主要参考教材</w:t>
      </w:r>
    </w:p>
    <w:p>
      <w:pPr>
        <w:pStyle w:val="BodyText"/>
        <w:spacing w:before="141" w:line="220" w:lineRule="auto"/>
        <w:jc w:val="right"/>
        <w:rPr/>
      </w:pPr>
      <w:r>
        <w:rPr>
          <w:rFonts w:ascii="Times New Roman" w:hAnsi="Times New Roman" w:eastAsia="Times New Roman" w:cs="Times New Roman"/>
          <w:spacing w:val="-6"/>
        </w:rPr>
        <w:t>1.</w:t>
      </w:r>
      <w:r>
        <w:rPr>
          <w:spacing w:val="-6"/>
        </w:rPr>
        <w:t>《社会研究方法》，风笑天主编，中国人民大学出版社，</w:t>
      </w:r>
      <w:r>
        <w:rPr>
          <w:rFonts w:ascii="Times New Roman" w:hAnsi="Times New Roman" w:eastAsia="Times New Roman" w:cs="Times New Roman"/>
          <w:spacing w:val="-6"/>
        </w:rPr>
        <w:t>2022 </w:t>
      </w:r>
      <w:r>
        <w:rPr>
          <w:spacing w:val="-6"/>
        </w:rPr>
        <w:t>年版；</w:t>
      </w:r>
    </w:p>
    <w:p>
      <w:pPr>
        <w:pStyle w:val="BodyText"/>
        <w:ind w:left="4" w:right="74" w:firstLine="550"/>
        <w:spacing w:before="146" w:line="303" w:lineRule="auto"/>
        <w:rPr/>
      </w:pPr>
      <w:r>
        <w:rPr>
          <w:rFonts w:ascii="Times New Roman" w:hAnsi="Times New Roman" w:eastAsia="Times New Roman" w:cs="Times New Roman"/>
          <w:spacing w:val="-7"/>
        </w:rPr>
        <w:t>2.</w:t>
      </w:r>
      <w:r>
        <w:rPr>
          <w:spacing w:val="-7"/>
        </w:rPr>
        <w:t>《社会研究方法》（第</w:t>
      </w:r>
      <w:r>
        <w:rPr>
          <w:spacing w:val="-37"/>
        </w:rPr>
        <w:t xml:space="preserve"> </w:t>
      </w:r>
      <w:r>
        <w:rPr>
          <w:rFonts w:ascii="Times New Roman" w:hAnsi="Times New Roman" w:eastAsia="Times New Roman" w:cs="Times New Roman"/>
          <w:spacing w:val="-7"/>
        </w:rPr>
        <w:t>14 </w:t>
      </w:r>
      <w:r>
        <w:rPr>
          <w:spacing w:val="-7"/>
        </w:rPr>
        <w:t>版</w:t>
      </w:r>
      <w:r>
        <w:rPr>
          <w:spacing w:val="6"/>
        </w:rPr>
        <w:t>），</w:t>
      </w:r>
      <w:r>
        <w:rPr>
          <w:spacing w:val="-7"/>
        </w:rPr>
        <w:t>艾尔</w:t>
      </w:r>
      <w:r>
        <w:rPr>
          <w:spacing w:val="-35"/>
        </w:rPr>
        <w:t xml:space="preserve"> </w:t>
      </w:r>
      <w:r>
        <w:rPr>
          <w:spacing w:val="-7"/>
        </w:rPr>
        <w:t>·</w:t>
      </w:r>
      <w:r>
        <w:rPr>
          <w:spacing w:val="-102"/>
        </w:rPr>
        <w:t xml:space="preserve"> </w:t>
      </w:r>
      <w:r>
        <w:rPr>
          <w:spacing w:val="-7"/>
        </w:rPr>
        <w:t>巴比著，邱泽奇译，清华大</w:t>
      </w:r>
      <w:r>
        <w:rPr/>
        <w:t xml:space="preserve"> </w:t>
      </w:r>
      <w:r>
        <w:rPr>
          <w:spacing w:val="-2"/>
        </w:rPr>
        <w:t>学出版社，</w:t>
      </w:r>
      <w:r>
        <w:rPr>
          <w:rFonts w:ascii="Times New Roman" w:hAnsi="Times New Roman" w:eastAsia="Times New Roman" w:cs="Times New Roman"/>
          <w:spacing w:val="-2"/>
        </w:rPr>
        <w:t>2022 </w:t>
      </w:r>
      <w:r>
        <w:rPr>
          <w:spacing w:val="-2"/>
        </w:rPr>
        <w:t>年版；</w:t>
      </w:r>
    </w:p>
    <w:p>
      <w:pPr>
        <w:pStyle w:val="BodyText"/>
        <w:ind w:right="72" w:firstLine="561"/>
        <w:spacing w:before="41" w:line="303" w:lineRule="auto"/>
        <w:rPr/>
      </w:pPr>
      <w:r>
        <w:rPr>
          <w:rFonts w:ascii="Times New Roman" w:hAnsi="Times New Roman" w:eastAsia="Times New Roman" w:cs="Times New Roman"/>
          <w:spacing w:val="3"/>
        </w:rPr>
        <w:t>3.</w:t>
      </w:r>
      <w:r>
        <w:rPr>
          <w:spacing w:val="3"/>
        </w:rPr>
        <w:t>《公共管理研究方法》，范柏乃、蓝志勇主编，科学出版社，</w:t>
      </w:r>
      <w:r>
        <w:rPr>
          <w:rFonts w:ascii="Times New Roman" w:hAnsi="Times New Roman" w:eastAsia="Times New Roman" w:cs="Times New Roman"/>
          <w:spacing w:val="3"/>
        </w:rPr>
        <w:t>2018</w:t>
      </w:r>
      <w:r>
        <w:rPr>
          <w:rFonts w:ascii="Times New Roman" w:hAnsi="Times New Roman" w:eastAsia="Times New Roman" w:cs="Times New Roman"/>
          <w:spacing w:val="7"/>
        </w:rPr>
        <w:t xml:space="preserve"> </w:t>
      </w:r>
      <w:r>
        <w:rPr>
          <w:spacing w:val="-4"/>
        </w:rPr>
        <w:t>年版。</w:t>
      </w:r>
    </w:p>
    <w:sectPr>
      <w:footerReference w:type="default" r:id="rId2"/>
      <w:pgSz w:w="12070" w:h="16950"/>
      <w:pgMar w:top="1440" w:right="1399" w:bottom="1744" w:left="1598" w:header="0" w:footer="1527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460"/>
      <w:spacing w:line="179" w:lineRule="auto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z w:val="24"/>
        <w:szCs w:val="24"/>
      </w:rPr>
      <w:t>1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437"/>
      <w:spacing w:line="179" w:lineRule="auto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z w:val="24"/>
        <w:szCs w:val="24"/>
      </w:rPr>
      <w:t>2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SimSun" w:hAnsi="SimSun" w:eastAsia="SimSun" w:cs="SimSun"/>
      <w:sz w:val="28"/>
      <w:szCs w:val="2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styles" Target="styles.xml"/><Relationship Id="rId3" Type="http://schemas.openxmlformats.org/officeDocument/2006/relationships/settings" Target="settings.xml"/><Relationship Id="rId2" Type="http://schemas.openxmlformats.org/officeDocument/2006/relationships/footer" Target="footer2.xml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terms:created xsi:type="dcterms:W3CDTF">2024-09-27T08:32:43Z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2024-10-11T22:44:03</vt:filetime>
  </property>
</Properties>
</file>