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2E599">
      <w:pPr>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097"/>
      </w:tblGrid>
      <w:tr w14:paraId="27F7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5" w:type="dxa"/>
            <w:noWrap w:val="0"/>
            <w:vAlign w:val="top"/>
          </w:tcPr>
          <w:p w14:paraId="2AF70612">
            <w:pPr>
              <w:rPr>
                <w:rFonts w:hint="eastAsia" w:ascii="宋体" w:hAnsi="宋体"/>
                <w:b/>
                <w:sz w:val="28"/>
                <w:szCs w:val="28"/>
              </w:rPr>
            </w:pPr>
            <w:r>
              <w:rPr>
                <w:rFonts w:hint="eastAsia" w:ascii="宋体" w:hAnsi="宋体"/>
                <w:b/>
                <w:sz w:val="28"/>
                <w:szCs w:val="28"/>
              </w:rPr>
              <w:t>考试科目代码：708</w:t>
            </w:r>
          </w:p>
        </w:tc>
        <w:tc>
          <w:tcPr>
            <w:tcW w:w="4097" w:type="dxa"/>
            <w:noWrap w:val="0"/>
            <w:vAlign w:val="top"/>
          </w:tcPr>
          <w:p w14:paraId="307A0354">
            <w:pPr>
              <w:rPr>
                <w:rFonts w:hint="eastAsia" w:ascii="宋体" w:hAnsi="宋体"/>
                <w:b/>
                <w:sz w:val="28"/>
                <w:szCs w:val="28"/>
              </w:rPr>
            </w:pPr>
            <w:r>
              <w:rPr>
                <w:rFonts w:hint="eastAsia" w:ascii="宋体" w:hAnsi="宋体"/>
                <w:b/>
                <w:sz w:val="28"/>
                <w:szCs w:val="28"/>
              </w:rPr>
              <w:t>考试科目名称：中外音乐史</w:t>
            </w:r>
          </w:p>
        </w:tc>
      </w:tr>
      <w:tr w14:paraId="7DB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1E0F89FC">
            <w:pPr>
              <w:rPr>
                <w:rFonts w:hint="eastAsia"/>
                <w:b/>
                <w:sz w:val="24"/>
              </w:rPr>
            </w:pPr>
            <w:r>
              <w:rPr>
                <w:rFonts w:hint="eastAsia"/>
                <w:b/>
                <w:sz w:val="24"/>
              </w:rPr>
              <w:t>一、考试要求：</w:t>
            </w:r>
          </w:p>
        </w:tc>
      </w:tr>
      <w:tr w14:paraId="387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49B7E8EC">
            <w:pPr>
              <w:ind w:firstLine="435"/>
              <w:rPr>
                <w:rFonts w:hint="eastAsia"/>
              </w:rPr>
            </w:pPr>
            <w:r>
              <w:rPr>
                <w:rFonts w:hint="eastAsia"/>
              </w:rPr>
              <w:t>中国音乐史部分（分为中国古代音乐史与中国近现代音乐史两部分）</w:t>
            </w:r>
          </w:p>
          <w:p w14:paraId="5B64508B">
            <w:pPr>
              <w:ind w:firstLine="435"/>
              <w:rPr>
                <w:rFonts w:hint="eastAsia"/>
              </w:rPr>
            </w:pPr>
            <w:r>
              <w:rPr>
                <w:rFonts w:hint="eastAsia"/>
              </w:rPr>
              <w:t>中国音乐史古代部分考试范围从远古至清末历史时期。考生应对不同时期的音乐文化史实，音乐文化现象，音乐种类、风格流派、音乐形态和传承方式，音乐文化交流等领域，包括对人物、事件、文献、乐器、乐谱以及音乐史学研究状况、音乐史学研究成果、音乐文物考古等，有相当的、具体清晰的认识。</w:t>
            </w:r>
          </w:p>
          <w:p w14:paraId="4676C1EA">
            <w:pPr>
              <w:ind w:firstLine="435"/>
              <w:rPr>
                <w:rFonts w:hint="eastAsia"/>
              </w:rPr>
            </w:pPr>
            <w:r>
              <w:rPr>
                <w:rFonts w:hint="eastAsia"/>
              </w:rPr>
              <w:t>中国音乐史近现代部分重点考查考生对1840年鸦片战争至1949年中华人民共和国成立这一历史时期音乐文化生成和演变的史实、所取得的成就以及经验教训等方面的认知理解能力。要求考生对这一时期所发生的各音乐文化现象有较清晰、具体的认知，并掌握各时期不同的重要概念，为获取专业所需要的信息及进一步提高音乐水平和学历层次打下扎实的基础。</w:t>
            </w:r>
          </w:p>
          <w:p w14:paraId="65FF757D">
            <w:pPr>
              <w:ind w:firstLine="435"/>
              <w:rPr>
                <w:rFonts w:hint="eastAsia"/>
              </w:rPr>
            </w:pPr>
            <w:r>
              <w:rPr>
                <w:rFonts w:hint="eastAsia"/>
              </w:rPr>
              <w:t>西方音乐史部分</w:t>
            </w:r>
          </w:p>
          <w:p w14:paraId="14CFB456">
            <w:pPr>
              <w:ind w:firstLine="435"/>
              <w:rPr>
                <w:rFonts w:hint="eastAsia"/>
              </w:rPr>
            </w:pPr>
            <w:r>
              <w:rPr>
                <w:rFonts w:hint="eastAsia"/>
              </w:rPr>
              <w:t>要求学生对西方音乐发展中的重要概念；音乐体裁；各不同时期音乐发展的一般状况及作为整个时期音乐创作的风格特点和取得的艺术成就；各不同时期具体作曲家创作的艺术特点及成就；对作曲家的代表性音乐作品的理解等主要方面。为便于考生的复习，特规定以下考生所需复习重点的具体要求和纲要。</w:t>
            </w:r>
          </w:p>
        </w:tc>
      </w:tr>
      <w:tr w14:paraId="7A74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2123C2CA">
            <w:pPr>
              <w:rPr>
                <w:rFonts w:hint="eastAsia"/>
                <w:b/>
                <w:sz w:val="24"/>
              </w:rPr>
            </w:pPr>
            <w:r>
              <w:rPr>
                <w:rFonts w:hint="eastAsia"/>
                <w:b/>
                <w:sz w:val="24"/>
              </w:rPr>
              <w:t>二、考试内容：</w:t>
            </w:r>
          </w:p>
        </w:tc>
      </w:tr>
      <w:tr w14:paraId="3C9A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3197B73D">
            <w:pPr>
              <w:adjustRightInd w:val="0"/>
              <w:snapToGrid w:val="0"/>
              <w:spacing w:line="300" w:lineRule="auto"/>
              <w:outlineLvl w:val="0"/>
              <w:rPr>
                <w:rFonts w:hint="eastAsia" w:ascii="宋体" w:hAnsi="宋体"/>
                <w:szCs w:val="21"/>
              </w:rPr>
            </w:pPr>
            <w:r>
              <w:rPr>
                <w:rFonts w:hint="eastAsia" w:ascii="宋体" w:hAnsi="宋体"/>
                <w:szCs w:val="21"/>
              </w:rPr>
              <w:t>中国古代音乐史</w:t>
            </w:r>
          </w:p>
          <w:p w14:paraId="56028371">
            <w:pPr>
              <w:adjustRightInd w:val="0"/>
              <w:snapToGrid w:val="0"/>
              <w:spacing w:line="300" w:lineRule="auto"/>
              <w:outlineLvl w:val="0"/>
              <w:rPr>
                <w:rFonts w:hint="eastAsia" w:ascii="宋体" w:hAnsi="宋体"/>
                <w:szCs w:val="21"/>
              </w:rPr>
            </w:pPr>
            <w:r>
              <w:rPr>
                <w:rFonts w:hint="eastAsia" w:ascii="宋体" w:hAnsi="宋体"/>
                <w:szCs w:val="21"/>
              </w:rPr>
              <w:t>一、  远古（约前21世纪以前）</w:t>
            </w:r>
            <w:r>
              <w:rPr>
                <w:rFonts w:ascii="宋体" w:hAnsi="宋体"/>
                <w:szCs w:val="21"/>
              </w:rPr>
              <w:t xml:space="preserve"> </w:t>
            </w:r>
          </w:p>
          <w:p w14:paraId="2BEB5422">
            <w:pPr>
              <w:adjustRightInd w:val="0"/>
              <w:snapToGrid w:val="0"/>
              <w:spacing w:line="300" w:lineRule="auto"/>
              <w:rPr>
                <w:rFonts w:ascii="宋体" w:hAnsi="宋体"/>
                <w:szCs w:val="21"/>
              </w:rPr>
            </w:pPr>
            <w:r>
              <w:rPr>
                <w:rFonts w:hint="eastAsia" w:ascii="宋体" w:hAnsi="宋体"/>
                <w:szCs w:val="21"/>
              </w:rPr>
              <w:t>　（一）  概  述</w:t>
            </w:r>
            <w:r>
              <w:rPr>
                <w:rFonts w:ascii="宋体" w:hAnsi="宋体"/>
                <w:szCs w:val="21"/>
              </w:rPr>
              <w:t xml:space="preserve"> </w:t>
            </w:r>
          </w:p>
          <w:p w14:paraId="40485D9F">
            <w:pPr>
              <w:adjustRightInd w:val="0"/>
              <w:snapToGrid w:val="0"/>
              <w:spacing w:line="300" w:lineRule="auto"/>
              <w:rPr>
                <w:rFonts w:ascii="宋体" w:hAnsi="宋体"/>
                <w:szCs w:val="21"/>
              </w:rPr>
            </w:pPr>
            <w:r>
              <w:rPr>
                <w:rFonts w:hint="eastAsia" w:ascii="宋体" w:hAnsi="宋体"/>
                <w:szCs w:val="21"/>
              </w:rPr>
              <w:t>　（二）　远古时期的考古音乐资料</w:t>
            </w:r>
            <w:r>
              <w:rPr>
                <w:rFonts w:ascii="宋体" w:hAnsi="宋体"/>
                <w:szCs w:val="21"/>
              </w:rPr>
              <w:t xml:space="preserve"> </w:t>
            </w:r>
          </w:p>
          <w:p w14:paraId="435336AA">
            <w:pPr>
              <w:adjustRightInd w:val="0"/>
              <w:snapToGrid w:val="0"/>
              <w:spacing w:line="300" w:lineRule="auto"/>
              <w:rPr>
                <w:rFonts w:ascii="宋体" w:hAnsi="宋体"/>
                <w:szCs w:val="21"/>
              </w:rPr>
            </w:pPr>
            <w:r>
              <w:rPr>
                <w:rFonts w:hint="eastAsia" w:ascii="宋体" w:hAnsi="宋体"/>
                <w:szCs w:val="21"/>
              </w:rPr>
              <w:t>　　　　  陶埙、骨哨、骨笛、陶钟、原始乐舞图</w:t>
            </w:r>
          </w:p>
          <w:p w14:paraId="26262A83">
            <w:pPr>
              <w:adjustRightInd w:val="0"/>
              <w:snapToGrid w:val="0"/>
              <w:spacing w:line="300" w:lineRule="auto"/>
              <w:rPr>
                <w:rFonts w:ascii="宋体" w:hAnsi="宋体"/>
                <w:szCs w:val="21"/>
              </w:rPr>
            </w:pPr>
            <w:r>
              <w:rPr>
                <w:rFonts w:hint="eastAsia" w:ascii="宋体" w:hAnsi="宋体"/>
                <w:szCs w:val="21"/>
              </w:rPr>
              <w:t>　（三）　历史传说中的远古时期音乐</w:t>
            </w:r>
            <w:r>
              <w:rPr>
                <w:rFonts w:ascii="宋体" w:hAnsi="宋体"/>
                <w:szCs w:val="21"/>
              </w:rPr>
              <w:t xml:space="preserve">  </w:t>
            </w:r>
          </w:p>
          <w:p w14:paraId="6392AF9E">
            <w:pPr>
              <w:adjustRightInd w:val="0"/>
              <w:snapToGrid w:val="0"/>
              <w:spacing w:line="300" w:lineRule="auto"/>
              <w:rPr>
                <w:rFonts w:ascii="宋体" w:hAnsi="宋体"/>
                <w:szCs w:val="21"/>
              </w:rPr>
            </w:pPr>
            <w:r>
              <w:rPr>
                <w:rFonts w:ascii="宋体" w:hAnsi="宋体"/>
                <w:szCs w:val="21"/>
              </w:rPr>
              <w:t></w:t>
            </w:r>
            <w:r>
              <w:rPr>
                <w:rFonts w:hint="eastAsia" w:ascii="宋体" w:hAnsi="宋体"/>
                <w:szCs w:val="21"/>
              </w:rPr>
              <w:t>葛天氏，伏羲氏，女娲，神农氏，黄帝，尧，舜，禹</w:t>
            </w:r>
          </w:p>
          <w:p w14:paraId="306DB738">
            <w:pPr>
              <w:adjustRightInd w:val="0"/>
              <w:snapToGrid w:val="0"/>
              <w:spacing w:line="300" w:lineRule="auto"/>
              <w:rPr>
                <w:rFonts w:ascii="宋体" w:hAnsi="宋体"/>
                <w:szCs w:val="21"/>
              </w:rPr>
            </w:pPr>
            <w:r>
              <w:rPr>
                <w:rFonts w:hint="eastAsia" w:ascii="宋体" w:hAnsi="宋体"/>
                <w:szCs w:val="21"/>
              </w:rPr>
              <w:t>　（四）　关于中国音乐的起源</w:t>
            </w:r>
            <w:r>
              <w:rPr>
                <w:rFonts w:ascii="宋体" w:hAnsi="宋体"/>
                <w:szCs w:val="21"/>
              </w:rPr>
              <w:t xml:space="preserve">  </w:t>
            </w:r>
          </w:p>
          <w:p w14:paraId="5D22E75D">
            <w:pPr>
              <w:adjustRightInd w:val="0"/>
              <w:snapToGrid w:val="0"/>
              <w:spacing w:line="300" w:lineRule="auto"/>
              <w:rPr>
                <w:rFonts w:ascii="宋体" w:hAnsi="宋体"/>
                <w:szCs w:val="21"/>
              </w:rPr>
            </w:pPr>
            <w:r>
              <w:rPr>
                <w:rFonts w:hint="eastAsia" w:ascii="宋体" w:hAnsi="宋体"/>
                <w:szCs w:val="21"/>
              </w:rPr>
              <w:t>　　　　1．中国音乐在新石器时代早期已经萌芽</w:t>
            </w:r>
          </w:p>
          <w:p w14:paraId="61D68855">
            <w:pPr>
              <w:adjustRightInd w:val="0"/>
              <w:snapToGrid w:val="0"/>
              <w:spacing w:line="300" w:lineRule="auto"/>
              <w:rPr>
                <w:rFonts w:ascii="宋体" w:hAnsi="宋体"/>
                <w:szCs w:val="21"/>
              </w:rPr>
            </w:pPr>
            <w:r>
              <w:rPr>
                <w:rFonts w:hint="eastAsia" w:ascii="宋体" w:hAnsi="宋体"/>
                <w:szCs w:val="21"/>
              </w:rPr>
              <w:t>　　　　2．萌芽时期的音乐反映了人类生活的各个方面</w:t>
            </w:r>
          </w:p>
          <w:p w14:paraId="16FA4FA6">
            <w:pPr>
              <w:adjustRightInd w:val="0"/>
              <w:snapToGrid w:val="0"/>
              <w:spacing w:line="300" w:lineRule="auto"/>
              <w:rPr>
                <w:rFonts w:ascii="宋体" w:hAnsi="宋体"/>
                <w:szCs w:val="21"/>
              </w:rPr>
            </w:pPr>
            <w:r>
              <w:rPr>
                <w:rFonts w:hint="eastAsia" w:ascii="宋体" w:hAnsi="宋体"/>
                <w:szCs w:val="21"/>
              </w:rPr>
              <w:t>　　　　3．萌芽时期的中国音乐具有多民族的特点</w:t>
            </w:r>
          </w:p>
          <w:p w14:paraId="45AADA25">
            <w:pPr>
              <w:adjustRightInd w:val="0"/>
              <w:snapToGrid w:val="0"/>
              <w:spacing w:line="300" w:lineRule="auto"/>
              <w:outlineLvl w:val="0"/>
              <w:rPr>
                <w:rFonts w:hint="eastAsia" w:ascii="宋体" w:hAnsi="宋体"/>
                <w:szCs w:val="21"/>
              </w:rPr>
            </w:pPr>
            <w:r>
              <w:rPr>
                <w:rFonts w:hint="eastAsia" w:ascii="宋体" w:hAnsi="宋体"/>
                <w:szCs w:val="21"/>
              </w:rPr>
              <w:t>二、　夏、商、西周（前21世纪至前771年）</w:t>
            </w:r>
          </w:p>
          <w:p w14:paraId="4E27EE49">
            <w:pPr>
              <w:adjustRightInd w:val="0"/>
              <w:snapToGrid w:val="0"/>
              <w:spacing w:line="300" w:lineRule="auto"/>
              <w:rPr>
                <w:rFonts w:hint="eastAsia" w:ascii="宋体" w:hAnsi="宋体"/>
                <w:szCs w:val="21"/>
              </w:rPr>
            </w:pPr>
            <w:r>
              <w:rPr>
                <w:rFonts w:ascii="宋体" w:hAnsi="宋体"/>
                <w:szCs w:val="21"/>
              </w:rPr>
              <w:t></w:t>
            </w:r>
            <w:r>
              <w:rPr>
                <w:rFonts w:hint="eastAsia" w:ascii="宋体" w:hAnsi="宋体"/>
                <w:szCs w:val="21"/>
              </w:rPr>
              <w:t>（一） 概述</w:t>
            </w:r>
            <w:r>
              <w:rPr>
                <w:rFonts w:ascii="宋体" w:hAnsi="宋体"/>
                <w:szCs w:val="21"/>
              </w:rPr>
              <w:t xml:space="preserve">  </w:t>
            </w:r>
          </w:p>
          <w:p w14:paraId="1800D026">
            <w:pPr>
              <w:adjustRightInd w:val="0"/>
              <w:snapToGrid w:val="0"/>
              <w:spacing w:line="300" w:lineRule="auto"/>
              <w:rPr>
                <w:rFonts w:hint="eastAsia" w:ascii="宋体" w:hAnsi="宋体"/>
                <w:szCs w:val="21"/>
              </w:rPr>
            </w:pPr>
            <w:r>
              <w:rPr>
                <w:rFonts w:hint="eastAsia" w:ascii="宋体" w:hAnsi="宋体"/>
                <w:szCs w:val="21"/>
              </w:rPr>
              <w:t>　（二） 历史传说中的音乐作品</w:t>
            </w:r>
            <w:r>
              <w:rPr>
                <w:rFonts w:ascii="宋体" w:hAnsi="宋体"/>
                <w:szCs w:val="21"/>
              </w:rPr>
              <w:t xml:space="preserve">  </w:t>
            </w:r>
          </w:p>
          <w:p w14:paraId="4E481FEE">
            <w:pPr>
              <w:adjustRightInd w:val="0"/>
              <w:snapToGrid w:val="0"/>
              <w:spacing w:line="300" w:lineRule="auto"/>
              <w:rPr>
                <w:rFonts w:ascii="宋体" w:hAnsi="宋体"/>
                <w:szCs w:val="21"/>
              </w:rPr>
            </w:pPr>
            <w:r>
              <w:rPr>
                <w:rFonts w:hint="eastAsia" w:ascii="宋体" w:hAnsi="宋体"/>
                <w:szCs w:val="21"/>
              </w:rPr>
              <w:t>　　　　《时日曷丧？》，</w:t>
            </w:r>
            <w:r>
              <w:rPr>
                <w:rFonts w:hint="eastAsia" w:ascii="宋体" w:hAnsi="宋体"/>
                <w:szCs w:val="21"/>
                <w:lang w:eastAsia="zh-TW"/>
              </w:rPr>
              <w:t>《大濩》，《桑林》，《大武》</w:t>
            </w:r>
          </w:p>
          <w:p w14:paraId="25BF64D4">
            <w:pPr>
              <w:adjustRightInd w:val="0"/>
              <w:snapToGrid w:val="0"/>
              <w:spacing w:line="300" w:lineRule="auto"/>
              <w:outlineLvl w:val="0"/>
              <w:rPr>
                <w:rFonts w:hint="eastAsia" w:ascii="宋体" w:hAnsi="宋体"/>
                <w:szCs w:val="21"/>
              </w:rPr>
            </w:pPr>
            <w:r>
              <w:rPr>
                <w:rFonts w:hint="eastAsia" w:ascii="宋体" w:hAnsi="宋体"/>
                <w:szCs w:val="21"/>
                <w:lang w:eastAsia="zh-TW"/>
              </w:rPr>
              <w:t>　</w:t>
            </w:r>
            <w:r>
              <w:rPr>
                <w:rFonts w:hint="eastAsia" w:ascii="宋体" w:hAnsi="宋体"/>
                <w:szCs w:val="21"/>
              </w:rPr>
              <w:t>（三）　“雅乐”与礼乐音乐</w:t>
            </w:r>
            <w:r>
              <w:rPr>
                <w:rFonts w:ascii="宋体" w:hAnsi="宋体"/>
                <w:szCs w:val="21"/>
              </w:rPr>
              <w:t xml:space="preserve">  </w:t>
            </w:r>
          </w:p>
          <w:p w14:paraId="21834D32">
            <w:pPr>
              <w:adjustRightInd w:val="0"/>
              <w:snapToGrid w:val="0"/>
              <w:spacing w:line="300" w:lineRule="auto"/>
              <w:rPr>
                <w:rFonts w:ascii="宋体" w:hAnsi="宋体"/>
                <w:szCs w:val="21"/>
              </w:rPr>
            </w:pPr>
            <w:r>
              <w:rPr>
                <w:rFonts w:hint="eastAsia" w:ascii="宋体" w:hAnsi="宋体"/>
                <w:szCs w:val="21"/>
              </w:rPr>
              <w:t>　　　　1．“雅乐”的来源</w:t>
            </w:r>
          </w:p>
          <w:p w14:paraId="3C6D58AE">
            <w:pPr>
              <w:adjustRightInd w:val="0"/>
              <w:snapToGrid w:val="0"/>
              <w:spacing w:line="300" w:lineRule="auto"/>
              <w:rPr>
                <w:rFonts w:ascii="宋体" w:hAnsi="宋体"/>
                <w:szCs w:val="21"/>
              </w:rPr>
            </w:pPr>
            <w:r>
              <w:rPr>
                <w:rFonts w:hint="eastAsia" w:ascii="宋体" w:hAnsi="宋体"/>
                <w:szCs w:val="21"/>
              </w:rPr>
              <w:t>　　　　2．礼乐制度</w:t>
            </w:r>
          </w:p>
          <w:p w14:paraId="1501E27B">
            <w:pPr>
              <w:adjustRightInd w:val="0"/>
              <w:snapToGrid w:val="0"/>
              <w:spacing w:line="300" w:lineRule="auto"/>
              <w:rPr>
                <w:rFonts w:ascii="宋体" w:hAnsi="宋体"/>
                <w:szCs w:val="21"/>
              </w:rPr>
            </w:pPr>
            <w:r>
              <w:rPr>
                <w:rFonts w:hint="eastAsia" w:ascii="宋体" w:hAnsi="宋体"/>
                <w:szCs w:val="21"/>
              </w:rPr>
              <w:t>　　　　3．专职乐师的产生和音乐机构的建立</w:t>
            </w:r>
          </w:p>
          <w:p w14:paraId="0ED211E4">
            <w:pPr>
              <w:adjustRightInd w:val="0"/>
              <w:snapToGrid w:val="0"/>
              <w:spacing w:line="300" w:lineRule="auto"/>
              <w:rPr>
                <w:rFonts w:ascii="宋体" w:hAnsi="宋体"/>
                <w:szCs w:val="21"/>
              </w:rPr>
            </w:pPr>
            <w:r>
              <w:rPr>
                <w:rFonts w:ascii="宋体" w:hAnsi="宋体"/>
                <w:szCs w:val="21"/>
              </w:rPr>
              <w:t xml:space="preserve">        </w:t>
            </w:r>
            <w:r>
              <w:rPr>
                <w:rFonts w:hint="eastAsia" w:ascii="宋体" w:hAnsi="宋体"/>
                <w:szCs w:val="21"/>
              </w:rPr>
              <w:t>4．音乐教育的产生和发展</w:t>
            </w:r>
          </w:p>
          <w:p w14:paraId="147E3C8A">
            <w:pPr>
              <w:adjustRightInd w:val="0"/>
              <w:snapToGrid w:val="0"/>
              <w:spacing w:line="300" w:lineRule="auto"/>
              <w:rPr>
                <w:rFonts w:hint="eastAsia" w:ascii="宋体" w:hAnsi="宋体"/>
                <w:szCs w:val="21"/>
              </w:rPr>
            </w:pPr>
            <w:r>
              <w:rPr>
                <w:rFonts w:hint="eastAsia" w:ascii="宋体" w:hAnsi="宋体"/>
                <w:szCs w:val="21"/>
              </w:rPr>
              <w:t>　（四）　民间音乐和少数民族音乐</w:t>
            </w:r>
            <w:r>
              <w:rPr>
                <w:rFonts w:ascii="宋体" w:hAnsi="宋体"/>
                <w:szCs w:val="21"/>
              </w:rPr>
              <w:t xml:space="preserve">  </w:t>
            </w:r>
          </w:p>
          <w:p w14:paraId="770F7929">
            <w:pPr>
              <w:adjustRightInd w:val="0"/>
              <w:snapToGrid w:val="0"/>
              <w:spacing w:line="300" w:lineRule="auto"/>
              <w:rPr>
                <w:rFonts w:ascii="宋体" w:hAnsi="宋体"/>
                <w:szCs w:val="21"/>
              </w:rPr>
            </w:pPr>
            <w:r>
              <w:rPr>
                <w:rFonts w:hint="eastAsia" w:ascii="宋体" w:hAnsi="宋体"/>
                <w:szCs w:val="21"/>
              </w:rPr>
              <w:t>　　　　1．《易经》中的民歌</w:t>
            </w:r>
          </w:p>
          <w:p w14:paraId="2E463DFD">
            <w:pPr>
              <w:adjustRightInd w:val="0"/>
              <w:snapToGrid w:val="0"/>
              <w:spacing w:line="300" w:lineRule="auto"/>
              <w:rPr>
                <w:rFonts w:ascii="宋体" w:hAnsi="宋体"/>
                <w:szCs w:val="21"/>
              </w:rPr>
            </w:pPr>
            <w:r>
              <w:rPr>
                <w:rFonts w:hint="eastAsia" w:ascii="宋体" w:hAnsi="宋体"/>
                <w:szCs w:val="21"/>
              </w:rPr>
              <w:t>　　　　2．《诗经》中的早期作品</w:t>
            </w:r>
          </w:p>
          <w:p w14:paraId="1A3EEC1E">
            <w:pPr>
              <w:adjustRightInd w:val="0"/>
              <w:snapToGrid w:val="0"/>
              <w:spacing w:line="300" w:lineRule="auto"/>
              <w:rPr>
                <w:rFonts w:hint="eastAsia" w:ascii="宋体" w:hAnsi="宋体"/>
                <w:szCs w:val="21"/>
              </w:rPr>
            </w:pPr>
            <w:r>
              <w:rPr>
                <w:rFonts w:hint="eastAsia" w:ascii="宋体" w:hAnsi="宋体"/>
                <w:szCs w:val="21"/>
              </w:rPr>
              <w:t>　　　　3．四夷之乐</w:t>
            </w:r>
          </w:p>
          <w:p w14:paraId="04437D0E">
            <w:pPr>
              <w:adjustRightInd w:val="0"/>
              <w:snapToGrid w:val="0"/>
              <w:spacing w:line="300" w:lineRule="auto"/>
              <w:rPr>
                <w:rFonts w:hint="eastAsia" w:ascii="宋体" w:hAnsi="宋体"/>
                <w:szCs w:val="21"/>
              </w:rPr>
            </w:pPr>
            <w:r>
              <w:rPr>
                <w:rFonts w:hint="eastAsia" w:ascii="宋体" w:hAnsi="宋体"/>
                <w:szCs w:val="21"/>
              </w:rPr>
              <w:t>　（五）　乐器的发展</w:t>
            </w:r>
            <w:r>
              <w:rPr>
                <w:rFonts w:ascii="宋体" w:hAnsi="宋体"/>
                <w:szCs w:val="21"/>
              </w:rPr>
              <w:t xml:space="preserve">  </w:t>
            </w:r>
          </w:p>
          <w:p w14:paraId="789405CA">
            <w:pPr>
              <w:adjustRightInd w:val="0"/>
              <w:snapToGrid w:val="0"/>
              <w:spacing w:line="300" w:lineRule="auto"/>
              <w:rPr>
                <w:rFonts w:ascii="宋体" w:hAnsi="宋体"/>
                <w:szCs w:val="21"/>
              </w:rPr>
            </w:pPr>
            <w:r>
              <w:rPr>
                <w:rFonts w:hint="eastAsia" w:ascii="宋体" w:hAnsi="宋体"/>
                <w:szCs w:val="21"/>
              </w:rPr>
              <w:t>　　　　1．考古发现的古乐器</w:t>
            </w:r>
          </w:p>
          <w:p w14:paraId="57DB6937">
            <w:pPr>
              <w:adjustRightInd w:val="0"/>
              <w:snapToGrid w:val="0"/>
              <w:spacing w:line="300" w:lineRule="auto"/>
              <w:rPr>
                <w:rFonts w:ascii="宋体" w:hAnsi="宋体"/>
                <w:szCs w:val="21"/>
              </w:rPr>
            </w:pPr>
            <w:r>
              <w:rPr>
                <w:rFonts w:hint="eastAsia" w:ascii="宋体" w:hAnsi="宋体"/>
                <w:szCs w:val="21"/>
              </w:rPr>
              <w:t>　　　　2．甲骨文中关于乐器的字</w:t>
            </w:r>
          </w:p>
          <w:p w14:paraId="5F3F00C8">
            <w:pPr>
              <w:adjustRightInd w:val="0"/>
              <w:snapToGrid w:val="0"/>
              <w:spacing w:line="300" w:lineRule="auto"/>
              <w:rPr>
                <w:rFonts w:ascii="宋体" w:hAnsi="宋体"/>
                <w:szCs w:val="21"/>
              </w:rPr>
            </w:pPr>
            <w:r>
              <w:rPr>
                <w:rFonts w:hint="eastAsia" w:ascii="宋体" w:hAnsi="宋体"/>
                <w:szCs w:val="21"/>
              </w:rPr>
              <w:t>　　　　3．“八音”乐器分类法</w:t>
            </w:r>
          </w:p>
          <w:p w14:paraId="2A517672">
            <w:pPr>
              <w:adjustRightInd w:val="0"/>
              <w:snapToGrid w:val="0"/>
              <w:spacing w:line="300" w:lineRule="auto"/>
              <w:rPr>
                <w:rFonts w:hint="eastAsia" w:ascii="宋体" w:hAnsi="宋体"/>
                <w:szCs w:val="21"/>
              </w:rPr>
            </w:pPr>
            <w:r>
              <w:rPr>
                <w:rFonts w:hint="eastAsia" w:ascii="宋体" w:hAnsi="宋体"/>
                <w:szCs w:val="21"/>
              </w:rPr>
              <w:t>　（六）　乐律学的形成</w:t>
            </w:r>
            <w:r>
              <w:rPr>
                <w:rFonts w:ascii="宋体" w:hAnsi="宋体"/>
                <w:szCs w:val="21"/>
              </w:rPr>
              <w:t xml:space="preserve"> </w:t>
            </w:r>
          </w:p>
          <w:p w14:paraId="645F412F">
            <w:pPr>
              <w:adjustRightInd w:val="0"/>
              <w:snapToGrid w:val="0"/>
              <w:spacing w:line="300" w:lineRule="auto"/>
              <w:rPr>
                <w:rFonts w:ascii="宋体" w:hAnsi="宋体"/>
                <w:szCs w:val="21"/>
              </w:rPr>
            </w:pPr>
            <w:r>
              <w:rPr>
                <w:rFonts w:hint="eastAsia" w:ascii="宋体" w:hAnsi="宋体"/>
                <w:szCs w:val="21"/>
              </w:rPr>
              <w:t>　　　　1．古乐器测音与音阶问题</w:t>
            </w:r>
          </w:p>
          <w:p w14:paraId="738CD9C2">
            <w:pPr>
              <w:adjustRightInd w:val="0"/>
              <w:snapToGrid w:val="0"/>
              <w:spacing w:line="300" w:lineRule="auto"/>
              <w:rPr>
                <w:rFonts w:ascii="宋体" w:hAnsi="宋体"/>
                <w:szCs w:val="21"/>
              </w:rPr>
            </w:pPr>
            <w:r>
              <w:rPr>
                <w:rFonts w:hint="eastAsia" w:ascii="宋体" w:hAnsi="宋体"/>
                <w:szCs w:val="21"/>
              </w:rPr>
              <w:t>　　　　2．十二律、五声音阶名称的产生</w:t>
            </w:r>
          </w:p>
          <w:p w14:paraId="06E32BB4">
            <w:pPr>
              <w:adjustRightInd w:val="0"/>
              <w:snapToGrid w:val="0"/>
              <w:spacing w:line="300" w:lineRule="auto"/>
              <w:rPr>
                <w:rFonts w:hint="eastAsia" w:ascii="宋体" w:hAnsi="宋体"/>
                <w:szCs w:val="21"/>
              </w:rPr>
            </w:pPr>
            <w:r>
              <w:rPr>
                <w:rFonts w:hint="eastAsia" w:ascii="宋体" w:hAnsi="宋体"/>
                <w:szCs w:val="21"/>
              </w:rPr>
              <w:t>　　　　3．宫调理论</w:t>
            </w:r>
          </w:p>
          <w:p w14:paraId="5CF46111">
            <w:pPr>
              <w:adjustRightInd w:val="0"/>
              <w:snapToGrid w:val="0"/>
              <w:spacing w:line="300" w:lineRule="auto"/>
              <w:outlineLvl w:val="0"/>
              <w:rPr>
                <w:rFonts w:hint="eastAsia" w:ascii="宋体" w:hAnsi="宋体"/>
                <w:szCs w:val="21"/>
              </w:rPr>
            </w:pPr>
            <w:r>
              <w:rPr>
                <w:rFonts w:hint="eastAsia" w:ascii="宋体" w:hAnsi="宋体"/>
                <w:szCs w:val="21"/>
              </w:rPr>
              <w:t>三、　春秋战国（前771至前221）</w:t>
            </w:r>
          </w:p>
          <w:p w14:paraId="3BCC23C4">
            <w:pPr>
              <w:adjustRightInd w:val="0"/>
              <w:snapToGrid w:val="0"/>
              <w:spacing w:line="300" w:lineRule="auto"/>
              <w:rPr>
                <w:rFonts w:hint="eastAsia" w:ascii="宋体" w:hAnsi="宋体"/>
                <w:szCs w:val="21"/>
              </w:rPr>
            </w:pPr>
            <w:r>
              <w:rPr>
                <w:rFonts w:hint="eastAsia" w:ascii="宋体" w:hAnsi="宋体"/>
                <w:szCs w:val="21"/>
              </w:rPr>
              <w:t>（一）  概述</w:t>
            </w:r>
            <w:r>
              <w:rPr>
                <w:rFonts w:ascii="宋体" w:hAnsi="宋体"/>
                <w:szCs w:val="21"/>
              </w:rPr>
              <w:t xml:space="preserve"> </w:t>
            </w:r>
          </w:p>
          <w:p w14:paraId="51B97901">
            <w:pPr>
              <w:adjustRightInd w:val="0"/>
              <w:snapToGrid w:val="0"/>
              <w:spacing w:line="300" w:lineRule="auto"/>
              <w:rPr>
                <w:rFonts w:hint="eastAsia" w:ascii="宋体" w:hAnsi="宋体"/>
                <w:szCs w:val="21"/>
              </w:rPr>
            </w:pPr>
            <w:r>
              <w:rPr>
                <w:rFonts w:hint="eastAsia" w:ascii="宋体" w:hAnsi="宋体"/>
                <w:szCs w:val="21"/>
              </w:rPr>
              <w:t>（二</w:t>
            </w:r>
            <w:r>
              <w:rPr>
                <w:rFonts w:ascii="宋体" w:hAnsi="宋体"/>
                <w:szCs w:val="21"/>
              </w:rPr>
              <w:t>）</w:t>
            </w:r>
            <w:r>
              <w:rPr>
                <w:rFonts w:hint="eastAsia" w:ascii="宋体" w:hAnsi="宋体"/>
                <w:szCs w:val="21"/>
              </w:rPr>
              <w:t>　民间音乐</w:t>
            </w:r>
            <w:r>
              <w:rPr>
                <w:rFonts w:ascii="宋体" w:hAnsi="宋体"/>
                <w:szCs w:val="21"/>
              </w:rPr>
              <w:t xml:space="preserve">  </w:t>
            </w:r>
          </w:p>
          <w:p w14:paraId="46A6BE6B">
            <w:pPr>
              <w:adjustRightInd w:val="0"/>
              <w:snapToGrid w:val="0"/>
              <w:spacing w:line="300" w:lineRule="auto"/>
              <w:rPr>
                <w:rFonts w:ascii="宋体" w:hAnsi="宋体"/>
                <w:szCs w:val="21"/>
              </w:rPr>
            </w:pPr>
            <w:r>
              <w:rPr>
                <w:rFonts w:hint="eastAsia" w:ascii="宋体" w:hAnsi="宋体"/>
                <w:szCs w:val="21"/>
              </w:rPr>
              <w:t>　　    1．雅乐的衰落和俗乐的兴盛</w:t>
            </w:r>
          </w:p>
          <w:p w14:paraId="4D7BC7F5">
            <w:pPr>
              <w:adjustRightInd w:val="0"/>
              <w:snapToGrid w:val="0"/>
              <w:spacing w:line="300" w:lineRule="auto"/>
              <w:rPr>
                <w:rFonts w:ascii="宋体" w:hAnsi="宋体"/>
                <w:szCs w:val="21"/>
              </w:rPr>
            </w:pPr>
            <w:r>
              <w:rPr>
                <w:rFonts w:hint="eastAsia" w:ascii="宋体" w:hAnsi="宋体"/>
                <w:szCs w:val="21"/>
              </w:rPr>
              <w:t>　　    2．《诗经》</w:t>
            </w:r>
          </w:p>
          <w:p w14:paraId="7555DBF9">
            <w:pPr>
              <w:adjustRightInd w:val="0"/>
              <w:snapToGrid w:val="0"/>
              <w:spacing w:line="300" w:lineRule="auto"/>
              <w:rPr>
                <w:rFonts w:ascii="宋体" w:hAnsi="宋体"/>
                <w:szCs w:val="21"/>
              </w:rPr>
            </w:pPr>
            <w:r>
              <w:rPr>
                <w:rFonts w:hint="eastAsia" w:ascii="宋体" w:hAnsi="宋体"/>
                <w:szCs w:val="21"/>
              </w:rPr>
              <w:t>　　    3．《楚辞》音乐：《九歌》</w:t>
            </w:r>
          </w:p>
          <w:p w14:paraId="04280B03">
            <w:pPr>
              <w:adjustRightInd w:val="0"/>
              <w:snapToGrid w:val="0"/>
              <w:spacing w:line="300" w:lineRule="auto"/>
              <w:rPr>
                <w:rFonts w:ascii="宋体" w:hAnsi="宋体"/>
                <w:szCs w:val="21"/>
              </w:rPr>
            </w:pPr>
            <w:r>
              <w:rPr>
                <w:rFonts w:hint="eastAsia" w:ascii="宋体" w:hAnsi="宋体"/>
                <w:szCs w:val="21"/>
              </w:rPr>
              <w:t>　　    4．荀子《成相篇》</w:t>
            </w:r>
          </w:p>
          <w:p w14:paraId="001DD9D3">
            <w:pPr>
              <w:adjustRightInd w:val="0"/>
              <w:snapToGrid w:val="0"/>
              <w:spacing w:line="300" w:lineRule="auto"/>
              <w:ind w:firstLine="210" w:firstLineChars="100"/>
              <w:outlineLvl w:val="0"/>
              <w:rPr>
                <w:rFonts w:hint="eastAsia" w:ascii="宋体" w:hAnsi="宋体"/>
                <w:szCs w:val="21"/>
              </w:rPr>
            </w:pPr>
            <w:r>
              <w:rPr>
                <w:rFonts w:hint="eastAsia" w:ascii="宋体" w:hAnsi="宋体"/>
                <w:szCs w:val="21"/>
              </w:rPr>
              <w:t>(三)　音乐表演艺术的发展</w:t>
            </w:r>
            <w:r>
              <w:rPr>
                <w:rFonts w:ascii="宋体" w:hAnsi="宋体"/>
                <w:szCs w:val="21"/>
              </w:rPr>
              <w:t xml:space="preserve">  </w:t>
            </w:r>
          </w:p>
          <w:p w14:paraId="25B7DECC">
            <w:pPr>
              <w:adjustRightInd w:val="0"/>
              <w:snapToGrid w:val="0"/>
              <w:spacing w:line="300" w:lineRule="auto"/>
              <w:rPr>
                <w:rFonts w:ascii="宋体" w:hAnsi="宋体"/>
                <w:szCs w:val="21"/>
              </w:rPr>
            </w:pPr>
            <w:r>
              <w:rPr>
                <w:rFonts w:hint="eastAsia" w:ascii="宋体" w:hAnsi="宋体"/>
                <w:szCs w:val="21"/>
              </w:rPr>
              <w:t>　　　  1．歌唱艺术</w:t>
            </w:r>
          </w:p>
          <w:p w14:paraId="0CF240BA">
            <w:pPr>
              <w:adjustRightInd w:val="0"/>
              <w:snapToGrid w:val="0"/>
              <w:spacing w:line="300" w:lineRule="auto"/>
              <w:rPr>
                <w:rFonts w:ascii="宋体" w:hAnsi="宋体"/>
                <w:szCs w:val="21"/>
              </w:rPr>
            </w:pPr>
            <w:r>
              <w:rPr>
                <w:rFonts w:hint="eastAsia" w:ascii="宋体" w:hAnsi="宋体"/>
                <w:szCs w:val="21"/>
              </w:rPr>
              <w:t>　　　  2．古琴艺术</w:t>
            </w:r>
          </w:p>
          <w:p w14:paraId="6FAD2BE2">
            <w:pPr>
              <w:adjustRightInd w:val="0"/>
              <w:snapToGrid w:val="0"/>
              <w:spacing w:line="300" w:lineRule="auto"/>
              <w:outlineLvl w:val="0"/>
              <w:rPr>
                <w:rFonts w:hint="eastAsia" w:ascii="宋体" w:hAnsi="宋体"/>
                <w:szCs w:val="21"/>
              </w:rPr>
            </w:pPr>
            <w:r>
              <w:rPr>
                <w:rFonts w:hint="eastAsia" w:ascii="宋体" w:hAnsi="宋体"/>
                <w:szCs w:val="21"/>
              </w:rPr>
              <w:t>　(四)　乐器和器乐音乐</w:t>
            </w:r>
            <w:r>
              <w:rPr>
                <w:rFonts w:ascii="宋体" w:hAnsi="宋体"/>
                <w:szCs w:val="21"/>
              </w:rPr>
              <w:t xml:space="preserve">  </w:t>
            </w:r>
          </w:p>
          <w:p w14:paraId="0F50EC0C">
            <w:pPr>
              <w:adjustRightInd w:val="0"/>
              <w:snapToGrid w:val="0"/>
              <w:spacing w:line="300" w:lineRule="auto"/>
              <w:rPr>
                <w:rFonts w:ascii="宋体" w:hAnsi="宋体"/>
                <w:szCs w:val="21"/>
              </w:rPr>
            </w:pPr>
            <w:r>
              <w:rPr>
                <w:rFonts w:ascii="宋体" w:hAnsi="宋体"/>
                <w:szCs w:val="21"/>
              </w:rPr>
              <w:t></w:t>
            </w:r>
            <w:r>
              <w:rPr>
                <w:rFonts w:hint="eastAsia" w:ascii="宋体" w:hAnsi="宋体"/>
                <w:szCs w:val="21"/>
              </w:rPr>
              <w:t xml:space="preserve">  编钟，编磬，琴，瑟，笙，排箫，篪，筑，筝，乐队</w:t>
            </w:r>
          </w:p>
          <w:p w14:paraId="12DFEF27">
            <w:pPr>
              <w:adjustRightInd w:val="0"/>
              <w:snapToGrid w:val="0"/>
              <w:spacing w:line="300" w:lineRule="auto"/>
              <w:outlineLvl w:val="0"/>
              <w:rPr>
                <w:rFonts w:hint="eastAsia" w:ascii="宋体" w:hAnsi="宋体"/>
                <w:szCs w:val="21"/>
              </w:rPr>
            </w:pPr>
            <w:r>
              <w:rPr>
                <w:rFonts w:hint="eastAsia" w:ascii="宋体" w:hAnsi="宋体"/>
                <w:szCs w:val="21"/>
              </w:rPr>
              <w:t>　(五)　乐律学</w:t>
            </w:r>
            <w:r>
              <w:rPr>
                <w:rFonts w:ascii="宋体" w:hAnsi="宋体"/>
                <w:szCs w:val="21"/>
              </w:rPr>
              <w:t xml:space="preserve">  </w:t>
            </w:r>
          </w:p>
          <w:p w14:paraId="5CCE3848">
            <w:pPr>
              <w:adjustRightInd w:val="0"/>
              <w:snapToGrid w:val="0"/>
              <w:spacing w:line="300" w:lineRule="auto"/>
              <w:rPr>
                <w:rFonts w:ascii="宋体" w:hAnsi="宋体"/>
                <w:szCs w:val="21"/>
              </w:rPr>
            </w:pPr>
            <w:r>
              <w:rPr>
                <w:rFonts w:hint="eastAsia" w:ascii="宋体" w:hAnsi="宋体"/>
                <w:szCs w:val="21"/>
              </w:rPr>
              <w:t>　　　  1．三分损益法</w:t>
            </w:r>
          </w:p>
          <w:p w14:paraId="31C7091D">
            <w:pPr>
              <w:adjustRightInd w:val="0"/>
              <w:snapToGrid w:val="0"/>
              <w:spacing w:line="300" w:lineRule="auto"/>
              <w:rPr>
                <w:rFonts w:ascii="宋体" w:hAnsi="宋体"/>
                <w:szCs w:val="21"/>
              </w:rPr>
            </w:pPr>
            <w:r>
              <w:rPr>
                <w:rFonts w:hint="eastAsia" w:ascii="宋体" w:hAnsi="宋体"/>
                <w:szCs w:val="21"/>
              </w:rPr>
              <w:t>　　　  2．曾侯乙钟的乐律学文字</w:t>
            </w:r>
          </w:p>
          <w:p w14:paraId="4C49940D">
            <w:pPr>
              <w:adjustRightInd w:val="0"/>
              <w:snapToGrid w:val="0"/>
              <w:spacing w:line="300" w:lineRule="auto"/>
              <w:rPr>
                <w:rFonts w:ascii="宋体" w:hAnsi="宋体"/>
                <w:szCs w:val="21"/>
              </w:rPr>
            </w:pPr>
            <w:r>
              <w:rPr>
                <w:rFonts w:hint="eastAsia" w:ascii="宋体" w:hAnsi="宋体"/>
                <w:szCs w:val="21"/>
              </w:rPr>
              <w:t>　　　  3．其他有关乐律学的记载</w:t>
            </w:r>
          </w:p>
          <w:p w14:paraId="7E247560">
            <w:pPr>
              <w:adjustRightInd w:val="0"/>
              <w:snapToGrid w:val="0"/>
              <w:spacing w:line="300" w:lineRule="auto"/>
              <w:outlineLvl w:val="0"/>
              <w:rPr>
                <w:rFonts w:hint="eastAsia" w:ascii="宋体" w:hAnsi="宋体"/>
                <w:szCs w:val="21"/>
              </w:rPr>
            </w:pPr>
            <w:r>
              <w:rPr>
                <w:rFonts w:hint="eastAsia" w:ascii="宋体" w:hAnsi="宋体"/>
                <w:szCs w:val="21"/>
              </w:rPr>
              <w:t>　(六)　音乐思想</w:t>
            </w:r>
            <w:r>
              <w:rPr>
                <w:rFonts w:ascii="宋体" w:hAnsi="宋体"/>
                <w:szCs w:val="21"/>
              </w:rPr>
              <w:t xml:space="preserve">  </w:t>
            </w:r>
          </w:p>
          <w:p w14:paraId="6EA6A1C4">
            <w:pPr>
              <w:adjustRightInd w:val="0"/>
              <w:snapToGrid w:val="0"/>
              <w:spacing w:line="300" w:lineRule="auto"/>
              <w:rPr>
                <w:rFonts w:ascii="宋体" w:hAnsi="宋体"/>
                <w:szCs w:val="21"/>
              </w:rPr>
            </w:pPr>
            <w:r>
              <w:rPr>
                <w:rFonts w:hint="eastAsia" w:ascii="宋体" w:hAnsi="宋体"/>
                <w:szCs w:val="21"/>
              </w:rPr>
              <w:t>　　　  1．孔子、墨子、老子、庄子及荀子关于音乐的论述</w:t>
            </w:r>
          </w:p>
          <w:p w14:paraId="13AB41AA">
            <w:pPr>
              <w:adjustRightInd w:val="0"/>
              <w:snapToGrid w:val="0"/>
              <w:spacing w:line="300" w:lineRule="auto"/>
              <w:rPr>
                <w:rFonts w:hint="eastAsia" w:ascii="宋体" w:hAnsi="宋体"/>
                <w:szCs w:val="21"/>
              </w:rPr>
            </w:pPr>
            <w:r>
              <w:rPr>
                <w:rFonts w:hint="eastAsia" w:ascii="宋体" w:hAnsi="宋体"/>
                <w:szCs w:val="21"/>
              </w:rPr>
              <w:t>　　　  2．《乐记》的音乐思想</w:t>
            </w:r>
          </w:p>
          <w:p w14:paraId="01433BD4">
            <w:pPr>
              <w:adjustRightInd w:val="0"/>
              <w:snapToGrid w:val="0"/>
              <w:spacing w:line="300" w:lineRule="auto"/>
              <w:rPr>
                <w:rFonts w:hint="eastAsia" w:ascii="宋体" w:hAnsi="宋体"/>
                <w:szCs w:val="21"/>
              </w:rPr>
            </w:pPr>
            <w:r>
              <w:rPr>
                <w:rFonts w:hint="eastAsia" w:ascii="宋体" w:hAnsi="宋体"/>
                <w:szCs w:val="21"/>
              </w:rPr>
              <w:t>四、  秦汉、三国、两晋南北朝（前221至后589）</w:t>
            </w:r>
          </w:p>
          <w:p w14:paraId="3C0D9143">
            <w:pPr>
              <w:adjustRightInd w:val="0"/>
              <w:snapToGrid w:val="0"/>
              <w:spacing w:line="300" w:lineRule="auto"/>
              <w:rPr>
                <w:rFonts w:hint="eastAsia" w:ascii="宋体" w:hAnsi="宋体"/>
                <w:szCs w:val="21"/>
              </w:rPr>
            </w:pPr>
            <w:r>
              <w:rPr>
                <w:rFonts w:hint="eastAsia" w:ascii="宋体" w:hAnsi="宋体"/>
                <w:szCs w:val="21"/>
              </w:rPr>
              <w:t xml:space="preserve">  （一）  概述</w:t>
            </w:r>
            <w:r>
              <w:rPr>
                <w:rFonts w:ascii="宋体" w:hAnsi="宋体"/>
                <w:szCs w:val="21"/>
              </w:rPr>
              <w:t xml:space="preserve">  </w:t>
            </w:r>
          </w:p>
          <w:p w14:paraId="0D57948A">
            <w:pPr>
              <w:adjustRightInd w:val="0"/>
              <w:snapToGrid w:val="0"/>
              <w:spacing w:line="300" w:lineRule="auto"/>
              <w:rPr>
                <w:rFonts w:hint="eastAsia" w:ascii="宋体" w:hAnsi="宋体"/>
                <w:szCs w:val="21"/>
              </w:rPr>
            </w:pPr>
            <w:r>
              <w:rPr>
                <w:rFonts w:hint="eastAsia" w:ascii="宋体" w:hAnsi="宋体"/>
                <w:szCs w:val="21"/>
              </w:rPr>
              <w:t>　（二）　汉乐府</w:t>
            </w:r>
            <w:r>
              <w:rPr>
                <w:rFonts w:ascii="宋体" w:hAnsi="宋体"/>
                <w:szCs w:val="21"/>
              </w:rPr>
              <w:t xml:space="preserve">  </w:t>
            </w:r>
          </w:p>
          <w:p w14:paraId="75E1F0BA">
            <w:pPr>
              <w:adjustRightInd w:val="0"/>
              <w:snapToGrid w:val="0"/>
              <w:spacing w:line="300" w:lineRule="auto"/>
              <w:rPr>
                <w:rFonts w:hint="eastAsia" w:ascii="宋体" w:hAnsi="宋体"/>
                <w:szCs w:val="21"/>
              </w:rPr>
            </w:pPr>
            <w:r>
              <w:rPr>
                <w:rFonts w:hint="eastAsia" w:ascii="宋体" w:hAnsi="宋体"/>
                <w:szCs w:val="21"/>
              </w:rPr>
              <w:t>　（三）　鼓吹乐与横吹乐</w:t>
            </w:r>
          </w:p>
          <w:p w14:paraId="0371BB72">
            <w:pPr>
              <w:adjustRightInd w:val="0"/>
              <w:snapToGrid w:val="0"/>
              <w:spacing w:line="300" w:lineRule="auto"/>
              <w:ind w:firstLine="210" w:firstLineChars="100"/>
              <w:rPr>
                <w:rFonts w:hint="eastAsia" w:ascii="宋体" w:hAnsi="宋体"/>
                <w:szCs w:val="21"/>
              </w:rPr>
            </w:pPr>
            <w:r>
              <w:rPr>
                <w:rFonts w:hint="eastAsia" w:ascii="宋体" w:hAnsi="宋体"/>
                <w:szCs w:val="21"/>
              </w:rPr>
              <w:t>（四）  相和歌与清商乐</w:t>
            </w:r>
          </w:p>
          <w:p w14:paraId="022BC58C">
            <w:pPr>
              <w:adjustRightInd w:val="0"/>
              <w:snapToGrid w:val="0"/>
              <w:spacing w:line="300" w:lineRule="auto"/>
              <w:ind w:firstLine="1050" w:firstLineChars="500"/>
              <w:rPr>
                <w:rFonts w:hint="eastAsia" w:ascii="宋体" w:hAnsi="宋体"/>
                <w:szCs w:val="21"/>
              </w:rPr>
            </w:pPr>
            <w:r>
              <w:rPr>
                <w:rFonts w:hint="eastAsia" w:ascii="宋体" w:hAnsi="宋体"/>
                <w:szCs w:val="21"/>
              </w:rPr>
              <w:t>相和歌</w:t>
            </w:r>
          </w:p>
          <w:p w14:paraId="3FE084F6">
            <w:pPr>
              <w:adjustRightInd w:val="0"/>
              <w:snapToGrid w:val="0"/>
              <w:spacing w:line="300" w:lineRule="auto"/>
              <w:ind w:firstLine="1050" w:firstLineChars="500"/>
              <w:rPr>
                <w:rFonts w:ascii="宋体" w:hAnsi="宋体"/>
                <w:szCs w:val="21"/>
              </w:rPr>
            </w:pPr>
            <w:r>
              <w:rPr>
                <w:rFonts w:hint="eastAsia" w:ascii="宋体" w:hAnsi="宋体"/>
                <w:szCs w:val="21"/>
              </w:rPr>
              <w:t>清商乐　</w:t>
            </w:r>
          </w:p>
          <w:p w14:paraId="5E66D956">
            <w:pPr>
              <w:adjustRightInd w:val="0"/>
              <w:snapToGrid w:val="0"/>
              <w:spacing w:line="300" w:lineRule="auto"/>
              <w:rPr>
                <w:rFonts w:hint="eastAsia" w:ascii="宋体" w:hAnsi="宋体"/>
                <w:szCs w:val="21"/>
              </w:rPr>
            </w:pPr>
            <w:r>
              <w:rPr>
                <w:rFonts w:hint="eastAsia" w:ascii="宋体" w:hAnsi="宋体"/>
                <w:szCs w:val="21"/>
              </w:rPr>
              <w:t>　（五）　古琴音乐</w:t>
            </w:r>
            <w:r>
              <w:rPr>
                <w:rFonts w:ascii="宋体" w:hAnsi="宋体"/>
                <w:szCs w:val="21"/>
              </w:rPr>
              <w:t xml:space="preserve">  </w:t>
            </w:r>
          </w:p>
          <w:p w14:paraId="64CC8088">
            <w:pPr>
              <w:adjustRightInd w:val="0"/>
              <w:snapToGrid w:val="0"/>
              <w:spacing w:line="300" w:lineRule="auto"/>
              <w:rPr>
                <w:rFonts w:hint="eastAsia" w:ascii="宋体" w:hAnsi="宋体"/>
                <w:szCs w:val="21"/>
              </w:rPr>
            </w:pPr>
            <w:r>
              <w:rPr>
                <w:rFonts w:hint="eastAsia" w:ascii="宋体" w:hAnsi="宋体"/>
                <w:szCs w:val="21"/>
              </w:rPr>
              <w:t>　　　  1．《广陵散》</w:t>
            </w:r>
          </w:p>
          <w:p w14:paraId="22459FA1">
            <w:pPr>
              <w:adjustRightInd w:val="0"/>
              <w:snapToGrid w:val="0"/>
              <w:spacing w:line="300" w:lineRule="auto"/>
              <w:rPr>
                <w:rFonts w:hint="eastAsia" w:ascii="宋体" w:hAnsi="宋体"/>
                <w:szCs w:val="21"/>
              </w:rPr>
            </w:pPr>
            <w:r>
              <w:rPr>
                <w:rFonts w:hint="eastAsia" w:ascii="宋体" w:hAnsi="宋体"/>
                <w:szCs w:val="21"/>
              </w:rPr>
              <w:t xml:space="preserve">        2．《碣石调</w:t>
            </w:r>
            <w:r>
              <w:rPr>
                <w:rFonts w:ascii="宋体" w:hAnsi="宋体"/>
                <w:szCs w:val="21"/>
              </w:rPr>
              <w:t>·</w:t>
            </w:r>
            <w:r>
              <w:rPr>
                <w:rFonts w:hint="eastAsia" w:ascii="宋体" w:hAnsi="宋体"/>
                <w:szCs w:val="21"/>
              </w:rPr>
              <w:t>幽兰》</w:t>
            </w:r>
          </w:p>
          <w:p w14:paraId="417AC03C">
            <w:pPr>
              <w:adjustRightInd w:val="0"/>
              <w:snapToGrid w:val="0"/>
              <w:spacing w:line="300" w:lineRule="auto"/>
              <w:rPr>
                <w:rFonts w:hint="eastAsia" w:ascii="宋体" w:hAnsi="宋体"/>
                <w:szCs w:val="21"/>
              </w:rPr>
            </w:pPr>
            <w:r>
              <w:rPr>
                <w:rFonts w:hint="eastAsia" w:ascii="宋体" w:hAnsi="宋体"/>
                <w:szCs w:val="21"/>
              </w:rPr>
              <w:t xml:space="preserve">        3．《梅花三弄》</w:t>
            </w:r>
          </w:p>
          <w:p w14:paraId="5605E37F">
            <w:pPr>
              <w:adjustRightInd w:val="0"/>
              <w:snapToGrid w:val="0"/>
              <w:spacing w:line="300" w:lineRule="auto"/>
              <w:rPr>
                <w:rFonts w:hint="eastAsia" w:ascii="宋体" w:hAnsi="宋体"/>
                <w:szCs w:val="21"/>
              </w:rPr>
            </w:pPr>
            <w:r>
              <w:rPr>
                <w:rFonts w:hint="eastAsia" w:ascii="宋体" w:hAnsi="宋体"/>
                <w:szCs w:val="21"/>
              </w:rPr>
              <w:t xml:space="preserve">        4．《酒狂》</w:t>
            </w:r>
          </w:p>
          <w:p w14:paraId="4ADA6C89">
            <w:pPr>
              <w:adjustRightInd w:val="0"/>
              <w:snapToGrid w:val="0"/>
              <w:spacing w:line="300" w:lineRule="auto"/>
              <w:rPr>
                <w:rFonts w:hint="eastAsia" w:ascii="宋体" w:hAnsi="宋体"/>
                <w:szCs w:val="21"/>
              </w:rPr>
            </w:pP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　少数民族音乐和外来音乐</w:t>
            </w:r>
            <w:r>
              <w:rPr>
                <w:rFonts w:ascii="宋体" w:hAnsi="宋体"/>
                <w:szCs w:val="21"/>
              </w:rPr>
              <w:t xml:space="preserve">  </w:t>
            </w:r>
          </w:p>
          <w:p w14:paraId="25C8B391">
            <w:pPr>
              <w:adjustRightInd w:val="0"/>
              <w:snapToGrid w:val="0"/>
              <w:spacing w:line="300" w:lineRule="auto"/>
              <w:outlineLvl w:val="0"/>
              <w:rPr>
                <w:rFonts w:hint="eastAsia" w:ascii="宋体" w:hAnsi="宋体"/>
                <w:szCs w:val="21"/>
              </w:rPr>
            </w:pPr>
            <w:r>
              <w:rPr>
                <w:rFonts w:hint="eastAsia" w:ascii="宋体" w:hAnsi="宋体"/>
                <w:szCs w:val="21"/>
              </w:rPr>
              <w:t>　 (七)　乐器</w:t>
            </w:r>
            <w:r>
              <w:rPr>
                <w:rFonts w:ascii="宋体" w:hAnsi="宋体"/>
                <w:szCs w:val="21"/>
              </w:rPr>
              <w:t xml:space="preserve">  </w:t>
            </w:r>
          </w:p>
          <w:p w14:paraId="54BE2DC3">
            <w:pPr>
              <w:adjustRightInd w:val="0"/>
              <w:snapToGrid w:val="0"/>
              <w:spacing w:line="300" w:lineRule="auto"/>
              <w:rPr>
                <w:rFonts w:ascii="宋体" w:hAnsi="宋体"/>
                <w:szCs w:val="21"/>
              </w:rPr>
            </w:pPr>
            <w:r>
              <w:rPr>
                <w:rFonts w:hint="eastAsia" w:ascii="宋体" w:hAnsi="宋体"/>
                <w:szCs w:val="21"/>
              </w:rPr>
              <w:t>　　　  1．笛和羌笛</w:t>
            </w:r>
          </w:p>
          <w:p w14:paraId="05894EFD">
            <w:pPr>
              <w:adjustRightInd w:val="0"/>
              <w:snapToGrid w:val="0"/>
              <w:spacing w:line="300" w:lineRule="auto"/>
              <w:outlineLvl w:val="0"/>
              <w:rPr>
                <w:rFonts w:ascii="宋体" w:hAnsi="宋体"/>
                <w:szCs w:val="21"/>
              </w:rPr>
            </w:pPr>
            <w:r>
              <w:rPr>
                <w:rFonts w:ascii="宋体" w:hAnsi="宋体"/>
                <w:szCs w:val="21"/>
              </w:rPr>
              <w:t></w:t>
            </w:r>
            <w:r>
              <w:rPr>
                <w:rFonts w:hint="eastAsia" w:ascii="宋体" w:hAnsi="宋体"/>
                <w:szCs w:val="21"/>
              </w:rPr>
              <w:t xml:space="preserve">  2. 笳、角</w:t>
            </w:r>
          </w:p>
          <w:p w14:paraId="674D1218">
            <w:pPr>
              <w:adjustRightInd w:val="0"/>
              <w:snapToGrid w:val="0"/>
              <w:spacing w:line="300" w:lineRule="auto"/>
              <w:rPr>
                <w:rFonts w:ascii="宋体" w:hAnsi="宋体"/>
                <w:szCs w:val="21"/>
              </w:rPr>
            </w:pPr>
            <w:r>
              <w:rPr>
                <w:rFonts w:hint="eastAsia" w:ascii="宋体" w:hAnsi="宋体"/>
                <w:szCs w:val="21"/>
              </w:rPr>
              <w:t>　　　  3．琵琶</w:t>
            </w:r>
          </w:p>
          <w:p w14:paraId="24B55EE2">
            <w:pPr>
              <w:adjustRightInd w:val="0"/>
              <w:snapToGrid w:val="0"/>
              <w:spacing w:line="300" w:lineRule="auto"/>
              <w:rPr>
                <w:rFonts w:ascii="宋体" w:hAnsi="宋体"/>
                <w:szCs w:val="21"/>
              </w:rPr>
            </w:pPr>
            <w:r>
              <w:rPr>
                <w:rFonts w:hint="eastAsia" w:ascii="宋体" w:hAnsi="宋体"/>
                <w:szCs w:val="21"/>
              </w:rPr>
              <w:t>　　　  4．箜篌</w:t>
            </w:r>
          </w:p>
          <w:p w14:paraId="0656B694">
            <w:pPr>
              <w:adjustRightInd w:val="0"/>
              <w:snapToGrid w:val="0"/>
              <w:spacing w:line="300" w:lineRule="auto"/>
              <w:outlineLvl w:val="0"/>
              <w:rPr>
                <w:rFonts w:hint="eastAsia" w:ascii="宋体" w:hAnsi="宋体"/>
                <w:szCs w:val="21"/>
              </w:rPr>
            </w:pPr>
            <w:r>
              <w:rPr>
                <w:rFonts w:hint="eastAsia" w:ascii="宋体" w:hAnsi="宋体"/>
                <w:szCs w:val="21"/>
              </w:rPr>
              <w:t>　 (八)　乐律学的发展</w:t>
            </w:r>
            <w:r>
              <w:rPr>
                <w:rFonts w:ascii="宋体" w:hAnsi="宋体"/>
                <w:szCs w:val="21"/>
              </w:rPr>
              <w:t xml:space="preserve"> </w:t>
            </w:r>
          </w:p>
          <w:p w14:paraId="24DF2051">
            <w:pPr>
              <w:adjustRightInd w:val="0"/>
              <w:snapToGrid w:val="0"/>
              <w:spacing w:line="300" w:lineRule="auto"/>
              <w:rPr>
                <w:rFonts w:ascii="宋体" w:hAnsi="宋体"/>
                <w:szCs w:val="21"/>
              </w:rPr>
            </w:pPr>
            <w:r>
              <w:rPr>
                <w:rFonts w:ascii="宋体" w:hAnsi="宋体"/>
                <w:szCs w:val="21"/>
              </w:rPr>
              <w:t></w:t>
            </w:r>
            <w:r>
              <w:rPr>
                <w:rFonts w:hint="eastAsia" w:ascii="宋体" w:hAnsi="宋体"/>
                <w:szCs w:val="21"/>
              </w:rPr>
              <w:t xml:space="preserve">  1.相和三调、清商三调和笛上三调</w:t>
            </w:r>
          </w:p>
          <w:p w14:paraId="4ADD08C4">
            <w:pPr>
              <w:adjustRightInd w:val="0"/>
              <w:snapToGrid w:val="0"/>
              <w:spacing w:line="300" w:lineRule="auto"/>
              <w:rPr>
                <w:rFonts w:ascii="宋体" w:hAnsi="宋体"/>
                <w:szCs w:val="21"/>
              </w:rPr>
            </w:pPr>
            <w:r>
              <w:rPr>
                <w:rFonts w:hint="eastAsia" w:ascii="宋体" w:hAnsi="宋体"/>
                <w:szCs w:val="21"/>
              </w:rPr>
              <w:t>　　　  2.京房六十律、何承天“新率”和荀勖笛律</w:t>
            </w:r>
          </w:p>
          <w:p w14:paraId="0C4273F7">
            <w:pPr>
              <w:adjustRightInd w:val="0"/>
              <w:snapToGrid w:val="0"/>
              <w:spacing w:line="300" w:lineRule="auto"/>
              <w:rPr>
                <w:rFonts w:hint="eastAsia" w:ascii="宋体" w:hAnsi="宋体"/>
                <w:szCs w:val="21"/>
              </w:rPr>
            </w:pPr>
            <w:r>
              <w:rPr>
                <w:rFonts w:ascii="宋体" w:hAnsi="宋体"/>
                <w:szCs w:val="21"/>
              </w:rPr>
              <w:t></w:t>
            </w:r>
            <w:r>
              <w:rPr>
                <w:rFonts w:hint="eastAsia" w:ascii="宋体" w:hAnsi="宋体"/>
                <w:szCs w:val="21"/>
              </w:rPr>
              <w:t xml:space="preserve">  3.古琴的纯律问题</w:t>
            </w:r>
          </w:p>
          <w:p w14:paraId="5A5766DF">
            <w:pPr>
              <w:adjustRightInd w:val="0"/>
              <w:snapToGrid w:val="0"/>
              <w:spacing w:line="300" w:lineRule="auto"/>
              <w:ind w:firstLine="840" w:firstLineChars="400"/>
              <w:rPr>
                <w:rFonts w:ascii="宋体" w:hAnsi="宋体"/>
                <w:szCs w:val="21"/>
              </w:rPr>
            </w:pPr>
            <w:r>
              <w:rPr>
                <w:rFonts w:hint="eastAsia" w:ascii="宋体" w:hAnsi="宋体"/>
                <w:szCs w:val="21"/>
              </w:rPr>
              <w:t>4.乐谱</w:t>
            </w:r>
          </w:p>
          <w:p w14:paraId="493EC1BD">
            <w:pPr>
              <w:adjustRightInd w:val="0"/>
              <w:snapToGrid w:val="0"/>
              <w:spacing w:line="300" w:lineRule="auto"/>
              <w:outlineLvl w:val="0"/>
              <w:rPr>
                <w:rFonts w:hint="eastAsia" w:ascii="宋体" w:hAnsi="宋体"/>
                <w:szCs w:val="21"/>
              </w:rPr>
            </w:pPr>
            <w:r>
              <w:rPr>
                <w:rFonts w:hint="eastAsia" w:ascii="宋体" w:hAnsi="宋体"/>
                <w:szCs w:val="21"/>
              </w:rPr>
              <w:t>　 (九)　音乐思想</w:t>
            </w:r>
            <w:r>
              <w:rPr>
                <w:rFonts w:ascii="宋体" w:hAnsi="宋体"/>
                <w:szCs w:val="21"/>
              </w:rPr>
              <w:t xml:space="preserve">  </w:t>
            </w:r>
          </w:p>
          <w:p w14:paraId="1DB82306">
            <w:pPr>
              <w:adjustRightInd w:val="0"/>
              <w:snapToGrid w:val="0"/>
              <w:spacing w:line="300" w:lineRule="auto"/>
              <w:rPr>
                <w:rFonts w:hint="eastAsia" w:ascii="宋体" w:hAnsi="宋体"/>
                <w:szCs w:val="21"/>
              </w:rPr>
            </w:pPr>
            <w:r>
              <w:rPr>
                <w:rFonts w:hint="eastAsia" w:ascii="宋体" w:hAnsi="宋体"/>
                <w:szCs w:val="21"/>
              </w:rPr>
              <w:t>　　　　嵇康和他的《声无哀乐论》</w:t>
            </w:r>
          </w:p>
          <w:p w14:paraId="0794B841">
            <w:pPr>
              <w:adjustRightInd w:val="0"/>
              <w:snapToGrid w:val="0"/>
              <w:spacing w:line="300" w:lineRule="auto"/>
              <w:rPr>
                <w:rFonts w:ascii="宋体" w:hAnsi="宋体"/>
                <w:szCs w:val="21"/>
              </w:rPr>
            </w:pPr>
            <w:r>
              <w:rPr>
                <w:rFonts w:hint="eastAsia" w:ascii="宋体" w:hAnsi="宋体"/>
                <w:szCs w:val="21"/>
              </w:rPr>
              <w:t>五、  隋唐（581—960）</w:t>
            </w:r>
          </w:p>
          <w:p w14:paraId="65DA330F">
            <w:pPr>
              <w:adjustRightInd w:val="0"/>
              <w:snapToGrid w:val="0"/>
              <w:spacing w:line="300" w:lineRule="auto"/>
              <w:rPr>
                <w:rFonts w:hint="eastAsia" w:ascii="宋体" w:hAnsi="宋体"/>
                <w:szCs w:val="21"/>
              </w:rPr>
            </w:pPr>
            <w:r>
              <w:rPr>
                <w:rFonts w:hint="eastAsia" w:ascii="宋体" w:hAnsi="宋体"/>
                <w:szCs w:val="21"/>
              </w:rPr>
              <w:t>　（一）概述</w:t>
            </w:r>
            <w:r>
              <w:rPr>
                <w:rFonts w:ascii="宋体" w:hAnsi="宋体"/>
                <w:szCs w:val="21"/>
              </w:rPr>
              <w:t xml:space="preserve">  </w:t>
            </w:r>
          </w:p>
          <w:p w14:paraId="2D62AAA3">
            <w:pPr>
              <w:adjustRightInd w:val="0"/>
              <w:snapToGrid w:val="0"/>
              <w:spacing w:line="300" w:lineRule="auto"/>
              <w:rPr>
                <w:rFonts w:hint="eastAsia" w:ascii="宋体" w:hAnsi="宋体"/>
                <w:szCs w:val="21"/>
              </w:rPr>
            </w:pPr>
            <w:r>
              <w:rPr>
                <w:rFonts w:hint="eastAsia" w:ascii="宋体" w:hAnsi="宋体"/>
                <w:szCs w:val="21"/>
              </w:rPr>
              <w:t>　（二）民间音乐</w:t>
            </w:r>
            <w:r>
              <w:rPr>
                <w:rFonts w:ascii="宋体" w:hAnsi="宋体"/>
                <w:szCs w:val="21"/>
              </w:rPr>
              <w:t xml:space="preserve">  </w:t>
            </w:r>
          </w:p>
          <w:p w14:paraId="62AB675A">
            <w:pPr>
              <w:adjustRightInd w:val="0"/>
              <w:snapToGrid w:val="0"/>
              <w:spacing w:line="300" w:lineRule="auto"/>
              <w:rPr>
                <w:rFonts w:ascii="宋体" w:hAnsi="宋体"/>
                <w:szCs w:val="21"/>
              </w:rPr>
            </w:pPr>
            <w:r>
              <w:rPr>
                <w:rFonts w:hint="eastAsia" w:ascii="宋体" w:hAnsi="宋体"/>
                <w:szCs w:val="21"/>
              </w:rPr>
              <w:t>　　  　1.曲子</w:t>
            </w:r>
          </w:p>
          <w:p w14:paraId="028C7B1F">
            <w:pPr>
              <w:adjustRightInd w:val="0"/>
              <w:snapToGrid w:val="0"/>
              <w:spacing w:line="300" w:lineRule="auto"/>
              <w:rPr>
                <w:rFonts w:ascii="宋体" w:hAnsi="宋体"/>
                <w:szCs w:val="21"/>
              </w:rPr>
            </w:pPr>
            <w:r>
              <w:rPr>
                <w:rFonts w:hint="eastAsia" w:ascii="宋体" w:hAnsi="宋体"/>
                <w:szCs w:val="21"/>
              </w:rPr>
              <w:t>　　　　2.变文</w:t>
            </w:r>
          </w:p>
          <w:p w14:paraId="4D768F29">
            <w:pPr>
              <w:adjustRightInd w:val="0"/>
              <w:snapToGrid w:val="0"/>
              <w:spacing w:line="300" w:lineRule="auto"/>
              <w:rPr>
                <w:rFonts w:ascii="宋体" w:hAnsi="宋体"/>
                <w:szCs w:val="21"/>
              </w:rPr>
            </w:pPr>
            <w:r>
              <w:rPr>
                <w:rFonts w:hint="eastAsia" w:ascii="宋体" w:hAnsi="宋体"/>
                <w:szCs w:val="21"/>
              </w:rPr>
              <w:t>　　　　3.古琴音乐</w:t>
            </w:r>
          </w:p>
          <w:p w14:paraId="6FC88164">
            <w:pPr>
              <w:adjustRightInd w:val="0"/>
              <w:snapToGrid w:val="0"/>
              <w:spacing w:line="30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）《大胡笳》和《小胡笳》</w:t>
            </w:r>
          </w:p>
          <w:p w14:paraId="5F440DDE">
            <w:pPr>
              <w:adjustRightInd w:val="0"/>
              <w:snapToGrid w:val="0"/>
              <w:spacing w:line="300" w:lineRule="auto"/>
              <w:rPr>
                <w:rFonts w:ascii="宋体" w:hAnsi="宋体"/>
                <w:szCs w:val="21"/>
              </w:rPr>
            </w:pPr>
            <w:r>
              <w:rPr>
                <w:rFonts w:hint="eastAsia" w:ascii="宋体" w:hAnsi="宋体"/>
                <w:szCs w:val="21"/>
              </w:rPr>
              <w:t>　　　　　（</w:t>
            </w:r>
            <w:r>
              <w:rPr>
                <w:rFonts w:ascii="宋体" w:hAnsi="宋体"/>
                <w:szCs w:val="21"/>
              </w:rPr>
              <w:t>2</w:t>
            </w:r>
            <w:r>
              <w:rPr>
                <w:rFonts w:hint="eastAsia" w:ascii="宋体" w:hAnsi="宋体"/>
                <w:szCs w:val="21"/>
              </w:rPr>
              <w:t>）《离骚》</w:t>
            </w:r>
          </w:p>
          <w:p w14:paraId="2218A070">
            <w:pPr>
              <w:adjustRightInd w:val="0"/>
              <w:snapToGrid w:val="0"/>
              <w:spacing w:line="300" w:lineRule="auto"/>
              <w:rPr>
                <w:rFonts w:hint="eastAsia" w:ascii="宋体" w:hAnsi="宋体"/>
                <w:szCs w:val="21"/>
              </w:rPr>
            </w:pPr>
            <w:r>
              <w:rPr>
                <w:rFonts w:hint="eastAsia" w:ascii="宋体" w:hAnsi="宋体"/>
                <w:szCs w:val="21"/>
              </w:rPr>
              <w:t>　（三）　燕乐</w:t>
            </w:r>
            <w:r>
              <w:rPr>
                <w:rFonts w:ascii="宋体" w:hAnsi="宋体"/>
                <w:szCs w:val="21"/>
              </w:rPr>
              <w:t xml:space="preserve">  </w:t>
            </w:r>
          </w:p>
          <w:p w14:paraId="78CFCF48">
            <w:pPr>
              <w:adjustRightInd w:val="0"/>
              <w:snapToGrid w:val="0"/>
              <w:spacing w:line="300" w:lineRule="auto"/>
              <w:rPr>
                <w:rFonts w:ascii="宋体" w:hAnsi="宋体"/>
                <w:szCs w:val="21"/>
              </w:rPr>
            </w:pPr>
            <w:r>
              <w:rPr>
                <w:rFonts w:hint="eastAsia" w:ascii="宋体" w:hAnsi="宋体"/>
                <w:szCs w:val="21"/>
              </w:rPr>
              <w:t>　　　　1.七部乐、九部乐、十部乐和立坐部伎</w:t>
            </w:r>
          </w:p>
          <w:p w14:paraId="0AEFAD4C">
            <w:pPr>
              <w:adjustRightInd w:val="0"/>
              <w:snapToGrid w:val="0"/>
              <w:spacing w:line="300" w:lineRule="auto"/>
              <w:rPr>
                <w:rFonts w:ascii="宋体" w:hAnsi="宋体"/>
                <w:szCs w:val="21"/>
              </w:rPr>
            </w:pPr>
            <w:r>
              <w:rPr>
                <w:rFonts w:hint="eastAsia" w:ascii="宋体" w:hAnsi="宋体"/>
                <w:szCs w:val="21"/>
              </w:rPr>
              <w:t>　　　　2.大曲</w:t>
            </w:r>
          </w:p>
          <w:p w14:paraId="781CE356">
            <w:pPr>
              <w:adjustRightInd w:val="0"/>
              <w:snapToGrid w:val="0"/>
              <w:spacing w:line="300" w:lineRule="auto"/>
              <w:rPr>
                <w:rFonts w:hint="eastAsia" w:ascii="宋体" w:hAnsi="宋体"/>
                <w:szCs w:val="21"/>
              </w:rPr>
            </w:pPr>
            <w:r>
              <w:rPr>
                <w:rFonts w:hint="eastAsia" w:ascii="宋体" w:hAnsi="宋体"/>
                <w:szCs w:val="21"/>
              </w:rPr>
              <w:t>　（四）音乐机构和音乐家</w:t>
            </w:r>
            <w:r>
              <w:rPr>
                <w:rFonts w:ascii="宋体" w:hAnsi="宋体"/>
                <w:szCs w:val="21"/>
              </w:rPr>
              <w:t xml:space="preserve">  </w:t>
            </w:r>
          </w:p>
          <w:p w14:paraId="028E08F0">
            <w:pPr>
              <w:adjustRightInd w:val="0"/>
              <w:snapToGrid w:val="0"/>
              <w:spacing w:line="300" w:lineRule="auto"/>
              <w:rPr>
                <w:rFonts w:hint="eastAsia" w:ascii="宋体" w:hAnsi="宋体"/>
                <w:szCs w:val="21"/>
              </w:rPr>
            </w:pPr>
            <w:r>
              <w:rPr>
                <w:rFonts w:hint="eastAsia" w:ascii="宋体" w:hAnsi="宋体"/>
                <w:szCs w:val="21"/>
              </w:rPr>
              <w:t>　（五）中国音乐的外传</w:t>
            </w:r>
            <w:r>
              <w:rPr>
                <w:rFonts w:ascii="宋体" w:hAnsi="宋体"/>
                <w:szCs w:val="21"/>
              </w:rPr>
              <w:t xml:space="preserve">  </w:t>
            </w:r>
          </w:p>
          <w:p w14:paraId="66601789">
            <w:pPr>
              <w:adjustRightInd w:val="0"/>
              <w:snapToGrid w:val="0"/>
              <w:spacing w:line="300" w:lineRule="auto"/>
              <w:rPr>
                <w:rFonts w:hint="eastAsia" w:ascii="宋体" w:hAnsi="宋体"/>
                <w:szCs w:val="21"/>
              </w:rPr>
            </w:pPr>
            <w:r>
              <w:rPr>
                <w:rFonts w:hint="eastAsia" w:ascii="宋体" w:hAnsi="宋体"/>
                <w:szCs w:val="21"/>
              </w:rPr>
              <w:t>　（六）乐器和器乐音乐</w:t>
            </w:r>
            <w:r>
              <w:rPr>
                <w:rFonts w:ascii="宋体" w:hAnsi="宋体"/>
                <w:szCs w:val="21"/>
              </w:rPr>
              <w:t xml:space="preserve">  </w:t>
            </w:r>
          </w:p>
          <w:p w14:paraId="3CF52924">
            <w:pPr>
              <w:adjustRightInd w:val="0"/>
              <w:snapToGrid w:val="0"/>
              <w:spacing w:line="300" w:lineRule="auto"/>
              <w:rPr>
                <w:rFonts w:hint="eastAsia" w:ascii="宋体" w:hAnsi="宋体"/>
                <w:szCs w:val="21"/>
              </w:rPr>
            </w:pPr>
            <w:r>
              <w:rPr>
                <w:rFonts w:hint="eastAsia" w:ascii="宋体" w:hAnsi="宋体"/>
                <w:szCs w:val="21"/>
              </w:rPr>
              <w:t>　（七）乐律学的发展</w:t>
            </w:r>
            <w:r>
              <w:rPr>
                <w:rFonts w:ascii="宋体" w:hAnsi="宋体"/>
                <w:szCs w:val="21"/>
              </w:rPr>
              <w:t xml:space="preserve">  </w:t>
            </w:r>
          </w:p>
          <w:p w14:paraId="3002194A">
            <w:pPr>
              <w:adjustRightInd w:val="0"/>
              <w:snapToGrid w:val="0"/>
              <w:spacing w:line="300" w:lineRule="auto"/>
              <w:rPr>
                <w:rFonts w:ascii="宋体" w:hAnsi="宋体"/>
                <w:szCs w:val="21"/>
              </w:rPr>
            </w:pPr>
            <w:r>
              <w:rPr>
                <w:rFonts w:hint="eastAsia" w:ascii="宋体" w:hAnsi="宋体"/>
                <w:szCs w:val="21"/>
              </w:rPr>
              <w:t>　　　　1.俗乐二十八调</w:t>
            </w:r>
          </w:p>
          <w:p w14:paraId="7766DEF9">
            <w:pPr>
              <w:adjustRightInd w:val="0"/>
              <w:snapToGrid w:val="0"/>
              <w:spacing w:line="300" w:lineRule="auto"/>
              <w:outlineLvl w:val="0"/>
              <w:rPr>
                <w:rFonts w:hint="eastAsia" w:ascii="宋体" w:hAnsi="宋体"/>
                <w:szCs w:val="21"/>
              </w:rPr>
            </w:pPr>
            <w:r>
              <w:rPr>
                <w:rFonts w:ascii="宋体" w:hAnsi="宋体"/>
                <w:szCs w:val="21"/>
              </w:rPr>
              <w:t></w:t>
            </w:r>
            <w:r>
              <w:rPr>
                <w:rFonts w:hint="eastAsia" w:ascii="宋体" w:hAnsi="宋体"/>
                <w:szCs w:val="21"/>
              </w:rPr>
              <w:t>2.移调、犯调和“解”</w:t>
            </w:r>
          </w:p>
          <w:p w14:paraId="2A744350">
            <w:pPr>
              <w:adjustRightInd w:val="0"/>
              <w:snapToGrid w:val="0"/>
              <w:spacing w:line="300" w:lineRule="auto"/>
              <w:rPr>
                <w:rFonts w:ascii="宋体" w:hAnsi="宋体"/>
                <w:szCs w:val="21"/>
              </w:rPr>
            </w:pPr>
            <w:r>
              <w:rPr>
                <w:rFonts w:hint="eastAsia" w:ascii="宋体" w:hAnsi="宋体"/>
                <w:szCs w:val="21"/>
              </w:rPr>
              <w:t>　　　　3.记谱法</w:t>
            </w:r>
          </w:p>
          <w:p w14:paraId="0F9A5BF9">
            <w:pPr>
              <w:adjustRightInd w:val="0"/>
              <w:snapToGrid w:val="0"/>
              <w:spacing w:line="300" w:lineRule="auto"/>
              <w:outlineLvl w:val="0"/>
              <w:rPr>
                <w:rFonts w:ascii="宋体" w:hAnsi="宋体"/>
                <w:szCs w:val="21"/>
              </w:rPr>
            </w:pPr>
            <w:r>
              <w:rPr>
                <w:rFonts w:hint="eastAsia" w:ascii="宋体" w:hAnsi="宋体"/>
                <w:szCs w:val="21"/>
              </w:rPr>
              <w:t>　　　　　 （1）敦煌乐谱</w:t>
            </w:r>
          </w:p>
          <w:p w14:paraId="755B3159">
            <w:pPr>
              <w:adjustRightInd w:val="0"/>
              <w:snapToGrid w:val="0"/>
              <w:spacing w:line="300" w:lineRule="auto"/>
              <w:rPr>
                <w:rFonts w:ascii="宋体" w:hAnsi="宋体"/>
                <w:szCs w:val="21"/>
              </w:rPr>
            </w:pPr>
            <w:r>
              <w:rPr>
                <w:rFonts w:ascii="宋体" w:hAnsi="宋体"/>
                <w:szCs w:val="21"/>
              </w:rPr>
              <w:t></w:t>
            </w:r>
            <w:r>
              <w:rPr>
                <w:rFonts w:hint="eastAsia" w:ascii="宋体" w:hAnsi="宋体"/>
                <w:szCs w:val="21"/>
              </w:rPr>
              <w:t xml:space="preserve"> （2）俗乐二十八调音高字谱</w:t>
            </w:r>
          </w:p>
          <w:p w14:paraId="5D79DA84">
            <w:pPr>
              <w:adjustRightInd w:val="0"/>
              <w:snapToGrid w:val="0"/>
              <w:spacing w:line="300" w:lineRule="auto"/>
              <w:rPr>
                <w:rFonts w:ascii="宋体" w:hAnsi="宋体"/>
                <w:szCs w:val="21"/>
              </w:rPr>
            </w:pPr>
            <w:r>
              <w:rPr>
                <w:rFonts w:hint="eastAsia" w:ascii="宋体" w:hAnsi="宋体"/>
                <w:szCs w:val="21"/>
              </w:rPr>
              <w:t>　　　　　 （3）减字谱</w:t>
            </w:r>
          </w:p>
          <w:p w14:paraId="2BA04262">
            <w:pPr>
              <w:adjustRightInd w:val="0"/>
              <w:snapToGrid w:val="0"/>
              <w:spacing w:line="300" w:lineRule="auto"/>
              <w:rPr>
                <w:rFonts w:hint="eastAsia" w:ascii="宋体" w:hAnsi="宋体"/>
                <w:szCs w:val="21"/>
              </w:rPr>
            </w:pPr>
            <w:r>
              <w:rPr>
                <w:rFonts w:hint="eastAsia" w:ascii="宋体" w:hAnsi="宋体"/>
                <w:szCs w:val="21"/>
              </w:rPr>
              <w:t>　　　　　 （4）律吕谱</w:t>
            </w:r>
          </w:p>
          <w:p w14:paraId="4E98AC2C">
            <w:pPr>
              <w:adjustRightInd w:val="0"/>
              <w:snapToGrid w:val="0"/>
              <w:spacing w:line="300" w:lineRule="auto"/>
              <w:rPr>
                <w:rFonts w:hint="eastAsia" w:ascii="宋体" w:hAnsi="宋体"/>
                <w:szCs w:val="21"/>
              </w:rPr>
            </w:pPr>
            <w:r>
              <w:rPr>
                <w:rFonts w:hint="eastAsia" w:ascii="宋体" w:hAnsi="宋体"/>
                <w:szCs w:val="21"/>
              </w:rPr>
              <w:t>六、　宋、元、明、清（960至1911）</w:t>
            </w:r>
          </w:p>
          <w:p w14:paraId="6D0A81AF">
            <w:pPr>
              <w:adjustRightInd w:val="0"/>
              <w:snapToGrid w:val="0"/>
              <w:spacing w:line="300" w:lineRule="auto"/>
              <w:outlineLvl w:val="0"/>
              <w:rPr>
                <w:rFonts w:hint="eastAsia" w:ascii="宋体" w:hAnsi="宋体"/>
                <w:szCs w:val="21"/>
              </w:rPr>
            </w:pPr>
            <w:r>
              <w:rPr>
                <w:rFonts w:hint="eastAsia" w:ascii="宋体" w:hAnsi="宋体"/>
                <w:szCs w:val="21"/>
              </w:rPr>
              <w:t>（一） 概述</w:t>
            </w:r>
            <w:r>
              <w:rPr>
                <w:rFonts w:ascii="宋体" w:hAnsi="宋体"/>
                <w:szCs w:val="21"/>
              </w:rPr>
              <w:t xml:space="preserve">  </w:t>
            </w:r>
          </w:p>
          <w:p w14:paraId="24F57281">
            <w:pPr>
              <w:adjustRightInd w:val="0"/>
              <w:snapToGrid w:val="0"/>
              <w:spacing w:line="300" w:lineRule="auto"/>
              <w:outlineLvl w:val="0"/>
              <w:rPr>
                <w:rFonts w:hint="eastAsia" w:ascii="宋体" w:hAnsi="宋体"/>
                <w:szCs w:val="21"/>
              </w:rPr>
            </w:pPr>
            <w:r>
              <w:rPr>
                <w:rFonts w:hint="eastAsia" w:ascii="宋体" w:hAnsi="宋体"/>
                <w:szCs w:val="21"/>
              </w:rPr>
              <w:t>（二） 民歌和小曲</w:t>
            </w:r>
          </w:p>
          <w:p w14:paraId="5E29067A">
            <w:pPr>
              <w:adjustRightInd w:val="0"/>
              <w:snapToGrid w:val="0"/>
              <w:spacing w:line="300" w:lineRule="auto"/>
              <w:ind w:firstLine="735" w:firstLineChars="350"/>
              <w:rPr>
                <w:rFonts w:hint="eastAsia" w:ascii="宋体" w:hAnsi="宋体"/>
                <w:szCs w:val="21"/>
              </w:rPr>
            </w:pPr>
            <w:r>
              <w:rPr>
                <w:rFonts w:hint="eastAsia" w:ascii="宋体" w:hAnsi="宋体"/>
                <w:szCs w:val="21"/>
              </w:rPr>
              <w:t>民歌</w:t>
            </w:r>
          </w:p>
          <w:p w14:paraId="6D52EC2F">
            <w:pPr>
              <w:adjustRightInd w:val="0"/>
              <w:snapToGrid w:val="0"/>
              <w:spacing w:line="300" w:lineRule="auto"/>
              <w:ind w:firstLine="735" w:firstLineChars="350"/>
              <w:rPr>
                <w:rFonts w:hint="eastAsia" w:ascii="宋体" w:hAnsi="宋体"/>
                <w:szCs w:val="21"/>
              </w:rPr>
            </w:pPr>
            <w:r>
              <w:rPr>
                <w:rFonts w:hint="eastAsia" w:ascii="宋体" w:hAnsi="宋体"/>
                <w:szCs w:val="21"/>
              </w:rPr>
              <w:t>小曲</w:t>
            </w:r>
            <w:r>
              <w:rPr>
                <w:rFonts w:ascii="宋体" w:hAnsi="宋体"/>
                <w:szCs w:val="21"/>
              </w:rPr>
              <w:t xml:space="preserve"> </w:t>
            </w:r>
          </w:p>
          <w:p w14:paraId="46C7FDB6">
            <w:pPr>
              <w:adjustRightInd w:val="0"/>
              <w:snapToGrid w:val="0"/>
              <w:spacing w:line="300" w:lineRule="auto"/>
              <w:outlineLvl w:val="0"/>
              <w:rPr>
                <w:rFonts w:hint="eastAsia" w:ascii="宋体" w:hAnsi="宋体"/>
                <w:szCs w:val="21"/>
              </w:rPr>
            </w:pPr>
            <w:r>
              <w:rPr>
                <w:rFonts w:hint="eastAsia" w:ascii="宋体" w:hAnsi="宋体"/>
                <w:szCs w:val="21"/>
              </w:rPr>
              <w:t>　（三）词曲音乐</w:t>
            </w:r>
            <w:r>
              <w:rPr>
                <w:rFonts w:ascii="宋体" w:hAnsi="宋体"/>
                <w:szCs w:val="21"/>
              </w:rPr>
              <w:t xml:space="preserve"> </w:t>
            </w:r>
          </w:p>
          <w:p w14:paraId="10868C2D">
            <w:pPr>
              <w:adjustRightInd w:val="0"/>
              <w:snapToGrid w:val="0"/>
              <w:spacing w:line="300" w:lineRule="auto"/>
              <w:rPr>
                <w:rFonts w:ascii="宋体" w:hAnsi="宋体"/>
                <w:szCs w:val="21"/>
              </w:rPr>
            </w:pPr>
            <w:r>
              <w:rPr>
                <w:rFonts w:hint="eastAsia" w:ascii="宋体" w:hAnsi="宋体"/>
                <w:szCs w:val="21"/>
              </w:rPr>
              <w:t>　　　　1.词调音乐</w:t>
            </w:r>
          </w:p>
          <w:p w14:paraId="6921B6C2">
            <w:pPr>
              <w:adjustRightInd w:val="0"/>
              <w:snapToGrid w:val="0"/>
              <w:spacing w:line="300" w:lineRule="auto"/>
              <w:rPr>
                <w:rFonts w:ascii="宋体" w:hAnsi="宋体"/>
                <w:szCs w:val="21"/>
              </w:rPr>
            </w:pPr>
            <w:r>
              <w:rPr>
                <w:rFonts w:hint="eastAsia" w:ascii="宋体" w:hAnsi="宋体"/>
                <w:szCs w:val="21"/>
              </w:rPr>
              <w:t>　　　　2.散曲音乐</w:t>
            </w:r>
          </w:p>
          <w:p w14:paraId="7B234891">
            <w:pPr>
              <w:adjustRightInd w:val="0"/>
              <w:snapToGrid w:val="0"/>
              <w:spacing w:line="300" w:lineRule="auto"/>
              <w:outlineLvl w:val="0"/>
              <w:rPr>
                <w:rFonts w:hint="eastAsia" w:ascii="宋体" w:hAnsi="宋体"/>
                <w:szCs w:val="21"/>
              </w:rPr>
            </w:pPr>
            <w:r>
              <w:rPr>
                <w:rFonts w:hint="eastAsia" w:ascii="宋体" w:hAnsi="宋体"/>
                <w:szCs w:val="21"/>
              </w:rPr>
              <w:t>　（四）说唱音乐</w:t>
            </w:r>
            <w:r>
              <w:rPr>
                <w:rFonts w:ascii="宋体" w:hAnsi="宋体"/>
                <w:szCs w:val="21"/>
              </w:rPr>
              <w:t xml:space="preserve">  </w:t>
            </w:r>
          </w:p>
          <w:p w14:paraId="3EB4DE59">
            <w:pPr>
              <w:adjustRightInd w:val="0"/>
              <w:snapToGrid w:val="0"/>
              <w:spacing w:line="300" w:lineRule="auto"/>
              <w:rPr>
                <w:rFonts w:ascii="宋体" w:hAnsi="宋体"/>
                <w:szCs w:val="21"/>
              </w:rPr>
            </w:pPr>
            <w:r>
              <w:rPr>
                <w:rFonts w:hint="eastAsia" w:ascii="宋体" w:hAnsi="宋体"/>
                <w:szCs w:val="21"/>
              </w:rPr>
              <w:t>　　　　1.鼓子词</w:t>
            </w:r>
          </w:p>
          <w:p w14:paraId="2A12EA16">
            <w:pPr>
              <w:adjustRightInd w:val="0"/>
              <w:snapToGrid w:val="0"/>
              <w:spacing w:line="300" w:lineRule="auto"/>
              <w:rPr>
                <w:rFonts w:ascii="宋体" w:hAnsi="宋体"/>
                <w:szCs w:val="21"/>
              </w:rPr>
            </w:pPr>
            <w:r>
              <w:rPr>
                <w:rFonts w:hint="eastAsia" w:ascii="宋体" w:hAnsi="宋体"/>
                <w:szCs w:val="21"/>
              </w:rPr>
              <w:t>　　　　2.诸宫调</w:t>
            </w:r>
          </w:p>
          <w:p w14:paraId="7F87A33B">
            <w:pPr>
              <w:adjustRightInd w:val="0"/>
              <w:snapToGrid w:val="0"/>
              <w:spacing w:line="300" w:lineRule="auto"/>
              <w:ind w:firstLine="840" w:firstLineChars="400"/>
              <w:rPr>
                <w:rFonts w:hint="eastAsia" w:ascii="宋体" w:hAnsi="宋体"/>
                <w:szCs w:val="21"/>
              </w:rPr>
            </w:pPr>
            <w:r>
              <w:rPr>
                <w:rFonts w:hint="eastAsia" w:ascii="宋体" w:hAnsi="宋体"/>
                <w:szCs w:val="21"/>
              </w:rPr>
              <w:t>3.货郎儿</w:t>
            </w:r>
          </w:p>
          <w:p w14:paraId="49031FF2">
            <w:pPr>
              <w:adjustRightInd w:val="0"/>
              <w:snapToGrid w:val="0"/>
              <w:spacing w:line="300" w:lineRule="auto"/>
              <w:ind w:firstLine="840" w:firstLineChars="400"/>
              <w:rPr>
                <w:rFonts w:hint="eastAsia" w:ascii="宋体" w:hAnsi="宋体"/>
                <w:szCs w:val="21"/>
              </w:rPr>
            </w:pPr>
            <w:r>
              <w:rPr>
                <w:rFonts w:hint="eastAsia" w:ascii="宋体" w:hAnsi="宋体"/>
                <w:szCs w:val="21"/>
              </w:rPr>
              <w:t>4.苏州弹词</w:t>
            </w:r>
          </w:p>
          <w:p w14:paraId="5D9F3404">
            <w:pPr>
              <w:adjustRightInd w:val="0"/>
              <w:snapToGrid w:val="0"/>
              <w:spacing w:line="300" w:lineRule="auto"/>
              <w:ind w:firstLine="840" w:firstLineChars="400"/>
              <w:rPr>
                <w:rFonts w:hint="eastAsia" w:ascii="宋体" w:hAnsi="宋体"/>
                <w:szCs w:val="21"/>
              </w:rPr>
            </w:pPr>
            <w:r>
              <w:rPr>
                <w:rFonts w:hint="eastAsia" w:ascii="宋体" w:hAnsi="宋体"/>
                <w:szCs w:val="21"/>
              </w:rPr>
              <w:t>5.梨花大鼓</w:t>
            </w:r>
          </w:p>
          <w:p w14:paraId="4C721280">
            <w:pPr>
              <w:adjustRightInd w:val="0"/>
              <w:snapToGrid w:val="0"/>
              <w:spacing w:line="300" w:lineRule="auto"/>
              <w:ind w:firstLine="840" w:firstLineChars="400"/>
              <w:rPr>
                <w:rFonts w:hint="eastAsia" w:ascii="宋体" w:hAnsi="宋体"/>
                <w:szCs w:val="21"/>
              </w:rPr>
            </w:pPr>
            <w:r>
              <w:rPr>
                <w:rFonts w:hint="eastAsia" w:ascii="宋体" w:hAnsi="宋体"/>
                <w:szCs w:val="21"/>
              </w:rPr>
              <w:t>6.京韵大鼓</w:t>
            </w:r>
          </w:p>
          <w:p w14:paraId="3F1FA3E2">
            <w:pPr>
              <w:adjustRightInd w:val="0"/>
              <w:snapToGrid w:val="0"/>
              <w:spacing w:line="300" w:lineRule="auto"/>
              <w:outlineLvl w:val="0"/>
              <w:rPr>
                <w:rFonts w:hint="eastAsia" w:ascii="宋体" w:hAnsi="宋体"/>
                <w:szCs w:val="21"/>
              </w:rPr>
            </w:pPr>
            <w:r>
              <w:rPr>
                <w:rFonts w:hint="eastAsia" w:ascii="宋体" w:hAnsi="宋体"/>
                <w:szCs w:val="21"/>
              </w:rPr>
              <w:t>　 （五）戏曲音乐</w:t>
            </w:r>
            <w:r>
              <w:rPr>
                <w:rFonts w:ascii="宋体" w:hAnsi="宋体"/>
                <w:szCs w:val="21"/>
              </w:rPr>
              <w:t xml:space="preserve"> </w:t>
            </w:r>
          </w:p>
          <w:p w14:paraId="6B881B6D">
            <w:pPr>
              <w:adjustRightInd w:val="0"/>
              <w:snapToGrid w:val="0"/>
              <w:spacing w:line="300" w:lineRule="auto"/>
              <w:rPr>
                <w:rFonts w:ascii="宋体" w:hAnsi="宋体"/>
                <w:szCs w:val="21"/>
              </w:rPr>
            </w:pPr>
            <w:r>
              <w:rPr>
                <w:rFonts w:hint="eastAsia" w:ascii="宋体" w:hAnsi="宋体"/>
                <w:szCs w:val="21"/>
              </w:rPr>
              <w:t>　　　　1.杂剧</w:t>
            </w:r>
          </w:p>
          <w:p w14:paraId="76063B44">
            <w:pPr>
              <w:adjustRightInd w:val="0"/>
              <w:snapToGrid w:val="0"/>
              <w:spacing w:line="300" w:lineRule="auto"/>
              <w:ind w:firstLine="840" w:firstLineChars="400"/>
              <w:rPr>
                <w:rFonts w:hint="eastAsia" w:ascii="宋体" w:hAnsi="宋体"/>
                <w:szCs w:val="21"/>
              </w:rPr>
            </w:pPr>
            <w:r>
              <w:rPr>
                <w:rFonts w:hint="eastAsia" w:ascii="宋体" w:hAnsi="宋体"/>
                <w:szCs w:val="21"/>
              </w:rPr>
              <w:t>2.南戏</w:t>
            </w:r>
          </w:p>
          <w:p w14:paraId="765174D9">
            <w:pPr>
              <w:adjustRightInd w:val="0"/>
              <w:snapToGrid w:val="0"/>
              <w:spacing w:line="300" w:lineRule="auto"/>
              <w:ind w:firstLine="1050" w:firstLineChars="500"/>
              <w:rPr>
                <w:rFonts w:hint="eastAsia" w:ascii="宋体" w:hAnsi="宋体"/>
                <w:szCs w:val="21"/>
              </w:rPr>
            </w:pPr>
            <w:r>
              <w:rPr>
                <w:rFonts w:hint="eastAsia" w:ascii="宋体" w:hAnsi="宋体"/>
                <w:szCs w:val="21"/>
              </w:rPr>
              <w:t>昆曲</w:t>
            </w:r>
          </w:p>
          <w:p w14:paraId="0DAC1D00">
            <w:pPr>
              <w:adjustRightInd w:val="0"/>
              <w:snapToGrid w:val="0"/>
              <w:spacing w:line="300" w:lineRule="auto"/>
              <w:ind w:firstLine="1050" w:firstLineChars="500"/>
              <w:rPr>
                <w:rFonts w:hint="eastAsia" w:ascii="宋体" w:hAnsi="宋体"/>
                <w:szCs w:val="21"/>
              </w:rPr>
            </w:pPr>
            <w:r>
              <w:rPr>
                <w:rFonts w:hint="eastAsia" w:ascii="宋体" w:hAnsi="宋体"/>
                <w:szCs w:val="21"/>
              </w:rPr>
              <w:t>京剧</w:t>
            </w:r>
          </w:p>
          <w:p w14:paraId="1D75486F">
            <w:pPr>
              <w:adjustRightInd w:val="0"/>
              <w:snapToGrid w:val="0"/>
              <w:spacing w:line="300" w:lineRule="auto"/>
              <w:rPr>
                <w:rFonts w:hint="eastAsia" w:ascii="宋体" w:hAnsi="宋体"/>
                <w:szCs w:val="21"/>
              </w:rPr>
            </w:pPr>
            <w:r>
              <w:rPr>
                <w:rFonts w:hint="eastAsia" w:ascii="宋体" w:hAnsi="宋体"/>
                <w:szCs w:val="21"/>
              </w:rPr>
              <w:t>　 （六）乐器和器乐音乐</w:t>
            </w:r>
            <w:r>
              <w:rPr>
                <w:rFonts w:ascii="宋体" w:hAnsi="宋体"/>
                <w:szCs w:val="21"/>
              </w:rPr>
              <w:t xml:space="preserve">  </w:t>
            </w:r>
          </w:p>
          <w:p w14:paraId="145361C9">
            <w:pPr>
              <w:adjustRightInd w:val="0"/>
              <w:snapToGrid w:val="0"/>
              <w:spacing w:line="300" w:lineRule="auto"/>
              <w:rPr>
                <w:rFonts w:ascii="宋体" w:hAnsi="宋体"/>
                <w:szCs w:val="21"/>
              </w:rPr>
            </w:pPr>
            <w:r>
              <w:rPr>
                <w:rFonts w:hint="eastAsia" w:ascii="宋体" w:hAnsi="宋体"/>
                <w:szCs w:val="21"/>
              </w:rPr>
              <w:t>　　　　1.古琴音乐</w:t>
            </w:r>
          </w:p>
          <w:p w14:paraId="1EB8EEBC">
            <w:pPr>
              <w:adjustRightInd w:val="0"/>
              <w:snapToGrid w:val="0"/>
              <w:spacing w:line="300" w:lineRule="auto"/>
              <w:rPr>
                <w:rFonts w:ascii="宋体" w:hAnsi="宋体"/>
                <w:szCs w:val="21"/>
              </w:rPr>
            </w:pPr>
            <w:r>
              <w:rPr>
                <w:rFonts w:hint="eastAsia" w:ascii="宋体" w:hAnsi="宋体"/>
                <w:szCs w:val="21"/>
              </w:rPr>
              <w:t>　　　　2.琵琶音乐</w:t>
            </w:r>
          </w:p>
          <w:p w14:paraId="59A26185">
            <w:pPr>
              <w:adjustRightInd w:val="0"/>
              <w:snapToGrid w:val="0"/>
              <w:spacing w:line="300" w:lineRule="auto"/>
              <w:rPr>
                <w:rFonts w:hint="eastAsia" w:ascii="宋体" w:hAnsi="宋体"/>
                <w:szCs w:val="21"/>
              </w:rPr>
            </w:pPr>
            <w:r>
              <w:rPr>
                <w:rFonts w:hint="eastAsia" w:ascii="宋体" w:hAnsi="宋体"/>
                <w:szCs w:val="21"/>
              </w:rPr>
              <w:t>　　　　3.其他乐器和器乐音乐</w:t>
            </w:r>
          </w:p>
          <w:p w14:paraId="4B19B23B">
            <w:pPr>
              <w:adjustRightInd w:val="0"/>
              <w:snapToGrid w:val="0"/>
              <w:spacing w:line="300" w:lineRule="auto"/>
              <w:ind w:left="360"/>
              <w:rPr>
                <w:rFonts w:hint="eastAsia" w:ascii="宋体" w:hAnsi="宋体"/>
                <w:szCs w:val="21"/>
              </w:rPr>
            </w:pPr>
            <w:r>
              <w:rPr>
                <w:rFonts w:hint="eastAsia" w:ascii="宋体" w:hAnsi="宋体"/>
                <w:szCs w:val="21"/>
              </w:rPr>
              <w:t>（七）西洋音乐的传入</w:t>
            </w:r>
          </w:p>
          <w:p w14:paraId="6436620A">
            <w:pPr>
              <w:adjustRightInd w:val="0"/>
              <w:snapToGrid w:val="0"/>
              <w:spacing w:line="300" w:lineRule="auto"/>
              <w:ind w:left="360"/>
              <w:rPr>
                <w:rFonts w:hint="eastAsia" w:ascii="宋体" w:hAnsi="宋体"/>
                <w:szCs w:val="21"/>
              </w:rPr>
            </w:pPr>
            <w:r>
              <w:rPr>
                <w:rFonts w:hint="eastAsia" w:ascii="宋体" w:hAnsi="宋体"/>
                <w:szCs w:val="21"/>
              </w:rPr>
              <w:t>（八）乐律学的发展</w:t>
            </w:r>
            <w:r>
              <w:rPr>
                <w:rFonts w:ascii="宋体" w:hAnsi="宋体"/>
                <w:szCs w:val="21"/>
              </w:rPr>
              <w:t xml:space="preserve"> </w:t>
            </w:r>
          </w:p>
          <w:p w14:paraId="2DB335D1">
            <w:pPr>
              <w:adjustRightInd w:val="0"/>
              <w:snapToGrid w:val="0"/>
              <w:spacing w:line="300" w:lineRule="auto"/>
              <w:rPr>
                <w:rFonts w:ascii="宋体" w:hAnsi="宋体"/>
                <w:szCs w:val="21"/>
              </w:rPr>
            </w:pPr>
            <w:r>
              <w:rPr>
                <w:rFonts w:hint="eastAsia" w:ascii="宋体" w:hAnsi="宋体"/>
                <w:szCs w:val="21"/>
              </w:rPr>
              <w:t>　　　　1.宋代的燕乐调的变迁</w:t>
            </w:r>
          </w:p>
          <w:p w14:paraId="427963CC">
            <w:pPr>
              <w:adjustRightInd w:val="0"/>
              <w:snapToGrid w:val="0"/>
              <w:spacing w:line="300" w:lineRule="auto"/>
              <w:outlineLvl w:val="0"/>
              <w:rPr>
                <w:rFonts w:ascii="宋体" w:hAnsi="宋体"/>
                <w:szCs w:val="21"/>
              </w:rPr>
            </w:pPr>
            <w:r>
              <w:rPr>
                <w:rFonts w:ascii="宋体" w:hAnsi="宋体"/>
                <w:szCs w:val="21"/>
              </w:rPr>
              <w:t></w:t>
            </w:r>
            <w:r>
              <w:rPr>
                <w:rFonts w:hint="eastAsia" w:ascii="宋体" w:hAnsi="宋体"/>
                <w:szCs w:val="21"/>
              </w:rPr>
              <w:t>2.蔡元定的十八律</w:t>
            </w:r>
          </w:p>
          <w:p w14:paraId="78D5AAEF">
            <w:pPr>
              <w:adjustRightInd w:val="0"/>
              <w:snapToGrid w:val="0"/>
              <w:spacing w:line="300" w:lineRule="auto"/>
              <w:rPr>
                <w:rFonts w:hint="eastAsia" w:ascii="宋体" w:hAnsi="宋体"/>
                <w:szCs w:val="21"/>
              </w:rPr>
            </w:pPr>
            <w:r>
              <w:rPr>
                <w:rFonts w:hint="eastAsia" w:ascii="宋体" w:hAnsi="宋体"/>
                <w:szCs w:val="21"/>
              </w:rPr>
              <w:t>　　　　3.元曲六宫十一调</w:t>
            </w:r>
          </w:p>
          <w:p w14:paraId="029CBB72">
            <w:pPr>
              <w:adjustRightInd w:val="0"/>
              <w:snapToGrid w:val="0"/>
              <w:spacing w:line="300" w:lineRule="auto"/>
              <w:ind w:firstLine="840" w:firstLineChars="400"/>
              <w:rPr>
                <w:rFonts w:hint="eastAsia" w:ascii="宋体" w:hAnsi="宋体"/>
                <w:szCs w:val="21"/>
              </w:rPr>
            </w:pPr>
            <w:r>
              <w:rPr>
                <w:rFonts w:hint="eastAsia" w:ascii="宋体" w:hAnsi="宋体"/>
                <w:szCs w:val="21"/>
              </w:rPr>
              <w:t>4.工尺谱：朱载堉的十二平均律理论</w:t>
            </w:r>
          </w:p>
          <w:p w14:paraId="71DB6C9D">
            <w:pPr>
              <w:adjustRightInd w:val="0"/>
              <w:snapToGrid w:val="0"/>
              <w:spacing w:line="300" w:lineRule="auto"/>
              <w:rPr>
                <w:rFonts w:hint="eastAsia" w:ascii="宋体" w:hAnsi="宋体"/>
                <w:szCs w:val="21"/>
              </w:rPr>
            </w:pPr>
          </w:p>
          <w:p w14:paraId="5909B4FE">
            <w:pPr>
              <w:adjustRightInd w:val="0"/>
              <w:snapToGrid w:val="0"/>
              <w:spacing w:line="300" w:lineRule="auto"/>
              <w:rPr>
                <w:rFonts w:hint="eastAsia" w:ascii="宋体" w:hAnsi="宋体"/>
                <w:szCs w:val="21"/>
              </w:rPr>
            </w:pPr>
            <w:r>
              <w:rPr>
                <w:rFonts w:hint="eastAsia" w:ascii="宋体" w:hAnsi="宋体"/>
                <w:szCs w:val="21"/>
              </w:rPr>
              <w:t>中国近现代音乐史部分</w:t>
            </w:r>
          </w:p>
          <w:p w14:paraId="6BF46419">
            <w:pPr>
              <w:adjustRightInd w:val="0"/>
              <w:snapToGrid w:val="0"/>
              <w:spacing w:line="300" w:lineRule="auto"/>
              <w:outlineLvl w:val="0"/>
              <w:rPr>
                <w:rFonts w:hint="eastAsia" w:ascii="宋体" w:hAnsi="宋体"/>
                <w:szCs w:val="21"/>
              </w:rPr>
            </w:pPr>
            <w:r>
              <w:rPr>
                <w:rFonts w:hint="eastAsia" w:ascii="宋体" w:hAnsi="宋体"/>
                <w:szCs w:val="21"/>
              </w:rPr>
              <w:t>一、  近现代传统音乐的基本情况及新发展</w:t>
            </w:r>
          </w:p>
          <w:p w14:paraId="643139F2">
            <w:pPr>
              <w:adjustRightInd w:val="0"/>
              <w:snapToGrid w:val="0"/>
              <w:spacing w:line="300" w:lineRule="auto"/>
              <w:rPr>
                <w:rFonts w:hint="eastAsia" w:ascii="宋体" w:hAnsi="宋体"/>
                <w:szCs w:val="21"/>
              </w:rPr>
            </w:pPr>
            <w:r>
              <w:rPr>
                <w:rFonts w:hint="eastAsia" w:ascii="宋体" w:hAnsi="宋体"/>
                <w:szCs w:val="21"/>
              </w:rPr>
              <w:t>（一） “五四”之前传统音乐的基本情况</w:t>
            </w:r>
          </w:p>
          <w:p w14:paraId="1AA9A86A">
            <w:pPr>
              <w:adjustRightInd w:val="0"/>
              <w:snapToGrid w:val="0"/>
              <w:spacing w:line="300" w:lineRule="auto"/>
              <w:rPr>
                <w:rFonts w:hint="eastAsia" w:ascii="宋体" w:hAnsi="宋体"/>
                <w:szCs w:val="21"/>
              </w:rPr>
            </w:pPr>
            <w:r>
              <w:rPr>
                <w:rFonts w:hint="eastAsia" w:ascii="宋体" w:hAnsi="宋体"/>
                <w:szCs w:val="21"/>
              </w:rPr>
              <w:t>（二） “五四”时期传统音乐的新发展、民间音乐家及其代表作品</w:t>
            </w:r>
          </w:p>
          <w:p w14:paraId="3CDCE02F">
            <w:pPr>
              <w:adjustRightInd w:val="0"/>
              <w:snapToGrid w:val="0"/>
              <w:spacing w:line="300" w:lineRule="auto"/>
              <w:rPr>
                <w:rFonts w:hint="eastAsia" w:ascii="宋体" w:hAnsi="宋体"/>
                <w:szCs w:val="21"/>
              </w:rPr>
            </w:pPr>
            <w:r>
              <w:rPr>
                <w:rFonts w:hint="eastAsia" w:ascii="宋体" w:hAnsi="宋体"/>
                <w:szCs w:val="21"/>
              </w:rPr>
              <w:t xml:space="preserve">         城市小调、大鼓、评弹、京剧、评剧、越剧、民间器乐音乐</w:t>
            </w:r>
          </w:p>
          <w:p w14:paraId="1F112D34">
            <w:pPr>
              <w:adjustRightInd w:val="0"/>
              <w:snapToGrid w:val="0"/>
              <w:spacing w:line="300" w:lineRule="auto"/>
              <w:outlineLvl w:val="0"/>
              <w:rPr>
                <w:rFonts w:hint="eastAsia" w:ascii="宋体" w:hAnsi="宋体"/>
                <w:szCs w:val="21"/>
              </w:rPr>
            </w:pPr>
            <w:r>
              <w:rPr>
                <w:rFonts w:hint="eastAsia" w:ascii="宋体" w:hAnsi="宋体"/>
                <w:szCs w:val="21"/>
              </w:rPr>
              <w:t>二、  西洋音乐的传入与学堂乐歌的发展</w:t>
            </w:r>
          </w:p>
          <w:p w14:paraId="21BE04FD">
            <w:pPr>
              <w:adjustRightInd w:val="0"/>
              <w:snapToGrid w:val="0"/>
              <w:spacing w:line="300" w:lineRule="auto"/>
              <w:rPr>
                <w:rFonts w:hint="eastAsia" w:ascii="宋体" w:hAnsi="宋体"/>
                <w:szCs w:val="21"/>
              </w:rPr>
            </w:pPr>
            <w:r>
              <w:rPr>
                <w:rFonts w:hint="eastAsia" w:ascii="宋体" w:hAnsi="宋体"/>
                <w:szCs w:val="21"/>
              </w:rPr>
              <w:t>（一）  西洋音乐文化的传入</w:t>
            </w:r>
          </w:p>
          <w:p w14:paraId="4957ED0A">
            <w:pPr>
              <w:adjustRightInd w:val="0"/>
              <w:snapToGrid w:val="0"/>
              <w:spacing w:line="300" w:lineRule="auto"/>
              <w:rPr>
                <w:rFonts w:hint="eastAsia" w:ascii="宋体" w:hAnsi="宋体"/>
                <w:szCs w:val="21"/>
              </w:rPr>
            </w:pPr>
            <w:r>
              <w:rPr>
                <w:rFonts w:hint="eastAsia" w:ascii="宋体" w:hAnsi="宋体"/>
                <w:szCs w:val="21"/>
              </w:rPr>
              <w:t xml:space="preserve">        1.基督教宗教音乐的传入</w:t>
            </w:r>
          </w:p>
          <w:p w14:paraId="18FAD9D1">
            <w:pPr>
              <w:adjustRightInd w:val="0"/>
              <w:snapToGrid w:val="0"/>
              <w:spacing w:line="300" w:lineRule="auto"/>
              <w:rPr>
                <w:rFonts w:hint="eastAsia" w:ascii="宋体" w:hAnsi="宋体"/>
                <w:szCs w:val="21"/>
              </w:rPr>
            </w:pPr>
            <w:r>
              <w:rPr>
                <w:rFonts w:hint="eastAsia" w:ascii="宋体" w:hAnsi="宋体"/>
                <w:szCs w:val="21"/>
              </w:rPr>
              <w:t xml:space="preserve">        2.新式军乐、军歌的建立和发展</w:t>
            </w:r>
          </w:p>
          <w:p w14:paraId="1E9D3C5F">
            <w:pPr>
              <w:adjustRightInd w:val="0"/>
              <w:snapToGrid w:val="0"/>
              <w:spacing w:line="300" w:lineRule="auto"/>
              <w:rPr>
                <w:rFonts w:hint="eastAsia" w:ascii="宋体" w:hAnsi="宋体"/>
                <w:szCs w:val="21"/>
              </w:rPr>
            </w:pPr>
            <w:r>
              <w:rPr>
                <w:rFonts w:hint="eastAsia" w:ascii="宋体" w:hAnsi="宋体"/>
                <w:szCs w:val="21"/>
              </w:rPr>
              <w:t>（二） 学堂乐歌的产生与发展</w:t>
            </w:r>
          </w:p>
          <w:p w14:paraId="494C6268">
            <w:pPr>
              <w:adjustRightInd w:val="0"/>
              <w:snapToGrid w:val="0"/>
              <w:spacing w:line="300" w:lineRule="auto"/>
              <w:rPr>
                <w:rFonts w:hint="eastAsia" w:ascii="宋体" w:hAnsi="宋体"/>
                <w:szCs w:val="21"/>
              </w:rPr>
            </w:pPr>
            <w:r>
              <w:rPr>
                <w:rFonts w:hint="eastAsia" w:ascii="宋体" w:hAnsi="宋体"/>
                <w:szCs w:val="21"/>
              </w:rPr>
              <w:t xml:space="preserve">        1.中国早期新型学校音乐教育发展概况</w:t>
            </w:r>
          </w:p>
          <w:p w14:paraId="7D13949D">
            <w:pPr>
              <w:adjustRightInd w:val="0"/>
              <w:snapToGrid w:val="0"/>
              <w:spacing w:line="300" w:lineRule="auto"/>
              <w:rPr>
                <w:rFonts w:hint="eastAsia" w:ascii="宋体" w:hAnsi="宋体"/>
                <w:szCs w:val="21"/>
              </w:rPr>
            </w:pPr>
            <w:r>
              <w:rPr>
                <w:rFonts w:hint="eastAsia" w:ascii="宋体" w:hAnsi="宋体"/>
                <w:szCs w:val="21"/>
              </w:rPr>
              <w:t xml:space="preserve">        2.学堂乐歌的基本内容</w:t>
            </w:r>
          </w:p>
          <w:p w14:paraId="0236AC18">
            <w:pPr>
              <w:adjustRightInd w:val="0"/>
              <w:snapToGrid w:val="0"/>
              <w:spacing w:line="300" w:lineRule="auto"/>
              <w:rPr>
                <w:rFonts w:hint="eastAsia" w:ascii="宋体" w:hAnsi="宋体"/>
                <w:szCs w:val="21"/>
              </w:rPr>
            </w:pPr>
            <w:r>
              <w:rPr>
                <w:rFonts w:hint="eastAsia" w:ascii="宋体" w:hAnsi="宋体"/>
                <w:szCs w:val="21"/>
              </w:rPr>
              <w:t xml:space="preserve">        3.学堂乐歌的艺术形式</w:t>
            </w:r>
          </w:p>
          <w:p w14:paraId="004B1D37">
            <w:pPr>
              <w:adjustRightInd w:val="0"/>
              <w:snapToGrid w:val="0"/>
              <w:spacing w:line="300" w:lineRule="auto"/>
              <w:rPr>
                <w:rFonts w:hint="eastAsia" w:ascii="宋体" w:hAnsi="宋体"/>
                <w:szCs w:val="21"/>
              </w:rPr>
            </w:pPr>
            <w:r>
              <w:rPr>
                <w:rFonts w:hint="eastAsia" w:ascii="宋体" w:hAnsi="宋体"/>
                <w:szCs w:val="21"/>
              </w:rPr>
              <w:t>（三） 学堂乐歌的代表性音乐家</w:t>
            </w:r>
          </w:p>
          <w:p w14:paraId="50D11D72">
            <w:pPr>
              <w:adjustRightInd w:val="0"/>
              <w:snapToGrid w:val="0"/>
              <w:spacing w:line="300" w:lineRule="auto"/>
              <w:rPr>
                <w:rFonts w:hint="eastAsia" w:ascii="宋体" w:hAnsi="宋体"/>
                <w:szCs w:val="21"/>
              </w:rPr>
            </w:pPr>
            <w:r>
              <w:rPr>
                <w:rFonts w:hint="eastAsia" w:ascii="宋体" w:hAnsi="宋体"/>
                <w:szCs w:val="21"/>
              </w:rPr>
              <w:t xml:space="preserve">        1.沈心工及其学校歌曲</w:t>
            </w:r>
          </w:p>
          <w:p w14:paraId="7A95B7A7">
            <w:pPr>
              <w:adjustRightInd w:val="0"/>
              <w:snapToGrid w:val="0"/>
              <w:spacing w:line="300" w:lineRule="auto"/>
              <w:rPr>
                <w:rFonts w:hint="eastAsia" w:ascii="宋体" w:hAnsi="宋体"/>
                <w:szCs w:val="21"/>
              </w:rPr>
            </w:pPr>
            <w:r>
              <w:rPr>
                <w:rFonts w:hint="eastAsia" w:ascii="宋体" w:hAnsi="宋体"/>
                <w:szCs w:val="21"/>
              </w:rPr>
              <w:t xml:space="preserve">        2.李叔同及其学校歌曲</w:t>
            </w:r>
          </w:p>
          <w:p w14:paraId="4F325458">
            <w:pPr>
              <w:adjustRightInd w:val="0"/>
              <w:snapToGrid w:val="0"/>
              <w:spacing w:line="300" w:lineRule="auto"/>
              <w:rPr>
                <w:rFonts w:hint="eastAsia" w:ascii="宋体" w:hAnsi="宋体"/>
                <w:szCs w:val="21"/>
              </w:rPr>
            </w:pPr>
            <w:r>
              <w:rPr>
                <w:rFonts w:hint="eastAsia" w:ascii="宋体" w:hAnsi="宋体"/>
                <w:szCs w:val="21"/>
              </w:rPr>
              <w:t xml:space="preserve">        3.曾志忞的音乐著述及音乐活动</w:t>
            </w:r>
          </w:p>
          <w:p w14:paraId="7CD4C9AE">
            <w:pPr>
              <w:adjustRightInd w:val="0"/>
              <w:snapToGrid w:val="0"/>
              <w:spacing w:line="300" w:lineRule="auto"/>
              <w:rPr>
                <w:rFonts w:hint="eastAsia" w:ascii="宋体" w:hAnsi="宋体"/>
                <w:szCs w:val="21"/>
              </w:rPr>
            </w:pPr>
            <w:r>
              <w:rPr>
                <w:rFonts w:hint="eastAsia" w:ascii="宋体" w:hAnsi="宋体"/>
                <w:szCs w:val="21"/>
              </w:rPr>
              <w:t>三、  中国近代新音乐文化的初期建设（1916——1927）</w:t>
            </w:r>
          </w:p>
          <w:p w14:paraId="403BD806">
            <w:pPr>
              <w:adjustRightInd w:val="0"/>
              <w:snapToGrid w:val="0"/>
              <w:spacing w:line="300" w:lineRule="auto"/>
              <w:outlineLvl w:val="0"/>
              <w:rPr>
                <w:rFonts w:hint="eastAsia" w:ascii="宋体" w:hAnsi="宋体"/>
                <w:szCs w:val="21"/>
              </w:rPr>
            </w:pPr>
            <w:r>
              <w:rPr>
                <w:rFonts w:hint="eastAsia" w:ascii="宋体" w:hAnsi="宋体"/>
                <w:szCs w:val="21"/>
              </w:rPr>
              <w:t>（一） 音乐社团及专业音乐教育的发展</w:t>
            </w:r>
          </w:p>
          <w:p w14:paraId="61A7CF8A">
            <w:pPr>
              <w:adjustRightInd w:val="0"/>
              <w:snapToGrid w:val="0"/>
              <w:spacing w:line="300" w:lineRule="auto"/>
              <w:ind w:firstLine="840" w:firstLineChars="400"/>
              <w:rPr>
                <w:rFonts w:hint="eastAsia" w:ascii="宋体" w:hAnsi="宋体"/>
                <w:szCs w:val="21"/>
              </w:rPr>
            </w:pPr>
            <w:r>
              <w:rPr>
                <w:rFonts w:hint="eastAsia" w:ascii="宋体" w:hAnsi="宋体"/>
                <w:szCs w:val="21"/>
              </w:rPr>
              <w:t>1.社团：北京大学音乐研究会、上海大同乐会、北京国乐改进社。</w:t>
            </w:r>
          </w:p>
          <w:p w14:paraId="4AC8FD83">
            <w:pPr>
              <w:adjustRightInd w:val="0"/>
              <w:snapToGrid w:val="0"/>
              <w:spacing w:line="300" w:lineRule="auto"/>
              <w:ind w:firstLine="840" w:firstLineChars="400"/>
              <w:rPr>
                <w:rFonts w:hint="eastAsia" w:ascii="宋体" w:hAnsi="宋体"/>
                <w:szCs w:val="21"/>
              </w:rPr>
            </w:pPr>
            <w:r>
              <w:rPr>
                <w:rFonts w:hint="eastAsia" w:ascii="宋体" w:hAnsi="宋体"/>
                <w:szCs w:val="21"/>
              </w:rPr>
              <w:t>2.专业教育机构：北京女子等师范学校音乐科、上海专科师范学校音乐科、北京大学音乐传习所。</w:t>
            </w:r>
          </w:p>
          <w:p w14:paraId="41B36612">
            <w:pPr>
              <w:adjustRightInd w:val="0"/>
              <w:snapToGrid w:val="0"/>
              <w:spacing w:line="300" w:lineRule="auto"/>
              <w:rPr>
                <w:rFonts w:hint="eastAsia" w:ascii="宋体" w:hAnsi="宋体"/>
                <w:szCs w:val="21"/>
              </w:rPr>
            </w:pPr>
            <w:r>
              <w:rPr>
                <w:rFonts w:hint="eastAsia" w:ascii="宋体" w:hAnsi="宋体"/>
                <w:szCs w:val="21"/>
              </w:rPr>
              <w:t xml:space="preserve">        3．萧友梅对专业音乐教育事业发展的贡献</w:t>
            </w:r>
          </w:p>
          <w:p w14:paraId="2FBCB6C0">
            <w:pPr>
              <w:adjustRightInd w:val="0"/>
              <w:snapToGrid w:val="0"/>
              <w:spacing w:line="300" w:lineRule="auto"/>
              <w:outlineLvl w:val="0"/>
              <w:rPr>
                <w:rFonts w:hint="eastAsia" w:ascii="宋体" w:hAnsi="宋体"/>
                <w:szCs w:val="21"/>
              </w:rPr>
            </w:pPr>
            <w:r>
              <w:rPr>
                <w:rFonts w:hint="eastAsia" w:ascii="宋体" w:hAnsi="宋体"/>
                <w:szCs w:val="21"/>
              </w:rPr>
              <w:t>（二） 音乐思想、音乐理论研究与音乐学家王光祈</w:t>
            </w:r>
          </w:p>
          <w:p w14:paraId="0DC33226">
            <w:pPr>
              <w:adjustRightInd w:val="0"/>
              <w:snapToGrid w:val="0"/>
              <w:spacing w:line="300" w:lineRule="auto"/>
              <w:rPr>
                <w:rFonts w:hint="eastAsia" w:ascii="宋体" w:hAnsi="宋体"/>
                <w:szCs w:val="21"/>
              </w:rPr>
            </w:pPr>
            <w:r>
              <w:rPr>
                <w:rFonts w:hint="eastAsia" w:ascii="宋体" w:hAnsi="宋体"/>
                <w:szCs w:val="21"/>
              </w:rPr>
              <w:t xml:space="preserve">        1．关于如何建设我国新音乐文化的不同认识</w:t>
            </w:r>
          </w:p>
          <w:p w14:paraId="38A751F3">
            <w:pPr>
              <w:adjustRightInd w:val="0"/>
              <w:snapToGrid w:val="0"/>
              <w:spacing w:line="300" w:lineRule="auto"/>
              <w:rPr>
                <w:rFonts w:hint="eastAsia" w:ascii="宋体" w:hAnsi="宋体"/>
                <w:szCs w:val="21"/>
              </w:rPr>
            </w:pPr>
            <w:r>
              <w:rPr>
                <w:rFonts w:hint="eastAsia" w:ascii="宋体" w:hAnsi="宋体"/>
                <w:szCs w:val="21"/>
              </w:rPr>
              <w:t xml:space="preserve">        2．初期的音乐理论研究</w:t>
            </w:r>
          </w:p>
          <w:p w14:paraId="4E5CCE8F">
            <w:pPr>
              <w:adjustRightInd w:val="0"/>
              <w:snapToGrid w:val="0"/>
              <w:spacing w:line="300" w:lineRule="auto"/>
              <w:rPr>
                <w:rFonts w:hint="eastAsia" w:ascii="宋体" w:hAnsi="宋体"/>
                <w:szCs w:val="21"/>
              </w:rPr>
            </w:pPr>
            <w:r>
              <w:rPr>
                <w:rFonts w:hint="eastAsia" w:ascii="宋体" w:hAnsi="宋体"/>
                <w:szCs w:val="21"/>
              </w:rPr>
              <w:t xml:space="preserve">        3．王光祈及其音乐理论研究</w:t>
            </w:r>
          </w:p>
          <w:p w14:paraId="354E55C3">
            <w:pPr>
              <w:adjustRightInd w:val="0"/>
              <w:snapToGrid w:val="0"/>
              <w:spacing w:line="300" w:lineRule="auto"/>
              <w:outlineLvl w:val="0"/>
              <w:rPr>
                <w:rFonts w:hint="eastAsia" w:ascii="宋体" w:hAnsi="宋体"/>
                <w:szCs w:val="21"/>
              </w:rPr>
            </w:pPr>
            <w:r>
              <w:rPr>
                <w:rFonts w:hint="eastAsia" w:ascii="宋体" w:hAnsi="宋体"/>
                <w:szCs w:val="21"/>
              </w:rPr>
              <w:t>（三）  音乐创作</w:t>
            </w:r>
          </w:p>
          <w:p w14:paraId="48DF9EBC">
            <w:pPr>
              <w:adjustRightInd w:val="0"/>
              <w:snapToGrid w:val="0"/>
              <w:spacing w:line="300" w:lineRule="auto"/>
              <w:rPr>
                <w:rFonts w:hint="eastAsia" w:ascii="宋体" w:hAnsi="宋体"/>
                <w:szCs w:val="21"/>
              </w:rPr>
            </w:pPr>
            <w:r>
              <w:rPr>
                <w:rFonts w:hint="eastAsia" w:ascii="宋体" w:hAnsi="宋体"/>
                <w:szCs w:val="21"/>
              </w:rPr>
              <w:t xml:space="preserve">        1．新型歌曲创作</w:t>
            </w:r>
          </w:p>
          <w:p w14:paraId="53AB2715">
            <w:pPr>
              <w:adjustRightInd w:val="0"/>
              <w:snapToGrid w:val="0"/>
              <w:spacing w:line="300" w:lineRule="auto"/>
              <w:rPr>
                <w:rFonts w:hint="eastAsia" w:ascii="宋体" w:hAnsi="宋体"/>
                <w:szCs w:val="21"/>
              </w:rPr>
            </w:pPr>
            <w:r>
              <w:rPr>
                <w:rFonts w:hint="eastAsia" w:ascii="宋体" w:hAnsi="宋体"/>
                <w:szCs w:val="21"/>
              </w:rPr>
              <w:t xml:space="preserve">        2．萧友梅及其音乐创作</w:t>
            </w:r>
          </w:p>
          <w:p w14:paraId="6BDF9B03">
            <w:pPr>
              <w:adjustRightInd w:val="0"/>
              <w:snapToGrid w:val="0"/>
              <w:spacing w:line="300" w:lineRule="auto"/>
              <w:rPr>
                <w:rFonts w:hint="eastAsia" w:ascii="宋体" w:hAnsi="宋体"/>
                <w:szCs w:val="21"/>
              </w:rPr>
            </w:pPr>
            <w:r>
              <w:rPr>
                <w:rFonts w:hint="eastAsia" w:ascii="宋体" w:hAnsi="宋体"/>
                <w:szCs w:val="21"/>
              </w:rPr>
              <w:t xml:space="preserve">        3．赵元任及其音乐创作</w:t>
            </w:r>
          </w:p>
          <w:p w14:paraId="17988BDD">
            <w:pPr>
              <w:adjustRightInd w:val="0"/>
              <w:snapToGrid w:val="0"/>
              <w:spacing w:line="300" w:lineRule="auto"/>
              <w:rPr>
                <w:rFonts w:hint="eastAsia" w:ascii="宋体" w:hAnsi="宋体"/>
                <w:szCs w:val="21"/>
              </w:rPr>
            </w:pPr>
            <w:r>
              <w:rPr>
                <w:rFonts w:hint="eastAsia" w:ascii="宋体" w:hAnsi="宋体"/>
                <w:szCs w:val="21"/>
              </w:rPr>
              <w:t xml:space="preserve">        4．刘天华及其音乐创作</w:t>
            </w:r>
          </w:p>
          <w:p w14:paraId="14E78315">
            <w:pPr>
              <w:adjustRightInd w:val="0"/>
              <w:snapToGrid w:val="0"/>
              <w:spacing w:line="300" w:lineRule="auto"/>
              <w:rPr>
                <w:rFonts w:hint="eastAsia" w:ascii="宋体" w:hAnsi="宋体"/>
                <w:szCs w:val="21"/>
              </w:rPr>
            </w:pPr>
            <w:r>
              <w:rPr>
                <w:rFonts w:hint="eastAsia" w:ascii="宋体" w:hAnsi="宋体"/>
                <w:szCs w:val="21"/>
              </w:rPr>
              <w:t xml:space="preserve">        5．以黎锦晖为代表的儿童歌舞音乐创作</w:t>
            </w:r>
          </w:p>
          <w:p w14:paraId="3C43E169">
            <w:pPr>
              <w:adjustRightInd w:val="0"/>
              <w:snapToGrid w:val="0"/>
              <w:spacing w:line="300" w:lineRule="auto"/>
              <w:outlineLvl w:val="0"/>
              <w:rPr>
                <w:rFonts w:hint="eastAsia" w:ascii="宋体" w:hAnsi="宋体"/>
                <w:szCs w:val="21"/>
              </w:rPr>
            </w:pPr>
            <w:r>
              <w:rPr>
                <w:rFonts w:hint="eastAsia" w:ascii="宋体" w:hAnsi="宋体"/>
                <w:szCs w:val="21"/>
              </w:rPr>
              <w:t>四、  音乐文化的发展与分化（1927——1937）</w:t>
            </w:r>
          </w:p>
          <w:p w14:paraId="31CF4A2C">
            <w:pPr>
              <w:adjustRightInd w:val="0"/>
              <w:snapToGrid w:val="0"/>
              <w:spacing w:line="300" w:lineRule="auto"/>
              <w:outlineLvl w:val="0"/>
              <w:rPr>
                <w:rFonts w:hint="eastAsia" w:ascii="宋体" w:hAnsi="宋体"/>
                <w:szCs w:val="21"/>
              </w:rPr>
            </w:pPr>
            <w:r>
              <w:rPr>
                <w:rFonts w:hint="eastAsia" w:ascii="宋体" w:hAnsi="宋体"/>
                <w:szCs w:val="21"/>
              </w:rPr>
              <w:t>（一）  音乐教育事业的建设和发展和城市音乐概述</w:t>
            </w:r>
          </w:p>
          <w:p w14:paraId="65D92817">
            <w:pPr>
              <w:adjustRightInd w:val="0"/>
              <w:snapToGrid w:val="0"/>
              <w:spacing w:line="300" w:lineRule="auto"/>
              <w:rPr>
                <w:rFonts w:hint="eastAsia" w:ascii="宋体" w:hAnsi="宋体"/>
                <w:szCs w:val="21"/>
              </w:rPr>
            </w:pPr>
            <w:r>
              <w:rPr>
                <w:rFonts w:hint="eastAsia" w:ascii="宋体" w:hAnsi="宋体"/>
                <w:szCs w:val="21"/>
              </w:rPr>
              <w:t xml:space="preserve">        1．普通音乐教育的发展</w:t>
            </w:r>
          </w:p>
          <w:p w14:paraId="19310016">
            <w:pPr>
              <w:adjustRightInd w:val="0"/>
              <w:snapToGrid w:val="0"/>
              <w:spacing w:line="300" w:lineRule="auto"/>
              <w:rPr>
                <w:rFonts w:hint="eastAsia" w:ascii="宋体" w:hAnsi="宋体"/>
                <w:szCs w:val="21"/>
              </w:rPr>
            </w:pPr>
            <w:r>
              <w:rPr>
                <w:rFonts w:hint="eastAsia" w:ascii="宋体" w:hAnsi="宋体"/>
                <w:szCs w:val="21"/>
              </w:rPr>
              <w:t xml:space="preserve">        2．专业音乐教育的发展：国立音乐专科学校</w:t>
            </w:r>
          </w:p>
          <w:p w14:paraId="434A7C23">
            <w:pPr>
              <w:adjustRightInd w:val="0"/>
              <w:snapToGrid w:val="0"/>
              <w:spacing w:line="300" w:lineRule="auto"/>
              <w:outlineLvl w:val="0"/>
              <w:rPr>
                <w:rFonts w:hint="eastAsia" w:ascii="宋体" w:hAnsi="宋体"/>
                <w:szCs w:val="21"/>
              </w:rPr>
            </w:pPr>
            <w:r>
              <w:rPr>
                <w:rFonts w:hint="eastAsia" w:ascii="宋体" w:hAnsi="宋体"/>
                <w:szCs w:val="21"/>
              </w:rPr>
              <w:t>（二）  音乐思想、音乐理论研究与青主的研究和批评</w:t>
            </w:r>
          </w:p>
          <w:p w14:paraId="60DF41E5">
            <w:pPr>
              <w:adjustRightInd w:val="0"/>
              <w:snapToGrid w:val="0"/>
              <w:spacing w:line="300" w:lineRule="auto"/>
              <w:rPr>
                <w:rFonts w:hint="eastAsia" w:ascii="宋体" w:hAnsi="宋体"/>
                <w:szCs w:val="21"/>
              </w:rPr>
            </w:pPr>
            <w:r>
              <w:rPr>
                <w:rFonts w:hint="eastAsia" w:ascii="宋体" w:hAnsi="宋体"/>
                <w:szCs w:val="21"/>
              </w:rPr>
              <w:t xml:space="preserve">        1．音乐思想和音乐理论研究概述</w:t>
            </w:r>
          </w:p>
          <w:p w14:paraId="13F2F11B">
            <w:pPr>
              <w:adjustRightInd w:val="0"/>
              <w:snapToGrid w:val="0"/>
              <w:spacing w:line="300" w:lineRule="auto"/>
              <w:rPr>
                <w:rFonts w:hint="eastAsia" w:ascii="宋体" w:hAnsi="宋体"/>
                <w:szCs w:val="21"/>
              </w:rPr>
            </w:pPr>
            <w:r>
              <w:rPr>
                <w:rFonts w:hint="eastAsia" w:ascii="宋体" w:hAnsi="宋体"/>
                <w:szCs w:val="21"/>
              </w:rPr>
              <w:t xml:space="preserve">        2．青主及其音乐研究与理论批评</w:t>
            </w:r>
          </w:p>
          <w:p w14:paraId="73FA4C9F">
            <w:pPr>
              <w:adjustRightInd w:val="0"/>
              <w:snapToGrid w:val="0"/>
              <w:spacing w:line="300" w:lineRule="auto"/>
              <w:outlineLvl w:val="0"/>
              <w:rPr>
                <w:rFonts w:hint="eastAsia" w:ascii="宋体" w:hAnsi="宋体"/>
                <w:szCs w:val="21"/>
              </w:rPr>
            </w:pPr>
            <w:r>
              <w:rPr>
                <w:rFonts w:hint="eastAsia" w:ascii="宋体" w:hAnsi="宋体"/>
                <w:szCs w:val="21"/>
              </w:rPr>
              <w:t>（三）  国立音乐专科学校师生们的创作</w:t>
            </w:r>
          </w:p>
          <w:p w14:paraId="4F0D7623">
            <w:pPr>
              <w:adjustRightInd w:val="0"/>
              <w:snapToGrid w:val="0"/>
              <w:spacing w:line="300" w:lineRule="auto"/>
              <w:rPr>
                <w:rFonts w:hint="eastAsia" w:ascii="宋体" w:hAnsi="宋体"/>
                <w:szCs w:val="21"/>
              </w:rPr>
            </w:pPr>
            <w:r>
              <w:rPr>
                <w:rFonts w:hint="eastAsia" w:ascii="宋体" w:hAnsi="宋体"/>
                <w:szCs w:val="21"/>
              </w:rPr>
              <w:t xml:space="preserve">        1．黄自及其音乐创作</w:t>
            </w:r>
          </w:p>
          <w:p w14:paraId="11DABF6B">
            <w:pPr>
              <w:adjustRightInd w:val="0"/>
              <w:snapToGrid w:val="0"/>
              <w:spacing w:line="300" w:lineRule="auto"/>
              <w:rPr>
                <w:rFonts w:hint="eastAsia" w:ascii="宋体" w:hAnsi="宋体"/>
                <w:szCs w:val="21"/>
              </w:rPr>
            </w:pPr>
            <w:r>
              <w:rPr>
                <w:rFonts w:hint="eastAsia" w:ascii="宋体" w:hAnsi="宋体"/>
                <w:szCs w:val="21"/>
              </w:rPr>
              <w:t xml:space="preserve">        2．“音专”其他音乐家及其创作</w:t>
            </w:r>
          </w:p>
          <w:p w14:paraId="2A58EF0D">
            <w:pPr>
              <w:adjustRightInd w:val="0"/>
              <w:snapToGrid w:val="0"/>
              <w:spacing w:line="300" w:lineRule="auto"/>
              <w:rPr>
                <w:rFonts w:hint="eastAsia" w:ascii="宋体" w:hAnsi="宋体"/>
                <w:szCs w:val="21"/>
              </w:rPr>
            </w:pPr>
            <w:r>
              <w:rPr>
                <w:rFonts w:hint="eastAsia" w:ascii="宋体" w:hAnsi="宋体"/>
                <w:szCs w:val="21"/>
              </w:rPr>
              <w:t xml:space="preserve">            青主、应尚能、周淑安、李惟宁、陈田鹤、刘雪庵、江定仙。</w:t>
            </w:r>
          </w:p>
          <w:p w14:paraId="66992C6A">
            <w:pPr>
              <w:adjustRightInd w:val="0"/>
              <w:snapToGrid w:val="0"/>
              <w:spacing w:line="300" w:lineRule="auto"/>
              <w:outlineLvl w:val="0"/>
              <w:rPr>
                <w:rFonts w:hint="eastAsia" w:ascii="宋体" w:hAnsi="宋体"/>
                <w:szCs w:val="21"/>
              </w:rPr>
            </w:pPr>
            <w:r>
              <w:rPr>
                <w:rFonts w:hint="eastAsia" w:ascii="宋体" w:hAnsi="宋体"/>
                <w:szCs w:val="21"/>
              </w:rPr>
              <w:t>（四）  “左翼”音乐运动及聂耳等人的音乐创作</w:t>
            </w:r>
          </w:p>
          <w:p w14:paraId="1627CE44">
            <w:pPr>
              <w:adjustRightInd w:val="0"/>
              <w:snapToGrid w:val="0"/>
              <w:spacing w:line="300" w:lineRule="auto"/>
              <w:ind w:firstLine="840" w:firstLineChars="400"/>
              <w:rPr>
                <w:rFonts w:hint="eastAsia" w:ascii="宋体" w:hAnsi="宋体"/>
                <w:szCs w:val="21"/>
              </w:rPr>
            </w:pPr>
            <w:r>
              <w:rPr>
                <w:rFonts w:hint="eastAsia" w:ascii="宋体" w:hAnsi="宋体"/>
                <w:szCs w:val="21"/>
              </w:rPr>
              <w:t>1．左翼音乐运动的开展</w:t>
            </w:r>
          </w:p>
          <w:p w14:paraId="2F911C88">
            <w:pPr>
              <w:adjustRightInd w:val="0"/>
              <w:snapToGrid w:val="0"/>
              <w:spacing w:line="300" w:lineRule="auto"/>
              <w:rPr>
                <w:rFonts w:hint="eastAsia" w:ascii="宋体" w:hAnsi="宋体"/>
                <w:szCs w:val="21"/>
              </w:rPr>
            </w:pPr>
            <w:r>
              <w:rPr>
                <w:rFonts w:hint="eastAsia" w:ascii="宋体" w:hAnsi="宋体"/>
                <w:szCs w:val="21"/>
              </w:rPr>
              <w:t xml:space="preserve">        2．聂耳及其音乐创作</w:t>
            </w:r>
          </w:p>
          <w:p w14:paraId="706E82E0">
            <w:pPr>
              <w:adjustRightInd w:val="0"/>
              <w:snapToGrid w:val="0"/>
              <w:spacing w:line="300" w:lineRule="auto"/>
              <w:rPr>
                <w:rFonts w:hint="eastAsia" w:ascii="宋体" w:hAnsi="宋体"/>
                <w:szCs w:val="21"/>
              </w:rPr>
            </w:pPr>
            <w:r>
              <w:rPr>
                <w:rFonts w:hint="eastAsia" w:ascii="宋体" w:hAnsi="宋体"/>
                <w:szCs w:val="21"/>
              </w:rPr>
              <w:t xml:space="preserve">        3．救亡歌咏运动的开展几张曙、任光、麦新、吕骥等人的音乐创作</w:t>
            </w:r>
          </w:p>
          <w:p w14:paraId="08136A8B">
            <w:pPr>
              <w:adjustRightInd w:val="0"/>
              <w:snapToGrid w:val="0"/>
              <w:spacing w:line="300" w:lineRule="auto"/>
              <w:outlineLvl w:val="0"/>
              <w:rPr>
                <w:rFonts w:hint="eastAsia" w:ascii="宋体" w:hAnsi="宋体"/>
                <w:szCs w:val="21"/>
              </w:rPr>
            </w:pPr>
            <w:r>
              <w:rPr>
                <w:rFonts w:hint="eastAsia" w:ascii="宋体" w:hAnsi="宋体"/>
                <w:szCs w:val="21"/>
              </w:rPr>
              <w:t>五、  音乐文化的多元时期（1937——1949）</w:t>
            </w:r>
          </w:p>
          <w:p w14:paraId="477E81ED">
            <w:pPr>
              <w:adjustRightInd w:val="0"/>
              <w:snapToGrid w:val="0"/>
              <w:spacing w:line="300" w:lineRule="auto"/>
              <w:rPr>
                <w:rFonts w:hint="eastAsia" w:ascii="宋体" w:hAnsi="宋体"/>
                <w:szCs w:val="21"/>
              </w:rPr>
            </w:pPr>
            <w:r>
              <w:rPr>
                <w:rFonts w:hint="eastAsia" w:ascii="宋体" w:hAnsi="宋体"/>
                <w:szCs w:val="21"/>
              </w:rPr>
              <w:t>（一）  抗日战争时期音乐概述</w:t>
            </w:r>
          </w:p>
          <w:p w14:paraId="7B37EFDF">
            <w:pPr>
              <w:adjustRightInd w:val="0"/>
              <w:snapToGrid w:val="0"/>
              <w:spacing w:line="300" w:lineRule="auto"/>
              <w:rPr>
                <w:rFonts w:hint="eastAsia" w:ascii="宋体" w:hAnsi="宋体"/>
                <w:szCs w:val="21"/>
              </w:rPr>
            </w:pPr>
            <w:r>
              <w:rPr>
                <w:rFonts w:hint="eastAsia" w:ascii="宋体" w:hAnsi="宋体"/>
                <w:szCs w:val="21"/>
              </w:rPr>
              <w:t>（二）  贺绿汀、冼星海的音乐创作</w:t>
            </w:r>
          </w:p>
          <w:p w14:paraId="2649D8B6">
            <w:pPr>
              <w:adjustRightInd w:val="0"/>
              <w:snapToGrid w:val="0"/>
              <w:spacing w:line="300" w:lineRule="auto"/>
              <w:rPr>
                <w:rFonts w:hint="eastAsia" w:ascii="宋体" w:hAnsi="宋体"/>
                <w:szCs w:val="21"/>
              </w:rPr>
            </w:pPr>
            <w:r>
              <w:rPr>
                <w:rFonts w:hint="eastAsia" w:ascii="宋体" w:hAnsi="宋体"/>
                <w:szCs w:val="21"/>
              </w:rPr>
              <w:t>（三）  江文也、马思聪的音乐创作</w:t>
            </w:r>
          </w:p>
          <w:p w14:paraId="41EF651E">
            <w:pPr>
              <w:adjustRightInd w:val="0"/>
              <w:snapToGrid w:val="0"/>
              <w:spacing w:line="300" w:lineRule="auto"/>
              <w:rPr>
                <w:rFonts w:hint="eastAsia" w:ascii="宋体" w:hAnsi="宋体"/>
                <w:szCs w:val="21"/>
              </w:rPr>
            </w:pPr>
            <w:r>
              <w:rPr>
                <w:rFonts w:hint="eastAsia" w:ascii="宋体" w:hAnsi="宋体"/>
                <w:szCs w:val="21"/>
              </w:rPr>
              <w:t>（四）  乡土气息的歌曲、秧歌剧和新歌剧及其音乐家</w:t>
            </w:r>
          </w:p>
          <w:p w14:paraId="5FAEE884">
            <w:pPr>
              <w:adjustRightInd w:val="0"/>
              <w:snapToGrid w:val="0"/>
              <w:spacing w:line="300" w:lineRule="auto"/>
              <w:ind w:firstLine="105" w:firstLineChars="50"/>
              <w:rPr>
                <w:rFonts w:hint="eastAsia" w:ascii="宋体" w:hAnsi="宋体"/>
                <w:szCs w:val="21"/>
              </w:rPr>
            </w:pPr>
            <w:r>
              <w:rPr>
                <w:rFonts w:hint="eastAsia" w:ascii="宋体" w:hAnsi="宋体"/>
                <w:szCs w:val="21"/>
              </w:rPr>
              <w:t>(五)  该时期其他音乐家的创作和对传统音乐的研究</w:t>
            </w:r>
          </w:p>
          <w:p w14:paraId="44B37838">
            <w:pPr>
              <w:adjustRightInd w:val="0"/>
              <w:snapToGrid w:val="0"/>
              <w:spacing w:line="300" w:lineRule="auto"/>
              <w:rPr>
                <w:rFonts w:hint="eastAsia" w:ascii="宋体" w:hAnsi="宋体"/>
                <w:szCs w:val="21"/>
              </w:rPr>
            </w:pPr>
            <w:r>
              <w:rPr>
                <w:rFonts w:hint="eastAsia" w:ascii="宋体" w:hAnsi="宋体"/>
                <w:szCs w:val="21"/>
              </w:rPr>
              <w:t xml:space="preserve">        谭小麟、丁善德、桑桐、杨荫浏</w:t>
            </w:r>
          </w:p>
          <w:p w14:paraId="35837ED8">
            <w:pPr>
              <w:adjustRightInd w:val="0"/>
              <w:snapToGrid w:val="0"/>
              <w:spacing w:line="300" w:lineRule="auto"/>
              <w:rPr>
                <w:rFonts w:hint="eastAsia" w:ascii="宋体" w:hAnsi="宋体"/>
                <w:szCs w:val="21"/>
              </w:rPr>
            </w:pPr>
          </w:p>
          <w:p w14:paraId="143F0D14">
            <w:pPr>
              <w:adjustRightInd w:val="0"/>
              <w:snapToGrid w:val="0"/>
              <w:spacing w:line="300" w:lineRule="auto"/>
              <w:rPr>
                <w:rFonts w:hint="eastAsia" w:ascii="宋体" w:hAnsi="宋体"/>
                <w:szCs w:val="21"/>
              </w:rPr>
            </w:pPr>
            <w:r>
              <w:rPr>
                <w:rFonts w:hint="eastAsia" w:ascii="宋体" w:hAnsi="宋体"/>
                <w:szCs w:val="21"/>
              </w:rPr>
              <w:t>西方音乐史部分</w:t>
            </w:r>
          </w:p>
          <w:p w14:paraId="242BBE32">
            <w:pPr>
              <w:adjustRightInd w:val="0"/>
              <w:snapToGrid w:val="0"/>
              <w:spacing w:line="360" w:lineRule="auto"/>
              <w:rPr>
                <w:rFonts w:hint="eastAsia" w:ascii="宋体" w:hAnsi="宋体"/>
                <w:szCs w:val="21"/>
              </w:rPr>
            </w:pPr>
            <w:r>
              <w:rPr>
                <w:rFonts w:hint="eastAsia" w:ascii="宋体" w:hAnsi="宋体"/>
                <w:szCs w:val="21"/>
              </w:rPr>
              <w:t>一、古希腊和古罗马音乐</w:t>
            </w:r>
          </w:p>
          <w:p w14:paraId="167152B5">
            <w:pPr>
              <w:adjustRightInd w:val="0"/>
              <w:snapToGrid w:val="0"/>
              <w:spacing w:line="360" w:lineRule="auto"/>
              <w:rPr>
                <w:rFonts w:hint="eastAsia" w:ascii="宋体" w:hAnsi="宋体"/>
                <w:szCs w:val="21"/>
              </w:rPr>
            </w:pPr>
            <w:r>
              <w:rPr>
                <w:rFonts w:hint="eastAsia" w:ascii="宋体" w:hAnsi="宋体"/>
                <w:szCs w:val="21"/>
              </w:rPr>
              <w:t>概述：古希腊文化艺术的繁荣期和音乐的成就</w:t>
            </w:r>
          </w:p>
          <w:p w14:paraId="7C3E7711">
            <w:pPr>
              <w:adjustRightInd w:val="0"/>
              <w:snapToGrid w:val="0"/>
              <w:spacing w:line="360" w:lineRule="auto"/>
              <w:rPr>
                <w:rFonts w:hint="eastAsia" w:ascii="宋体" w:hAnsi="宋体"/>
                <w:szCs w:val="21"/>
              </w:rPr>
            </w:pPr>
            <w:r>
              <w:rPr>
                <w:rFonts w:hint="eastAsia" w:ascii="宋体" w:hAnsi="宋体"/>
                <w:szCs w:val="21"/>
              </w:rPr>
              <w:t>（一）古希腊音乐的特点</w:t>
            </w:r>
          </w:p>
          <w:p w14:paraId="61ABD258">
            <w:pPr>
              <w:adjustRightInd w:val="0"/>
              <w:snapToGrid w:val="0"/>
              <w:spacing w:line="360" w:lineRule="auto"/>
              <w:rPr>
                <w:rFonts w:hint="eastAsia" w:ascii="宋体" w:hAnsi="宋体"/>
                <w:szCs w:val="21"/>
              </w:rPr>
            </w:pPr>
            <w:r>
              <w:rPr>
                <w:rFonts w:hint="eastAsia" w:ascii="宋体" w:hAnsi="宋体"/>
                <w:szCs w:val="21"/>
              </w:rPr>
              <w:t>（二）常用乐器</w:t>
            </w:r>
          </w:p>
          <w:p w14:paraId="28957072">
            <w:pPr>
              <w:adjustRightInd w:val="0"/>
              <w:snapToGrid w:val="0"/>
              <w:spacing w:line="360" w:lineRule="auto"/>
              <w:rPr>
                <w:rFonts w:hint="eastAsia" w:ascii="宋体" w:hAnsi="宋体"/>
                <w:szCs w:val="21"/>
              </w:rPr>
            </w:pPr>
            <w:r>
              <w:rPr>
                <w:rFonts w:hint="eastAsia" w:ascii="宋体" w:hAnsi="宋体"/>
                <w:szCs w:val="21"/>
              </w:rPr>
              <w:t>（三）音乐理论</w:t>
            </w:r>
          </w:p>
          <w:p w14:paraId="7A15B771">
            <w:pPr>
              <w:adjustRightInd w:val="0"/>
              <w:snapToGrid w:val="0"/>
              <w:spacing w:line="360" w:lineRule="auto"/>
              <w:rPr>
                <w:rFonts w:hint="eastAsia" w:ascii="宋体" w:hAnsi="宋体"/>
                <w:szCs w:val="21"/>
              </w:rPr>
            </w:pPr>
            <w:r>
              <w:rPr>
                <w:rFonts w:hint="eastAsia" w:ascii="宋体" w:hAnsi="宋体"/>
                <w:szCs w:val="21"/>
              </w:rPr>
              <w:t>（四）古罗马后期基督教音乐的兴起</w:t>
            </w:r>
          </w:p>
          <w:p w14:paraId="7B443073">
            <w:pPr>
              <w:adjustRightInd w:val="0"/>
              <w:snapToGrid w:val="0"/>
              <w:spacing w:line="360" w:lineRule="auto"/>
              <w:rPr>
                <w:rFonts w:hint="eastAsia" w:ascii="宋体" w:hAnsi="宋体"/>
                <w:szCs w:val="21"/>
              </w:rPr>
            </w:pPr>
            <w:r>
              <w:rPr>
                <w:rFonts w:hint="eastAsia" w:ascii="宋体" w:hAnsi="宋体"/>
                <w:szCs w:val="21"/>
              </w:rPr>
              <w:t>二、中世纪音乐</w:t>
            </w:r>
          </w:p>
          <w:p w14:paraId="0AB76B97">
            <w:pPr>
              <w:adjustRightInd w:val="0"/>
              <w:snapToGrid w:val="0"/>
              <w:spacing w:line="360" w:lineRule="auto"/>
              <w:rPr>
                <w:rFonts w:hint="eastAsia" w:ascii="宋体" w:hAnsi="宋体"/>
                <w:szCs w:val="21"/>
              </w:rPr>
            </w:pPr>
            <w:r>
              <w:rPr>
                <w:rFonts w:hint="eastAsia" w:ascii="宋体" w:hAnsi="宋体"/>
                <w:szCs w:val="21"/>
              </w:rPr>
              <w:t>（一）概述：中世纪的时期划分，与古代文明的联系，对中世纪的认识。</w:t>
            </w:r>
          </w:p>
          <w:p w14:paraId="1C591388">
            <w:pPr>
              <w:adjustRightInd w:val="0"/>
              <w:snapToGrid w:val="0"/>
              <w:spacing w:line="360" w:lineRule="auto"/>
              <w:rPr>
                <w:rFonts w:hint="eastAsia" w:ascii="宋体" w:hAnsi="宋体"/>
                <w:szCs w:val="21"/>
              </w:rPr>
            </w:pPr>
            <w:r>
              <w:rPr>
                <w:rFonts w:hint="eastAsia" w:ascii="宋体" w:hAnsi="宋体"/>
                <w:szCs w:val="21"/>
              </w:rPr>
              <w:t>（二）格里高利圣咏</w:t>
            </w:r>
          </w:p>
          <w:p w14:paraId="4B310EB3">
            <w:pPr>
              <w:adjustRightInd w:val="0"/>
              <w:snapToGrid w:val="0"/>
              <w:spacing w:line="360" w:lineRule="auto"/>
              <w:rPr>
                <w:rFonts w:hint="eastAsia" w:ascii="宋体" w:hAnsi="宋体"/>
                <w:szCs w:val="21"/>
              </w:rPr>
            </w:pPr>
            <w:r>
              <w:rPr>
                <w:rFonts w:hint="eastAsia" w:ascii="宋体" w:hAnsi="宋体"/>
                <w:szCs w:val="21"/>
              </w:rPr>
              <w:t>（三）复调的兴起</w:t>
            </w:r>
          </w:p>
          <w:p w14:paraId="32CD3D5B">
            <w:pPr>
              <w:adjustRightInd w:val="0"/>
              <w:snapToGrid w:val="0"/>
              <w:spacing w:line="360" w:lineRule="auto"/>
              <w:rPr>
                <w:rFonts w:hint="eastAsia" w:ascii="宋体" w:hAnsi="宋体"/>
                <w:szCs w:val="21"/>
              </w:rPr>
            </w:pPr>
            <w:r>
              <w:rPr>
                <w:rFonts w:hint="eastAsia" w:ascii="宋体" w:hAnsi="宋体"/>
                <w:szCs w:val="21"/>
              </w:rPr>
              <w:t>从9世纪末的奥尔加农到13世纪的经文歌　</w:t>
            </w:r>
          </w:p>
          <w:p w14:paraId="79F12FC8">
            <w:pPr>
              <w:adjustRightInd w:val="0"/>
              <w:snapToGrid w:val="0"/>
              <w:spacing w:line="360" w:lineRule="auto"/>
              <w:rPr>
                <w:rFonts w:hint="eastAsia" w:ascii="宋体" w:hAnsi="宋体"/>
                <w:szCs w:val="21"/>
              </w:rPr>
            </w:pPr>
            <w:r>
              <w:rPr>
                <w:rFonts w:hint="eastAsia" w:ascii="宋体" w:hAnsi="宋体"/>
                <w:szCs w:val="21"/>
              </w:rPr>
              <w:t>（四）世俗歌曲</w:t>
            </w:r>
          </w:p>
          <w:p w14:paraId="48F061D1">
            <w:pPr>
              <w:adjustRightInd w:val="0"/>
              <w:snapToGrid w:val="0"/>
              <w:spacing w:line="360" w:lineRule="auto"/>
              <w:rPr>
                <w:rFonts w:hint="eastAsia" w:ascii="宋体" w:hAnsi="宋体"/>
                <w:szCs w:val="21"/>
              </w:rPr>
            </w:pPr>
            <w:r>
              <w:rPr>
                <w:rFonts w:hint="eastAsia" w:ascii="宋体" w:hAnsi="宋体"/>
                <w:szCs w:val="21"/>
              </w:rPr>
              <w:t>法国游吟诗人</w:t>
            </w:r>
          </w:p>
          <w:p w14:paraId="2D4505BD">
            <w:pPr>
              <w:adjustRightInd w:val="0"/>
              <w:snapToGrid w:val="0"/>
              <w:spacing w:line="360" w:lineRule="auto"/>
              <w:rPr>
                <w:rFonts w:hint="eastAsia" w:ascii="宋体" w:hAnsi="宋体"/>
                <w:szCs w:val="21"/>
              </w:rPr>
            </w:pPr>
            <w:r>
              <w:rPr>
                <w:rFonts w:hint="eastAsia" w:ascii="宋体" w:hAnsi="宋体"/>
                <w:szCs w:val="21"/>
              </w:rPr>
              <w:t>德国恋诗歌手</w:t>
            </w:r>
          </w:p>
          <w:p w14:paraId="6A3B7A47">
            <w:pPr>
              <w:adjustRightInd w:val="0"/>
              <w:snapToGrid w:val="0"/>
              <w:spacing w:line="360" w:lineRule="auto"/>
              <w:rPr>
                <w:rFonts w:hint="eastAsia" w:ascii="宋体" w:hAnsi="宋体"/>
                <w:szCs w:val="21"/>
              </w:rPr>
            </w:pPr>
            <w:r>
              <w:rPr>
                <w:rFonts w:hint="eastAsia" w:ascii="宋体" w:hAnsi="宋体"/>
                <w:szCs w:val="21"/>
              </w:rPr>
              <w:t>（五）十四世纪“新艺术”</w:t>
            </w:r>
          </w:p>
          <w:p w14:paraId="0E42E38A">
            <w:pPr>
              <w:adjustRightInd w:val="0"/>
              <w:snapToGrid w:val="0"/>
              <w:spacing w:line="360" w:lineRule="auto"/>
              <w:rPr>
                <w:rFonts w:hint="eastAsia" w:ascii="宋体" w:hAnsi="宋体"/>
                <w:szCs w:val="21"/>
              </w:rPr>
            </w:pPr>
            <w:r>
              <w:rPr>
                <w:rFonts w:hint="eastAsia" w:ascii="宋体" w:hAnsi="宋体"/>
                <w:szCs w:val="21"/>
              </w:rPr>
              <w:t>马肖、兰迪尼</w:t>
            </w:r>
          </w:p>
          <w:p w14:paraId="5FA5CAF8">
            <w:pPr>
              <w:adjustRightInd w:val="0"/>
              <w:snapToGrid w:val="0"/>
              <w:spacing w:line="360" w:lineRule="auto"/>
              <w:rPr>
                <w:rFonts w:hint="eastAsia" w:ascii="宋体" w:hAnsi="宋体"/>
                <w:szCs w:val="21"/>
              </w:rPr>
            </w:pPr>
            <w:r>
              <w:rPr>
                <w:rFonts w:hint="eastAsia" w:ascii="宋体" w:hAnsi="宋体"/>
                <w:szCs w:val="21"/>
              </w:rPr>
              <w:t>三、文艺复兴时期音乐</w:t>
            </w:r>
          </w:p>
          <w:p w14:paraId="507A29B3">
            <w:pPr>
              <w:adjustRightInd w:val="0"/>
              <w:snapToGrid w:val="0"/>
              <w:spacing w:line="360" w:lineRule="auto"/>
              <w:rPr>
                <w:rFonts w:hint="eastAsia" w:ascii="宋体" w:hAnsi="宋体"/>
                <w:szCs w:val="21"/>
              </w:rPr>
            </w:pPr>
            <w:r>
              <w:rPr>
                <w:rFonts w:hint="eastAsia" w:ascii="宋体" w:hAnsi="宋体"/>
                <w:szCs w:val="21"/>
              </w:rPr>
              <w:t>（一）概述：文艺复兴的时期划分和定义，人文主义，对音乐的影响。</w:t>
            </w:r>
          </w:p>
          <w:p w14:paraId="35E8CAEB">
            <w:pPr>
              <w:adjustRightInd w:val="0"/>
              <w:snapToGrid w:val="0"/>
              <w:spacing w:line="360" w:lineRule="auto"/>
              <w:rPr>
                <w:rFonts w:hint="eastAsia" w:ascii="宋体" w:hAnsi="宋体"/>
                <w:szCs w:val="21"/>
              </w:rPr>
            </w:pPr>
            <w:r>
              <w:rPr>
                <w:rFonts w:hint="eastAsia" w:ascii="宋体" w:hAnsi="宋体"/>
                <w:szCs w:val="21"/>
              </w:rPr>
              <w:t>（二）文艺复兴早期</w:t>
            </w:r>
          </w:p>
          <w:p w14:paraId="71BD4B20">
            <w:pPr>
              <w:pStyle w:val="2"/>
              <w:ind w:left="0" w:firstLine="0"/>
              <w:rPr>
                <w:rFonts w:ascii="宋体" w:hAnsi="宋体"/>
                <w:bCs/>
                <w:sz w:val="21"/>
                <w:szCs w:val="21"/>
              </w:rPr>
            </w:pPr>
            <w:r>
              <w:rPr>
                <w:rFonts w:hint="eastAsia" w:ascii="宋体" w:hAnsi="宋体"/>
                <w:bCs/>
                <w:sz w:val="21"/>
                <w:szCs w:val="21"/>
              </w:rPr>
              <w:t>第一阶段（</w:t>
            </w:r>
            <w:r>
              <w:rPr>
                <w:rFonts w:ascii="宋体" w:hAnsi="宋体" w:cs="Arial"/>
                <w:bCs/>
                <w:sz w:val="21"/>
                <w:szCs w:val="21"/>
                <w:lang w:val="en-US"/>
              </w:rPr>
              <w:t>15</w:t>
            </w:r>
            <w:r>
              <w:rPr>
                <w:rFonts w:hint="eastAsia" w:ascii="宋体" w:hAnsi="宋体"/>
                <w:bCs/>
                <w:sz w:val="21"/>
                <w:szCs w:val="21"/>
              </w:rPr>
              <w:t>世纪初）：勃艮第乐派，代表作曲家杜费、班舒瓦</w:t>
            </w:r>
          </w:p>
          <w:p w14:paraId="11778EE3">
            <w:pPr>
              <w:pStyle w:val="2"/>
              <w:ind w:left="0" w:firstLine="0"/>
              <w:rPr>
                <w:rFonts w:ascii="宋体" w:hAnsi="宋体"/>
                <w:bCs/>
                <w:sz w:val="21"/>
                <w:szCs w:val="21"/>
              </w:rPr>
            </w:pPr>
            <w:r>
              <w:rPr>
                <w:rFonts w:hint="eastAsia" w:ascii="宋体" w:hAnsi="宋体"/>
                <w:bCs/>
                <w:sz w:val="21"/>
                <w:szCs w:val="21"/>
              </w:rPr>
              <w:t>第二阶段（</w:t>
            </w:r>
            <w:r>
              <w:rPr>
                <w:rFonts w:ascii="宋体" w:hAnsi="宋体" w:cs="Arial"/>
                <w:bCs/>
                <w:sz w:val="21"/>
                <w:szCs w:val="21"/>
                <w:lang w:val="en-US"/>
              </w:rPr>
              <w:t>15</w:t>
            </w:r>
            <w:r>
              <w:rPr>
                <w:rFonts w:hint="eastAsia" w:ascii="宋体" w:hAnsi="宋体"/>
                <w:bCs/>
                <w:sz w:val="21"/>
                <w:szCs w:val="21"/>
              </w:rPr>
              <w:t>世纪中后期）：佛兰德乐派，代表作曲家奥克冈、若斯坎、拉索</w:t>
            </w:r>
          </w:p>
          <w:p w14:paraId="166C1EDC">
            <w:pPr>
              <w:pStyle w:val="2"/>
              <w:ind w:left="0" w:firstLine="0"/>
              <w:rPr>
                <w:rFonts w:ascii="宋体" w:hAnsi="宋体"/>
                <w:bCs/>
                <w:sz w:val="21"/>
                <w:szCs w:val="21"/>
              </w:rPr>
            </w:pPr>
            <w:r>
              <w:rPr>
                <w:rFonts w:hint="eastAsia" w:ascii="宋体" w:hAnsi="宋体"/>
                <w:bCs/>
                <w:sz w:val="21"/>
                <w:szCs w:val="21"/>
              </w:rPr>
              <w:t>第三阶段（</w:t>
            </w:r>
            <w:r>
              <w:rPr>
                <w:rFonts w:ascii="宋体" w:hAnsi="宋体" w:cs="Arial"/>
                <w:bCs/>
                <w:sz w:val="21"/>
                <w:szCs w:val="21"/>
                <w:lang w:val="en-US"/>
              </w:rPr>
              <w:t>16</w:t>
            </w:r>
            <w:r>
              <w:rPr>
                <w:rFonts w:hint="eastAsia" w:ascii="宋体" w:hAnsi="宋体"/>
                <w:bCs/>
                <w:sz w:val="21"/>
                <w:szCs w:val="21"/>
              </w:rPr>
              <w:t>世纪中叶）：罗马乐派，代表作曲家帕勒斯特里那</w:t>
            </w:r>
          </w:p>
          <w:p w14:paraId="768D9836">
            <w:pPr>
              <w:adjustRightInd w:val="0"/>
              <w:snapToGrid w:val="0"/>
              <w:spacing w:line="360" w:lineRule="auto"/>
              <w:rPr>
                <w:rFonts w:hint="eastAsia" w:ascii="宋体" w:hAnsi="宋体"/>
                <w:bCs/>
                <w:szCs w:val="21"/>
              </w:rPr>
            </w:pPr>
            <w:r>
              <w:rPr>
                <w:rFonts w:hint="eastAsia" w:ascii="宋体" w:hAnsi="宋体"/>
                <w:bCs/>
                <w:szCs w:val="21"/>
              </w:rPr>
              <w:t>第四阶段（</w:t>
            </w:r>
            <w:r>
              <w:rPr>
                <w:rFonts w:ascii="宋体" w:hAnsi="宋体" w:cs="Arial"/>
                <w:bCs/>
                <w:szCs w:val="21"/>
              </w:rPr>
              <w:t>16</w:t>
            </w:r>
            <w:r>
              <w:rPr>
                <w:rFonts w:hint="eastAsia" w:ascii="宋体" w:hAnsi="宋体"/>
                <w:bCs/>
                <w:szCs w:val="21"/>
              </w:rPr>
              <w:t>世纪下半叶）：威尼斯乐派，代表作曲家维拉尔特、</w:t>
            </w:r>
            <w:r>
              <w:rPr>
                <w:rFonts w:ascii="宋体" w:hAnsi="宋体" w:cs="Arial"/>
                <w:bCs/>
                <w:szCs w:val="21"/>
              </w:rPr>
              <w:t>A·</w:t>
            </w:r>
            <w:r>
              <w:rPr>
                <w:rFonts w:hint="eastAsia" w:ascii="宋体" w:hAnsi="宋体"/>
                <w:bCs/>
                <w:szCs w:val="21"/>
              </w:rPr>
              <w:t>加布里埃利</w:t>
            </w:r>
          </w:p>
          <w:p w14:paraId="6278F744">
            <w:pPr>
              <w:adjustRightInd w:val="0"/>
              <w:snapToGrid w:val="0"/>
              <w:spacing w:line="360" w:lineRule="auto"/>
              <w:rPr>
                <w:rFonts w:hint="eastAsia" w:ascii="宋体" w:hAnsi="宋体"/>
                <w:szCs w:val="21"/>
              </w:rPr>
            </w:pPr>
            <w:r>
              <w:rPr>
                <w:rFonts w:hint="eastAsia" w:ascii="宋体" w:hAnsi="宋体"/>
                <w:szCs w:val="21"/>
              </w:rPr>
              <w:t>（时间，地点，人物，风格特点）</w:t>
            </w:r>
          </w:p>
          <w:p w14:paraId="2F46E113">
            <w:pPr>
              <w:adjustRightInd w:val="0"/>
              <w:snapToGrid w:val="0"/>
              <w:spacing w:line="360" w:lineRule="auto"/>
              <w:rPr>
                <w:rFonts w:hint="eastAsia" w:ascii="宋体" w:hAnsi="宋体"/>
                <w:szCs w:val="21"/>
              </w:rPr>
            </w:pPr>
            <w:r>
              <w:rPr>
                <w:rFonts w:hint="eastAsia" w:ascii="宋体" w:hAnsi="宋体"/>
                <w:szCs w:val="21"/>
              </w:rPr>
              <w:t>（三）世俗音乐的发展</w:t>
            </w:r>
          </w:p>
          <w:p w14:paraId="23D3FEDE">
            <w:pPr>
              <w:adjustRightInd w:val="0"/>
              <w:snapToGrid w:val="0"/>
              <w:spacing w:line="360" w:lineRule="auto"/>
              <w:rPr>
                <w:rFonts w:hint="eastAsia" w:ascii="宋体" w:hAnsi="宋体"/>
                <w:szCs w:val="21"/>
              </w:rPr>
            </w:pPr>
            <w:r>
              <w:rPr>
                <w:rFonts w:hint="eastAsia" w:ascii="宋体" w:hAnsi="宋体"/>
                <w:szCs w:val="21"/>
              </w:rPr>
              <w:t>意大利牧歌</w:t>
            </w:r>
          </w:p>
          <w:p w14:paraId="312DF347">
            <w:pPr>
              <w:adjustRightInd w:val="0"/>
              <w:snapToGrid w:val="0"/>
              <w:spacing w:line="360" w:lineRule="auto"/>
              <w:rPr>
                <w:rFonts w:hint="eastAsia" w:ascii="宋体" w:hAnsi="宋体"/>
                <w:szCs w:val="21"/>
              </w:rPr>
            </w:pPr>
            <w:r>
              <w:rPr>
                <w:rFonts w:hint="eastAsia" w:ascii="宋体" w:hAnsi="宋体"/>
                <w:szCs w:val="21"/>
              </w:rPr>
              <w:t>法国歌谣曲（尚松）</w:t>
            </w:r>
          </w:p>
          <w:p w14:paraId="47B5F905">
            <w:pPr>
              <w:adjustRightInd w:val="0"/>
              <w:snapToGrid w:val="0"/>
              <w:spacing w:line="360" w:lineRule="auto"/>
              <w:rPr>
                <w:rFonts w:hint="eastAsia" w:ascii="宋体" w:hAnsi="宋体"/>
                <w:szCs w:val="21"/>
              </w:rPr>
            </w:pPr>
            <w:r>
              <w:rPr>
                <w:rFonts w:hint="eastAsia" w:ascii="宋体" w:hAnsi="宋体"/>
                <w:szCs w:val="21"/>
              </w:rPr>
              <w:t>（四）宗教改革与反宗教改革的音乐</w:t>
            </w:r>
          </w:p>
          <w:p w14:paraId="702F80D0">
            <w:pPr>
              <w:pStyle w:val="2"/>
              <w:rPr>
                <w:rFonts w:hint="eastAsia" w:ascii="宋体" w:hAnsi="宋体"/>
                <w:bCs/>
                <w:sz w:val="21"/>
                <w:szCs w:val="21"/>
              </w:rPr>
            </w:pPr>
            <w:r>
              <w:rPr>
                <w:rFonts w:hint="eastAsia" w:ascii="宋体" w:hAnsi="宋体"/>
                <w:bCs/>
                <w:sz w:val="21"/>
                <w:szCs w:val="21"/>
              </w:rPr>
              <w:t>时间、原因、</w:t>
            </w:r>
            <w:r>
              <w:rPr>
                <w:rFonts w:hint="eastAsia" w:ascii="宋体" w:hAnsi="宋体"/>
                <w:sz w:val="21"/>
                <w:szCs w:val="21"/>
              </w:rPr>
              <w:t>领袖、</w:t>
            </w:r>
            <w:r>
              <w:rPr>
                <w:rFonts w:hint="eastAsia" w:ascii="宋体" w:hAnsi="宋体"/>
                <w:bCs/>
                <w:sz w:val="21"/>
                <w:szCs w:val="21"/>
              </w:rPr>
              <w:t>措施、</w:t>
            </w:r>
            <w:r>
              <w:rPr>
                <w:rFonts w:hint="eastAsia" w:ascii="宋体" w:hAnsi="宋体"/>
                <w:sz w:val="21"/>
                <w:szCs w:val="21"/>
              </w:rPr>
              <w:t>结果</w:t>
            </w:r>
          </w:p>
          <w:p w14:paraId="67A4A3E3">
            <w:pPr>
              <w:adjustRightInd w:val="0"/>
              <w:snapToGrid w:val="0"/>
              <w:spacing w:line="360" w:lineRule="auto"/>
              <w:rPr>
                <w:rFonts w:hint="eastAsia" w:ascii="宋体" w:hAnsi="宋体"/>
                <w:szCs w:val="21"/>
              </w:rPr>
            </w:pPr>
            <w:r>
              <w:rPr>
                <w:rFonts w:hint="eastAsia" w:ascii="宋体" w:hAnsi="宋体"/>
                <w:szCs w:val="21"/>
              </w:rPr>
              <w:t>定义，新教圣咏（定义、来源、发展形态），帕莱斯特利那的风格和历史贡献</w:t>
            </w:r>
          </w:p>
          <w:p w14:paraId="28F77D34">
            <w:pPr>
              <w:adjustRightInd w:val="0"/>
              <w:snapToGrid w:val="0"/>
              <w:spacing w:line="360" w:lineRule="auto"/>
              <w:rPr>
                <w:rFonts w:hint="eastAsia" w:ascii="宋体" w:hAnsi="宋体"/>
                <w:szCs w:val="21"/>
              </w:rPr>
            </w:pPr>
            <w:r>
              <w:rPr>
                <w:rFonts w:hint="eastAsia" w:ascii="宋体" w:hAnsi="宋体"/>
                <w:szCs w:val="21"/>
              </w:rPr>
              <w:t>四、巴罗克时期的音乐</w:t>
            </w:r>
          </w:p>
          <w:p w14:paraId="7FFC78C9">
            <w:pPr>
              <w:adjustRightInd w:val="0"/>
              <w:snapToGrid w:val="0"/>
              <w:spacing w:line="360" w:lineRule="auto"/>
              <w:rPr>
                <w:rFonts w:hint="eastAsia" w:ascii="宋体" w:hAnsi="宋体"/>
                <w:szCs w:val="21"/>
              </w:rPr>
            </w:pPr>
            <w:r>
              <w:rPr>
                <w:rFonts w:hint="eastAsia" w:ascii="宋体" w:hAnsi="宋体"/>
                <w:szCs w:val="21"/>
              </w:rPr>
              <w:t>（一）概述：</w:t>
            </w:r>
          </w:p>
          <w:p w14:paraId="0539CE2B">
            <w:pPr>
              <w:adjustRightInd w:val="0"/>
              <w:snapToGrid w:val="0"/>
              <w:spacing w:line="360" w:lineRule="auto"/>
              <w:rPr>
                <w:rFonts w:hint="eastAsia" w:ascii="宋体" w:hAnsi="宋体"/>
                <w:szCs w:val="21"/>
              </w:rPr>
            </w:pPr>
            <w:r>
              <w:rPr>
                <w:rFonts w:hint="eastAsia" w:ascii="宋体" w:hAnsi="宋体"/>
                <w:szCs w:val="21"/>
              </w:rPr>
              <w:t>（二）时期的划分和词源，总体特征。</w:t>
            </w:r>
          </w:p>
          <w:p w14:paraId="48146996">
            <w:pPr>
              <w:adjustRightInd w:val="0"/>
              <w:snapToGrid w:val="0"/>
              <w:spacing w:line="360" w:lineRule="auto"/>
              <w:rPr>
                <w:rFonts w:hint="eastAsia" w:ascii="宋体" w:hAnsi="宋体"/>
                <w:szCs w:val="21"/>
              </w:rPr>
            </w:pPr>
            <w:r>
              <w:rPr>
                <w:rFonts w:hint="eastAsia" w:ascii="宋体" w:hAnsi="宋体"/>
                <w:szCs w:val="21"/>
              </w:rPr>
              <w:t>（三）巴罗克音乐的特点</w:t>
            </w:r>
          </w:p>
          <w:p w14:paraId="3E86D8D6">
            <w:pPr>
              <w:adjustRightInd w:val="0"/>
              <w:snapToGrid w:val="0"/>
              <w:spacing w:line="360" w:lineRule="auto"/>
              <w:rPr>
                <w:rFonts w:hint="eastAsia" w:ascii="宋体" w:hAnsi="宋体"/>
                <w:szCs w:val="21"/>
              </w:rPr>
            </w:pPr>
            <w:r>
              <w:rPr>
                <w:rFonts w:hint="eastAsia" w:ascii="宋体" w:hAnsi="宋体"/>
                <w:szCs w:val="21"/>
              </w:rPr>
              <w:t>两种常规，通奏低音，单声歌曲</w:t>
            </w:r>
          </w:p>
          <w:p w14:paraId="566D677E">
            <w:pPr>
              <w:adjustRightInd w:val="0"/>
              <w:snapToGrid w:val="0"/>
              <w:spacing w:line="360" w:lineRule="auto"/>
              <w:rPr>
                <w:rFonts w:hint="eastAsia" w:ascii="宋体" w:hAnsi="宋体"/>
                <w:szCs w:val="21"/>
              </w:rPr>
            </w:pPr>
            <w:r>
              <w:rPr>
                <w:rFonts w:hint="eastAsia" w:ascii="宋体" w:hAnsi="宋体"/>
                <w:szCs w:val="21"/>
              </w:rPr>
              <w:t>（四）歌剧的诞生及其早期的发展</w:t>
            </w:r>
          </w:p>
          <w:p w14:paraId="7887FA13">
            <w:pPr>
              <w:adjustRightInd w:val="0"/>
              <w:snapToGrid w:val="0"/>
              <w:spacing w:line="360" w:lineRule="auto"/>
              <w:rPr>
                <w:rFonts w:hint="eastAsia" w:ascii="宋体" w:hAnsi="宋体"/>
                <w:szCs w:val="21"/>
              </w:rPr>
            </w:pPr>
            <w:r>
              <w:rPr>
                <w:rFonts w:hint="eastAsia" w:ascii="宋体" w:hAnsi="宋体"/>
                <w:szCs w:val="21"/>
              </w:rPr>
              <w:t>定义，从第一部歌剧的诞生到那不勒斯学派，英法德的早期歌剧</w:t>
            </w:r>
          </w:p>
          <w:p w14:paraId="41161677">
            <w:pPr>
              <w:adjustRightInd w:val="0"/>
              <w:snapToGrid w:val="0"/>
              <w:spacing w:line="360" w:lineRule="auto"/>
              <w:rPr>
                <w:rFonts w:hint="eastAsia" w:ascii="宋体" w:hAnsi="宋体"/>
                <w:szCs w:val="21"/>
              </w:rPr>
            </w:pPr>
            <w:r>
              <w:rPr>
                <w:rFonts w:hint="eastAsia" w:ascii="宋体" w:hAnsi="宋体"/>
                <w:szCs w:val="21"/>
              </w:rPr>
              <w:t xml:space="preserve"> 器乐的发展</w:t>
            </w:r>
          </w:p>
          <w:p w14:paraId="24A4C706">
            <w:pPr>
              <w:adjustRightInd w:val="0"/>
              <w:snapToGrid w:val="0"/>
              <w:spacing w:line="360" w:lineRule="auto"/>
              <w:rPr>
                <w:rFonts w:hint="eastAsia" w:ascii="宋体" w:hAnsi="宋体"/>
                <w:szCs w:val="21"/>
              </w:rPr>
            </w:pPr>
            <w:r>
              <w:rPr>
                <w:rFonts w:hint="eastAsia" w:ascii="宋体" w:hAnsi="宋体"/>
                <w:szCs w:val="21"/>
              </w:rPr>
              <w:t>（五）弦乐器为主的器乐曲</w:t>
            </w:r>
          </w:p>
          <w:p w14:paraId="5C288189">
            <w:pPr>
              <w:adjustRightInd w:val="0"/>
              <w:snapToGrid w:val="0"/>
              <w:spacing w:line="360" w:lineRule="auto"/>
              <w:rPr>
                <w:rFonts w:hint="eastAsia" w:ascii="宋体" w:hAnsi="宋体"/>
                <w:szCs w:val="21"/>
              </w:rPr>
            </w:pPr>
            <w:r>
              <w:rPr>
                <w:rFonts w:hint="eastAsia" w:ascii="宋体" w:hAnsi="宋体"/>
                <w:szCs w:val="21"/>
              </w:rPr>
              <w:t>（六）巴罗克晚期的几位大师</w:t>
            </w:r>
          </w:p>
          <w:p w14:paraId="75D513B9">
            <w:pPr>
              <w:adjustRightInd w:val="0"/>
              <w:snapToGrid w:val="0"/>
              <w:spacing w:line="360" w:lineRule="auto"/>
              <w:rPr>
                <w:rFonts w:hint="eastAsia" w:ascii="宋体" w:hAnsi="宋体"/>
                <w:szCs w:val="21"/>
              </w:rPr>
            </w:pPr>
            <w:r>
              <w:rPr>
                <w:rFonts w:hint="eastAsia" w:ascii="宋体" w:hAnsi="宋体"/>
                <w:szCs w:val="21"/>
              </w:rPr>
              <w:t>拉莫，D.斯卡拉蒂，维瓦尔第，亨德尔，巴赫</w:t>
            </w:r>
          </w:p>
          <w:p w14:paraId="4DF8C9CA">
            <w:pPr>
              <w:adjustRightInd w:val="0"/>
              <w:snapToGrid w:val="0"/>
              <w:spacing w:line="360" w:lineRule="auto"/>
              <w:rPr>
                <w:rFonts w:hint="eastAsia" w:ascii="宋体" w:hAnsi="宋体"/>
                <w:szCs w:val="21"/>
              </w:rPr>
            </w:pPr>
            <w:r>
              <w:rPr>
                <w:rFonts w:hint="eastAsia" w:ascii="宋体" w:hAnsi="宋体"/>
                <w:szCs w:val="21"/>
              </w:rPr>
              <w:t>五、古典主义时期音乐</w:t>
            </w:r>
          </w:p>
          <w:p w14:paraId="30D2CEBD">
            <w:pPr>
              <w:adjustRightInd w:val="0"/>
              <w:snapToGrid w:val="0"/>
              <w:spacing w:line="360" w:lineRule="auto"/>
              <w:rPr>
                <w:rFonts w:hint="eastAsia" w:ascii="宋体" w:hAnsi="宋体"/>
                <w:szCs w:val="21"/>
              </w:rPr>
            </w:pPr>
            <w:r>
              <w:rPr>
                <w:rFonts w:hint="eastAsia" w:ascii="宋体" w:hAnsi="宋体"/>
                <w:szCs w:val="21"/>
              </w:rPr>
              <w:t>（一）前古典时期的歌剧</w:t>
            </w:r>
          </w:p>
          <w:p w14:paraId="1A14E512">
            <w:pPr>
              <w:adjustRightInd w:val="0"/>
              <w:snapToGrid w:val="0"/>
              <w:spacing w:line="360" w:lineRule="auto"/>
              <w:rPr>
                <w:rFonts w:hint="eastAsia" w:ascii="宋体" w:hAnsi="宋体"/>
                <w:szCs w:val="21"/>
              </w:rPr>
            </w:pPr>
            <w:r>
              <w:rPr>
                <w:rFonts w:hint="eastAsia" w:ascii="宋体" w:hAnsi="宋体"/>
                <w:szCs w:val="21"/>
              </w:rPr>
              <w:t>1．格鲁克和他的歌剧改革</w:t>
            </w:r>
          </w:p>
          <w:p w14:paraId="6F0344DE">
            <w:pPr>
              <w:adjustRightInd w:val="0"/>
              <w:snapToGrid w:val="0"/>
              <w:spacing w:line="360" w:lineRule="auto"/>
              <w:rPr>
                <w:rFonts w:hint="eastAsia" w:ascii="宋体" w:hAnsi="宋体"/>
                <w:szCs w:val="21"/>
              </w:rPr>
            </w:pPr>
            <w:r>
              <w:rPr>
                <w:rFonts w:hint="eastAsia" w:ascii="宋体" w:hAnsi="宋体"/>
                <w:szCs w:val="21"/>
              </w:rPr>
              <w:t>历史地位，改革的基本原则，改革的主要措施，代表作品</w:t>
            </w:r>
          </w:p>
          <w:p w14:paraId="3E92FEE0">
            <w:pPr>
              <w:adjustRightInd w:val="0"/>
              <w:snapToGrid w:val="0"/>
              <w:spacing w:line="360" w:lineRule="auto"/>
              <w:rPr>
                <w:rFonts w:hint="eastAsia" w:ascii="宋体" w:hAnsi="宋体"/>
                <w:szCs w:val="21"/>
              </w:rPr>
            </w:pPr>
            <w:r>
              <w:rPr>
                <w:rFonts w:hint="eastAsia" w:ascii="宋体" w:hAnsi="宋体"/>
                <w:szCs w:val="21"/>
              </w:rPr>
              <w:t>2．喜歌剧的兴起与繁荣</w:t>
            </w:r>
          </w:p>
          <w:p w14:paraId="16A6A2C2">
            <w:pPr>
              <w:adjustRightInd w:val="0"/>
              <w:snapToGrid w:val="0"/>
              <w:spacing w:line="360" w:lineRule="auto"/>
              <w:rPr>
                <w:rFonts w:hint="eastAsia" w:ascii="宋体" w:hAnsi="宋体"/>
                <w:szCs w:val="21"/>
              </w:rPr>
            </w:pPr>
            <w:r>
              <w:rPr>
                <w:rFonts w:hint="eastAsia" w:ascii="宋体" w:hAnsi="宋体"/>
                <w:szCs w:val="21"/>
              </w:rPr>
              <w:t>定义和特点，意大利喜歌剧，法国喜歌剧，德奥歌唱剧，英国民谣剧</w:t>
            </w:r>
          </w:p>
          <w:p w14:paraId="119673A6">
            <w:pPr>
              <w:adjustRightInd w:val="0"/>
              <w:snapToGrid w:val="0"/>
              <w:spacing w:line="360" w:lineRule="auto"/>
              <w:rPr>
                <w:rFonts w:hint="eastAsia" w:ascii="宋体" w:hAnsi="宋体"/>
                <w:szCs w:val="21"/>
              </w:rPr>
            </w:pPr>
            <w:r>
              <w:rPr>
                <w:rFonts w:hint="eastAsia" w:ascii="宋体" w:hAnsi="宋体"/>
                <w:szCs w:val="21"/>
              </w:rPr>
              <w:t>（二）前古典时期的器乐</w:t>
            </w:r>
          </w:p>
          <w:p w14:paraId="26AC405D">
            <w:pPr>
              <w:adjustRightInd w:val="0"/>
              <w:snapToGrid w:val="0"/>
              <w:spacing w:line="360" w:lineRule="auto"/>
              <w:rPr>
                <w:rFonts w:hint="eastAsia" w:ascii="宋体" w:hAnsi="宋体"/>
                <w:szCs w:val="21"/>
              </w:rPr>
            </w:pPr>
            <w:r>
              <w:rPr>
                <w:rFonts w:hint="eastAsia" w:ascii="宋体" w:hAnsi="宋体"/>
                <w:szCs w:val="21"/>
              </w:rPr>
              <w:t>奏鸣曲和奏鸣曲式，室内乐，协奏曲，交响曲</w:t>
            </w:r>
          </w:p>
          <w:p w14:paraId="323CB7D6">
            <w:pPr>
              <w:adjustRightInd w:val="0"/>
              <w:snapToGrid w:val="0"/>
              <w:spacing w:line="360" w:lineRule="auto"/>
              <w:rPr>
                <w:rFonts w:hint="eastAsia" w:ascii="宋体" w:hAnsi="宋体"/>
                <w:szCs w:val="21"/>
              </w:rPr>
            </w:pPr>
            <w:r>
              <w:rPr>
                <w:rFonts w:hint="eastAsia" w:ascii="宋体" w:hAnsi="宋体"/>
                <w:szCs w:val="21"/>
              </w:rPr>
              <w:t>（三）海顿和莫扎特</w:t>
            </w:r>
          </w:p>
          <w:p w14:paraId="315B3C63">
            <w:pPr>
              <w:numPr>
                <w:ilvl w:val="0"/>
                <w:numId w:val="1"/>
              </w:numPr>
              <w:adjustRightInd w:val="0"/>
              <w:snapToGrid w:val="0"/>
              <w:spacing w:line="360" w:lineRule="auto"/>
              <w:rPr>
                <w:rFonts w:hint="eastAsia" w:ascii="宋体" w:hAnsi="宋体"/>
                <w:szCs w:val="21"/>
              </w:rPr>
            </w:pPr>
            <w:r>
              <w:rPr>
                <w:rFonts w:hint="eastAsia" w:ascii="宋体" w:hAnsi="宋体"/>
                <w:szCs w:val="21"/>
              </w:rPr>
              <w:t>海顿生平要点</w:t>
            </w:r>
          </w:p>
          <w:p w14:paraId="4089E9CE">
            <w:pPr>
              <w:numPr>
                <w:ilvl w:val="0"/>
                <w:numId w:val="1"/>
              </w:numPr>
              <w:adjustRightInd w:val="0"/>
              <w:snapToGrid w:val="0"/>
              <w:spacing w:line="360" w:lineRule="auto"/>
              <w:rPr>
                <w:rFonts w:hint="eastAsia" w:ascii="宋体" w:hAnsi="宋体"/>
                <w:szCs w:val="21"/>
              </w:rPr>
            </w:pPr>
            <w:r>
              <w:rPr>
                <w:rFonts w:hint="eastAsia" w:ascii="宋体" w:hAnsi="宋体"/>
                <w:szCs w:val="21"/>
              </w:rPr>
              <w:t>创作要点</w:t>
            </w:r>
          </w:p>
          <w:p w14:paraId="222AF17F">
            <w:pPr>
              <w:numPr>
                <w:ilvl w:val="0"/>
                <w:numId w:val="1"/>
              </w:numPr>
              <w:adjustRightInd w:val="0"/>
              <w:snapToGrid w:val="0"/>
              <w:spacing w:line="360" w:lineRule="auto"/>
              <w:rPr>
                <w:rFonts w:hint="eastAsia" w:ascii="宋体" w:hAnsi="宋体"/>
                <w:szCs w:val="21"/>
              </w:rPr>
            </w:pPr>
            <w:r>
              <w:rPr>
                <w:rFonts w:hint="eastAsia" w:ascii="宋体" w:hAnsi="宋体"/>
                <w:szCs w:val="21"/>
              </w:rPr>
              <w:t>莫扎特生平要点，创作要点</w:t>
            </w:r>
          </w:p>
          <w:p w14:paraId="11BB260F">
            <w:pPr>
              <w:adjustRightInd w:val="0"/>
              <w:snapToGrid w:val="0"/>
              <w:spacing w:line="360" w:lineRule="auto"/>
              <w:rPr>
                <w:rFonts w:hint="eastAsia" w:ascii="宋体" w:hAnsi="宋体"/>
                <w:szCs w:val="21"/>
              </w:rPr>
            </w:pPr>
            <w:r>
              <w:rPr>
                <w:rFonts w:hint="eastAsia" w:ascii="宋体" w:hAnsi="宋体"/>
                <w:szCs w:val="21"/>
              </w:rPr>
              <w:t>（四）贝多芬</w:t>
            </w:r>
          </w:p>
          <w:p w14:paraId="638A06F7">
            <w:pPr>
              <w:adjustRightInd w:val="0"/>
              <w:snapToGrid w:val="0"/>
              <w:spacing w:line="360" w:lineRule="auto"/>
              <w:rPr>
                <w:rFonts w:hint="eastAsia" w:ascii="宋体" w:hAnsi="宋体"/>
                <w:szCs w:val="21"/>
              </w:rPr>
            </w:pPr>
            <w:r>
              <w:rPr>
                <w:rFonts w:hint="eastAsia" w:ascii="宋体" w:hAnsi="宋体"/>
                <w:szCs w:val="21"/>
              </w:rPr>
              <w:t>１．生平</w:t>
            </w:r>
          </w:p>
          <w:p w14:paraId="3A235A56">
            <w:pPr>
              <w:adjustRightInd w:val="0"/>
              <w:snapToGrid w:val="0"/>
              <w:spacing w:line="360" w:lineRule="auto"/>
              <w:rPr>
                <w:rFonts w:hint="eastAsia" w:ascii="宋体" w:hAnsi="宋体"/>
                <w:szCs w:val="21"/>
              </w:rPr>
            </w:pPr>
            <w:r>
              <w:rPr>
                <w:rFonts w:hint="eastAsia" w:ascii="宋体" w:hAnsi="宋体"/>
                <w:szCs w:val="21"/>
              </w:rPr>
              <w:t>２．创作分期（三个时期的特点和代表作）</w:t>
            </w:r>
          </w:p>
          <w:p w14:paraId="1980C1A5">
            <w:pPr>
              <w:adjustRightInd w:val="0"/>
              <w:snapToGrid w:val="0"/>
              <w:spacing w:line="360" w:lineRule="auto"/>
              <w:rPr>
                <w:rFonts w:hint="eastAsia" w:ascii="宋体" w:hAnsi="宋体"/>
                <w:szCs w:val="21"/>
              </w:rPr>
            </w:pPr>
            <w:r>
              <w:rPr>
                <w:rFonts w:hint="eastAsia" w:ascii="宋体" w:hAnsi="宋体"/>
                <w:szCs w:val="21"/>
              </w:rPr>
              <w:t>３．创作要点：交响曲</w:t>
            </w:r>
          </w:p>
          <w:p w14:paraId="122FBD44">
            <w:pPr>
              <w:adjustRightInd w:val="0"/>
              <w:snapToGrid w:val="0"/>
              <w:spacing w:line="360" w:lineRule="auto"/>
              <w:rPr>
                <w:rFonts w:hint="eastAsia" w:ascii="宋体" w:hAnsi="宋体"/>
                <w:szCs w:val="21"/>
              </w:rPr>
            </w:pPr>
            <w:r>
              <w:rPr>
                <w:rFonts w:hint="eastAsia" w:ascii="宋体" w:hAnsi="宋体"/>
                <w:szCs w:val="21"/>
              </w:rPr>
              <w:t xml:space="preserve">六、浪漫主义音乐                  </w:t>
            </w:r>
          </w:p>
          <w:p w14:paraId="7E23E260">
            <w:pPr>
              <w:adjustRightInd w:val="0"/>
              <w:snapToGrid w:val="0"/>
              <w:spacing w:line="360" w:lineRule="auto"/>
              <w:rPr>
                <w:rFonts w:hint="eastAsia" w:ascii="宋体" w:hAnsi="宋体"/>
                <w:szCs w:val="21"/>
              </w:rPr>
            </w:pPr>
            <w:r>
              <w:rPr>
                <w:rFonts w:hint="eastAsia" w:ascii="宋体" w:hAnsi="宋体"/>
                <w:szCs w:val="21"/>
              </w:rPr>
              <w:t>概述：时期划分，与古典主义的关系，浪漫主义音乐的特点。　　　　　　</w:t>
            </w:r>
          </w:p>
          <w:p w14:paraId="63354405">
            <w:pPr>
              <w:adjustRightInd w:val="0"/>
              <w:snapToGrid w:val="0"/>
              <w:spacing w:line="360" w:lineRule="auto"/>
              <w:rPr>
                <w:rFonts w:hint="eastAsia" w:ascii="宋体" w:hAnsi="宋体"/>
                <w:szCs w:val="21"/>
              </w:rPr>
            </w:pPr>
            <w:r>
              <w:rPr>
                <w:rFonts w:hint="eastAsia" w:ascii="宋体" w:hAnsi="宋体"/>
                <w:szCs w:val="21"/>
              </w:rPr>
              <w:t>（一）七位最典型的浪漫主义作曲家</w:t>
            </w:r>
          </w:p>
          <w:p w14:paraId="590F0A6F">
            <w:pPr>
              <w:adjustRightInd w:val="0"/>
              <w:snapToGrid w:val="0"/>
              <w:spacing w:line="360" w:lineRule="auto"/>
              <w:rPr>
                <w:rFonts w:hint="eastAsia" w:ascii="宋体" w:hAnsi="宋体"/>
                <w:szCs w:val="21"/>
              </w:rPr>
            </w:pPr>
            <w:r>
              <w:rPr>
                <w:rFonts w:hint="eastAsia" w:ascii="宋体" w:hAnsi="宋体"/>
                <w:szCs w:val="21"/>
              </w:rPr>
              <w:t>舒伯特、门德尔松、舒曼、肖邦、李斯特、柏辽兹、勃拉姆斯</w:t>
            </w:r>
          </w:p>
          <w:p w14:paraId="2788FDB1">
            <w:pPr>
              <w:adjustRightInd w:val="0"/>
              <w:snapToGrid w:val="0"/>
              <w:spacing w:line="360" w:lineRule="auto"/>
              <w:rPr>
                <w:rFonts w:hint="eastAsia" w:ascii="宋体" w:hAnsi="宋体"/>
                <w:szCs w:val="21"/>
              </w:rPr>
            </w:pPr>
            <w:r>
              <w:rPr>
                <w:rFonts w:hint="eastAsia" w:ascii="宋体" w:hAnsi="宋体"/>
                <w:szCs w:val="21"/>
              </w:rPr>
              <w:t>（二）浪漫主义歌剧</w:t>
            </w:r>
          </w:p>
          <w:p w14:paraId="31E6357F">
            <w:pPr>
              <w:adjustRightInd w:val="0"/>
              <w:snapToGrid w:val="0"/>
              <w:spacing w:line="360" w:lineRule="auto"/>
              <w:rPr>
                <w:rFonts w:hint="eastAsia" w:ascii="宋体" w:hAnsi="宋体"/>
                <w:szCs w:val="21"/>
              </w:rPr>
            </w:pPr>
            <w:r>
              <w:rPr>
                <w:rFonts w:hint="eastAsia" w:ascii="宋体" w:hAnsi="宋体"/>
                <w:szCs w:val="21"/>
              </w:rPr>
              <w:t>1.德国</w:t>
            </w:r>
          </w:p>
          <w:p w14:paraId="3F4E42D2">
            <w:pPr>
              <w:adjustRightInd w:val="0"/>
              <w:snapToGrid w:val="0"/>
              <w:spacing w:line="360" w:lineRule="auto"/>
              <w:rPr>
                <w:rFonts w:hint="eastAsia" w:ascii="宋体" w:hAnsi="宋体"/>
                <w:szCs w:val="21"/>
              </w:rPr>
            </w:pPr>
            <w:r>
              <w:rPr>
                <w:rFonts w:hint="eastAsia" w:ascii="宋体" w:hAnsi="宋体"/>
                <w:szCs w:val="21"/>
              </w:rPr>
              <w:t>2.法国</w:t>
            </w:r>
          </w:p>
          <w:p w14:paraId="4A4388C1">
            <w:pPr>
              <w:adjustRightInd w:val="0"/>
              <w:snapToGrid w:val="0"/>
              <w:spacing w:line="360" w:lineRule="auto"/>
              <w:rPr>
                <w:rFonts w:hint="eastAsia" w:ascii="宋体" w:hAnsi="宋体"/>
                <w:szCs w:val="21"/>
              </w:rPr>
            </w:pPr>
            <w:r>
              <w:rPr>
                <w:rFonts w:hint="eastAsia" w:ascii="宋体" w:hAnsi="宋体"/>
                <w:szCs w:val="21"/>
              </w:rPr>
              <w:t xml:space="preserve">3.意大利 </w:t>
            </w:r>
          </w:p>
          <w:p w14:paraId="73BD12F1">
            <w:pPr>
              <w:adjustRightInd w:val="0"/>
              <w:snapToGrid w:val="0"/>
              <w:spacing w:line="360" w:lineRule="auto"/>
              <w:rPr>
                <w:rFonts w:hint="eastAsia" w:ascii="宋体" w:hAnsi="宋体"/>
                <w:szCs w:val="21"/>
              </w:rPr>
            </w:pPr>
            <w:r>
              <w:rPr>
                <w:rFonts w:hint="eastAsia" w:ascii="宋体" w:hAnsi="宋体"/>
                <w:szCs w:val="21"/>
              </w:rPr>
              <w:t>（三）民族乐派</w:t>
            </w:r>
          </w:p>
          <w:p w14:paraId="79F62C53">
            <w:pPr>
              <w:adjustRightInd w:val="0"/>
              <w:snapToGrid w:val="0"/>
              <w:spacing w:line="360" w:lineRule="auto"/>
              <w:rPr>
                <w:rFonts w:hint="eastAsia" w:ascii="宋体" w:hAnsi="宋体"/>
                <w:szCs w:val="21"/>
              </w:rPr>
            </w:pPr>
            <w:r>
              <w:rPr>
                <w:rFonts w:hint="eastAsia" w:ascii="宋体" w:hAnsi="宋体"/>
                <w:szCs w:val="21"/>
              </w:rPr>
              <w:t>1.民族乐派产生的原因，基本特点，与浪漫主义的关系。</w:t>
            </w:r>
          </w:p>
          <w:p w14:paraId="221648AB">
            <w:pPr>
              <w:adjustRightInd w:val="0"/>
              <w:snapToGrid w:val="0"/>
              <w:spacing w:line="360" w:lineRule="auto"/>
              <w:rPr>
                <w:rFonts w:hint="eastAsia" w:ascii="宋体" w:hAnsi="宋体"/>
                <w:szCs w:val="21"/>
              </w:rPr>
            </w:pPr>
            <w:r>
              <w:rPr>
                <w:rFonts w:hint="eastAsia" w:ascii="宋体" w:hAnsi="宋体"/>
                <w:szCs w:val="21"/>
              </w:rPr>
              <w:t>2.俄罗斯，捷克，挪威，芬兰</w:t>
            </w:r>
          </w:p>
          <w:p w14:paraId="20CA550B">
            <w:pPr>
              <w:adjustRightInd w:val="0"/>
              <w:snapToGrid w:val="0"/>
              <w:spacing w:line="360" w:lineRule="auto"/>
              <w:rPr>
                <w:rFonts w:hint="eastAsia" w:ascii="宋体" w:hAnsi="宋体"/>
                <w:szCs w:val="21"/>
              </w:rPr>
            </w:pPr>
            <w:r>
              <w:rPr>
                <w:rFonts w:hint="eastAsia" w:ascii="宋体" w:hAnsi="宋体"/>
                <w:szCs w:val="21"/>
              </w:rPr>
              <w:t>（四）世纪之交的音乐</w:t>
            </w:r>
          </w:p>
          <w:p w14:paraId="6A0C3D28">
            <w:pPr>
              <w:adjustRightInd w:val="0"/>
              <w:snapToGrid w:val="0"/>
              <w:spacing w:line="360" w:lineRule="auto"/>
              <w:rPr>
                <w:rFonts w:hint="eastAsia" w:ascii="宋体" w:hAnsi="宋体"/>
                <w:szCs w:val="21"/>
              </w:rPr>
            </w:pPr>
            <w:r>
              <w:rPr>
                <w:rFonts w:hint="eastAsia" w:ascii="宋体" w:hAnsi="宋体"/>
                <w:szCs w:val="21"/>
              </w:rPr>
              <w:t>1.法国印象主义：德彪西、拉威尔，</w:t>
            </w:r>
          </w:p>
          <w:p w14:paraId="0AFB04CC">
            <w:pPr>
              <w:adjustRightInd w:val="0"/>
              <w:snapToGrid w:val="0"/>
              <w:spacing w:line="360" w:lineRule="auto"/>
              <w:rPr>
                <w:rFonts w:hint="eastAsia" w:ascii="宋体" w:hAnsi="宋体"/>
                <w:szCs w:val="21"/>
              </w:rPr>
            </w:pPr>
            <w:r>
              <w:rPr>
                <w:rFonts w:hint="eastAsia" w:ascii="宋体" w:hAnsi="宋体"/>
                <w:szCs w:val="21"/>
              </w:rPr>
              <w:t>2.德奥晚期浪漫主义：马勒、R. 施特劳斯</w:t>
            </w:r>
          </w:p>
          <w:p w14:paraId="0DC675BB">
            <w:pPr>
              <w:adjustRightInd w:val="0"/>
              <w:snapToGrid w:val="0"/>
              <w:spacing w:line="360" w:lineRule="auto"/>
              <w:rPr>
                <w:rFonts w:hint="eastAsia" w:ascii="宋体" w:hAnsi="宋体"/>
                <w:szCs w:val="21"/>
              </w:rPr>
            </w:pPr>
            <w:r>
              <w:rPr>
                <w:rFonts w:hint="eastAsia" w:ascii="宋体" w:hAnsi="宋体"/>
                <w:szCs w:val="21"/>
              </w:rPr>
              <w:t>3.真实主义歌剧：马斯卡尼、莱昂卡瓦洛、普切尼</w:t>
            </w:r>
          </w:p>
          <w:p w14:paraId="05F2DD2F">
            <w:pPr>
              <w:adjustRightInd w:val="0"/>
              <w:snapToGrid w:val="0"/>
              <w:spacing w:line="360" w:lineRule="auto"/>
              <w:rPr>
                <w:rFonts w:hint="eastAsia" w:ascii="宋体" w:hAnsi="宋体"/>
                <w:szCs w:val="21"/>
              </w:rPr>
            </w:pPr>
            <w:r>
              <w:rPr>
                <w:rFonts w:hint="eastAsia" w:ascii="宋体" w:hAnsi="宋体"/>
                <w:szCs w:val="21"/>
              </w:rPr>
              <w:t>七、20世纪音乐</w:t>
            </w:r>
          </w:p>
          <w:p w14:paraId="64D4D0F9">
            <w:pPr>
              <w:adjustRightInd w:val="0"/>
              <w:snapToGrid w:val="0"/>
              <w:spacing w:line="360" w:lineRule="auto"/>
              <w:rPr>
                <w:rFonts w:hint="eastAsia" w:ascii="宋体" w:hAnsi="宋体"/>
                <w:szCs w:val="21"/>
              </w:rPr>
            </w:pPr>
            <w:r>
              <w:rPr>
                <w:rFonts w:hint="eastAsia" w:ascii="宋体" w:hAnsi="宋体"/>
                <w:szCs w:val="21"/>
              </w:rPr>
              <w:t>（一）概述：与19世纪的联系和区别，时代特点，两次高潮，三个阶段。</w:t>
            </w:r>
          </w:p>
          <w:p w14:paraId="766816B5">
            <w:pPr>
              <w:adjustRightInd w:val="0"/>
              <w:snapToGrid w:val="0"/>
              <w:spacing w:line="360" w:lineRule="auto"/>
              <w:rPr>
                <w:rFonts w:hint="eastAsia" w:ascii="宋体" w:hAnsi="宋体"/>
                <w:szCs w:val="21"/>
              </w:rPr>
            </w:pPr>
            <w:r>
              <w:rPr>
                <w:rFonts w:hint="eastAsia" w:ascii="宋体" w:hAnsi="宋体"/>
                <w:szCs w:val="21"/>
              </w:rPr>
              <w:t>（二）表现主义：定义，特征，勋伯格：三个时期，作品举例</w:t>
            </w:r>
          </w:p>
          <w:p w14:paraId="77DE93D6">
            <w:pPr>
              <w:adjustRightInd w:val="0"/>
              <w:snapToGrid w:val="0"/>
              <w:spacing w:line="360" w:lineRule="auto"/>
              <w:rPr>
                <w:rFonts w:hint="eastAsia" w:ascii="宋体" w:hAnsi="宋体"/>
                <w:szCs w:val="21"/>
              </w:rPr>
            </w:pPr>
            <w:r>
              <w:rPr>
                <w:rFonts w:hint="eastAsia" w:ascii="宋体" w:hAnsi="宋体"/>
                <w:szCs w:val="21"/>
              </w:rPr>
              <w:t>贝尔格与韦伯恩：各自特点</w:t>
            </w:r>
          </w:p>
          <w:p w14:paraId="374D03B0">
            <w:pPr>
              <w:adjustRightInd w:val="0"/>
              <w:snapToGrid w:val="0"/>
              <w:spacing w:line="360" w:lineRule="auto"/>
              <w:rPr>
                <w:rFonts w:hint="eastAsia" w:ascii="宋体" w:hAnsi="宋体"/>
                <w:szCs w:val="21"/>
              </w:rPr>
            </w:pPr>
            <w:r>
              <w:rPr>
                <w:rFonts w:hint="eastAsia" w:ascii="宋体" w:hAnsi="宋体"/>
                <w:szCs w:val="21"/>
              </w:rPr>
              <w:t>（三）新古典主义：特征，</w:t>
            </w:r>
          </w:p>
          <w:p w14:paraId="5F668FD9">
            <w:pPr>
              <w:adjustRightInd w:val="0"/>
              <w:snapToGrid w:val="0"/>
              <w:spacing w:line="360" w:lineRule="auto"/>
              <w:ind w:firstLine="1890" w:firstLineChars="900"/>
              <w:rPr>
                <w:rFonts w:hint="eastAsia" w:ascii="宋体" w:hAnsi="宋体"/>
                <w:szCs w:val="21"/>
              </w:rPr>
            </w:pPr>
            <w:r>
              <w:rPr>
                <w:rFonts w:hint="eastAsia" w:ascii="宋体" w:hAnsi="宋体"/>
                <w:szCs w:val="21"/>
              </w:rPr>
              <w:t>斯特拉文斯基：三个时期，新古典主义的代表作</w:t>
            </w:r>
          </w:p>
          <w:p w14:paraId="25739D7D">
            <w:pPr>
              <w:numPr>
                <w:ilvl w:val="0"/>
                <w:numId w:val="2"/>
              </w:numPr>
              <w:adjustRightInd w:val="0"/>
              <w:snapToGrid w:val="0"/>
              <w:spacing w:line="360" w:lineRule="auto"/>
              <w:rPr>
                <w:rFonts w:hint="eastAsia" w:ascii="宋体" w:hAnsi="宋体"/>
                <w:szCs w:val="21"/>
              </w:rPr>
            </w:pPr>
            <w:r>
              <w:rPr>
                <w:rFonts w:hint="eastAsia" w:ascii="宋体" w:hAnsi="宋体"/>
                <w:szCs w:val="21"/>
              </w:rPr>
              <w:t>民族主义：定义与特征，巴托克</w:t>
            </w:r>
          </w:p>
          <w:p w14:paraId="646BE3FB">
            <w:pPr>
              <w:adjustRightInd w:val="0"/>
              <w:snapToGrid w:val="0"/>
              <w:spacing w:line="360" w:lineRule="auto"/>
              <w:rPr>
                <w:rFonts w:hint="eastAsia" w:ascii="宋体" w:hAnsi="宋体"/>
                <w:szCs w:val="21"/>
              </w:rPr>
            </w:pPr>
          </w:p>
          <w:p w14:paraId="03078ED8">
            <w:pPr>
              <w:adjustRightInd w:val="0"/>
              <w:snapToGrid w:val="0"/>
              <w:spacing w:line="360" w:lineRule="auto"/>
              <w:rPr>
                <w:rFonts w:hint="eastAsia" w:ascii="宋体" w:hAnsi="宋体"/>
                <w:szCs w:val="21"/>
              </w:rPr>
            </w:pPr>
          </w:p>
          <w:p w14:paraId="044BF7D3">
            <w:pPr>
              <w:adjustRightInd w:val="0"/>
              <w:snapToGrid w:val="0"/>
              <w:spacing w:line="360" w:lineRule="auto"/>
              <w:rPr>
                <w:rFonts w:hint="eastAsia" w:ascii="宋体" w:hAnsi="宋体"/>
                <w:szCs w:val="21"/>
              </w:rPr>
            </w:pPr>
          </w:p>
        </w:tc>
      </w:tr>
      <w:tr w14:paraId="5C09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28ED8346">
            <w:pPr>
              <w:rPr>
                <w:rFonts w:hint="eastAsia"/>
                <w:b/>
                <w:sz w:val="24"/>
              </w:rPr>
            </w:pPr>
            <w:r>
              <w:rPr>
                <w:rFonts w:hint="eastAsia"/>
                <w:b/>
                <w:sz w:val="24"/>
              </w:rPr>
              <w:t>三、题型结构：</w:t>
            </w:r>
          </w:p>
        </w:tc>
      </w:tr>
      <w:tr w14:paraId="5B94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522" w:type="dxa"/>
            <w:gridSpan w:val="2"/>
            <w:noWrap w:val="0"/>
            <w:vAlign w:val="top"/>
          </w:tcPr>
          <w:p w14:paraId="082CB39A">
            <w:pPr>
              <w:adjustRightInd w:val="0"/>
              <w:snapToGrid w:val="0"/>
              <w:spacing w:line="360" w:lineRule="auto"/>
              <w:rPr>
                <w:rFonts w:hint="eastAsia" w:ascii="宋体" w:hAnsi="宋体"/>
                <w:szCs w:val="21"/>
              </w:rPr>
            </w:pPr>
          </w:p>
          <w:p w14:paraId="3833C9DD">
            <w:pPr>
              <w:rPr>
                <w:rFonts w:hint="eastAsia"/>
              </w:rPr>
            </w:pPr>
            <w:r>
              <w:rPr>
                <w:rFonts w:hint="eastAsia" w:ascii="宋体" w:hAnsi="宋体"/>
                <w:szCs w:val="21"/>
              </w:rPr>
              <w:t>一</w:t>
            </w:r>
            <w:r>
              <w:rPr>
                <w:rFonts w:hint="eastAsia"/>
              </w:rPr>
              <w:t>、名词解释（10小题 每题3分 共30分）（中西方各一半）</w:t>
            </w:r>
          </w:p>
          <w:p w14:paraId="2DB9E361">
            <w:pPr>
              <w:rPr>
                <w:rFonts w:hint="eastAsia"/>
              </w:rPr>
            </w:pPr>
            <w:r>
              <w:rPr>
                <w:rFonts w:hint="eastAsia"/>
              </w:rPr>
              <w:t>二、单选题 （10小题 每题1分 共10分）（中西方各一半）</w:t>
            </w:r>
          </w:p>
          <w:p w14:paraId="66ECBEF9">
            <w:r>
              <w:rPr>
                <w:rFonts w:hint="eastAsia"/>
              </w:rPr>
              <w:t>三、简答题 （6小题 每题10分 共60分）（中西方各一半）</w:t>
            </w:r>
          </w:p>
          <w:p w14:paraId="4C8149C5">
            <w:pPr>
              <w:rPr>
                <w:rFonts w:hint="eastAsia"/>
              </w:rPr>
            </w:pPr>
            <w:r>
              <w:rPr>
                <w:rFonts w:hint="eastAsia"/>
              </w:rPr>
              <w:t>四、论述题 （2小题 每题25分 共50分）（中西方各一半）</w:t>
            </w:r>
          </w:p>
          <w:p w14:paraId="46051A36">
            <w:pPr>
              <w:rPr>
                <w:rFonts w:hint="eastAsia"/>
              </w:rPr>
            </w:pPr>
          </w:p>
        </w:tc>
      </w:tr>
      <w:tr w14:paraId="1033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619199AA">
            <w:pPr>
              <w:rPr>
                <w:rFonts w:hint="eastAsia"/>
                <w:b/>
                <w:sz w:val="24"/>
              </w:rPr>
            </w:pPr>
            <w:r>
              <w:rPr>
                <w:rFonts w:hint="eastAsia"/>
                <w:b/>
                <w:sz w:val="24"/>
              </w:rPr>
              <w:t>四、参考书目：</w:t>
            </w:r>
          </w:p>
        </w:tc>
      </w:tr>
      <w:tr w14:paraId="6BB2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602BECFA">
            <w:pPr>
              <w:ind w:firstLine="435"/>
              <w:rPr>
                <w:rFonts w:hint="eastAsia"/>
              </w:rPr>
            </w:pPr>
          </w:p>
          <w:p w14:paraId="731A2585">
            <w:pPr>
              <w:ind w:firstLine="435"/>
            </w:pPr>
            <w:r>
              <w:rPr>
                <w:rFonts w:hint="eastAsia"/>
              </w:rPr>
              <w:t>1.</w:t>
            </w:r>
            <w:r>
              <w:t>《中国古代音乐史简述》，刘再生著，</w:t>
            </w:r>
            <w:r>
              <w:rPr>
                <w:rFonts w:hint="eastAsia"/>
              </w:rPr>
              <w:t>北京：</w:t>
            </w:r>
            <w:r>
              <w:t>人民音乐出版社</w:t>
            </w:r>
            <w:r>
              <w:rPr>
                <w:rFonts w:hint="eastAsia"/>
              </w:rPr>
              <w:t>，2009年版</w:t>
            </w:r>
            <w:r>
              <w:t>。</w:t>
            </w:r>
          </w:p>
          <w:p w14:paraId="1C70F2D4">
            <w:pPr>
              <w:ind w:firstLine="435"/>
            </w:pPr>
            <w:r>
              <w:rPr>
                <w:rFonts w:hint="eastAsia"/>
              </w:rPr>
              <w:t>2.</w:t>
            </w:r>
            <w:r>
              <w:t>《中国近现代音乐史》(</w:t>
            </w:r>
            <w:r>
              <w:rPr>
                <w:rFonts w:hint="eastAsia"/>
              </w:rPr>
              <w:t>1840-2000</w:t>
            </w:r>
            <w:r>
              <w:t>)，汪毓和著，</w:t>
            </w:r>
            <w:r>
              <w:rPr>
                <w:rFonts w:hint="eastAsia"/>
              </w:rPr>
              <w:t>上海：上海音乐学院出版社，2012年版</w:t>
            </w:r>
            <w:r>
              <w:t>。</w:t>
            </w:r>
          </w:p>
          <w:p w14:paraId="4817C789">
            <w:pPr>
              <w:ind w:firstLine="435"/>
            </w:pPr>
            <w:r>
              <w:rPr>
                <w:rFonts w:hint="eastAsia"/>
              </w:rPr>
              <w:t>3.</w:t>
            </w:r>
            <w:r>
              <w:t>《中国音乐通史简编》，孙继南、周柱铨主编，</w:t>
            </w:r>
            <w:r>
              <w:rPr>
                <w:rFonts w:hint="eastAsia"/>
              </w:rPr>
              <w:t>济南：</w:t>
            </w:r>
            <w:r>
              <w:t>山东教育出版社</w:t>
            </w:r>
            <w:r>
              <w:rPr>
                <w:rFonts w:hint="eastAsia"/>
              </w:rPr>
              <w:t>，2022年（第三版）。</w:t>
            </w:r>
          </w:p>
          <w:p w14:paraId="442BFB0D">
            <w:pPr>
              <w:ind w:firstLine="435"/>
            </w:pPr>
            <w:r>
              <w:rPr>
                <w:rFonts w:hint="eastAsia"/>
              </w:rPr>
              <w:t>4.</w:t>
            </w:r>
            <w:r>
              <w:t>《西方音乐通史》，于润洋著，</w:t>
            </w:r>
            <w:r>
              <w:rPr>
                <w:rFonts w:hint="eastAsia"/>
              </w:rPr>
              <w:t>上海：</w:t>
            </w:r>
            <w:r>
              <w:t>上海音乐出版社</w:t>
            </w:r>
            <w:r>
              <w:rPr>
                <w:rFonts w:hint="eastAsia"/>
              </w:rPr>
              <w:t>，2022年（修订版）</w:t>
            </w:r>
            <w:r>
              <w:t>。</w:t>
            </w:r>
          </w:p>
          <w:p w14:paraId="13ADB58B">
            <w:pPr>
              <w:ind w:firstLine="435"/>
              <w:rPr>
                <w:rFonts w:hint="eastAsia"/>
              </w:rPr>
            </w:pPr>
          </w:p>
          <w:p w14:paraId="53E3DE6A">
            <w:pPr>
              <w:rPr>
                <w:rFonts w:hint="eastAsia" w:ascii="宋体" w:hAnsi="宋体"/>
              </w:rPr>
            </w:pPr>
          </w:p>
          <w:p w14:paraId="48F4B343">
            <w:pPr>
              <w:rPr>
                <w:rFonts w:hint="eastAsia" w:ascii="宋体" w:hAnsi="宋体"/>
              </w:rPr>
            </w:pPr>
          </w:p>
          <w:p w14:paraId="35E1EC04">
            <w:pPr>
              <w:rPr>
                <w:rFonts w:hint="eastAsia" w:ascii="宋体" w:hAnsi="宋体"/>
              </w:rPr>
            </w:pPr>
          </w:p>
          <w:p w14:paraId="5604E622">
            <w:pPr>
              <w:rPr>
                <w:rFonts w:hint="eastAsia" w:ascii="宋体" w:hAnsi="宋体"/>
              </w:rPr>
            </w:pPr>
          </w:p>
          <w:p w14:paraId="644EDFD4">
            <w:pPr>
              <w:rPr>
                <w:rFonts w:hint="eastAsia" w:ascii="宋体" w:hAnsi="宋体"/>
              </w:rPr>
            </w:pPr>
          </w:p>
          <w:p w14:paraId="0B581079">
            <w:pPr>
              <w:rPr>
                <w:rFonts w:hint="eastAsia" w:ascii="宋体" w:hAnsi="宋体"/>
              </w:rPr>
            </w:pPr>
          </w:p>
          <w:p w14:paraId="5BCCCA7D">
            <w:pPr>
              <w:rPr>
                <w:rFonts w:hint="eastAsia" w:ascii="宋体" w:hAnsi="宋体"/>
              </w:rPr>
            </w:pPr>
          </w:p>
          <w:p w14:paraId="75DC918F">
            <w:pPr>
              <w:rPr>
                <w:rFonts w:hint="eastAsia" w:ascii="宋体" w:hAnsi="宋体"/>
              </w:rPr>
            </w:pPr>
          </w:p>
          <w:p w14:paraId="26A75CE6">
            <w:pPr>
              <w:rPr>
                <w:rFonts w:hint="eastAsia" w:ascii="宋体" w:hAnsi="宋体"/>
              </w:rPr>
            </w:pPr>
          </w:p>
        </w:tc>
      </w:tr>
    </w:tbl>
    <w:p w14:paraId="605F2785">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3D8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8B325"/>
    <w:multiLevelType w:val="singleLevel"/>
    <w:tmpl w:val="C158B325"/>
    <w:lvl w:ilvl="0" w:tentative="0">
      <w:start w:val="4"/>
      <w:numFmt w:val="chineseCounting"/>
      <w:suff w:val="nothing"/>
      <w:lvlText w:val="（%1）"/>
      <w:lvlJc w:val="left"/>
      <w:rPr>
        <w:rFonts w:hint="eastAsia"/>
      </w:rPr>
    </w:lvl>
  </w:abstractNum>
  <w:abstractNum w:abstractNumId="1">
    <w:nsid w:val="2ED735B9"/>
    <w:multiLevelType w:val="multilevel"/>
    <w:tmpl w:val="2ED735B9"/>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TczZjBhZDhjZWFkMzNjMDJhNGViZGJhNWY2NGIifQ=="/>
  </w:docVars>
  <w:rsids>
    <w:rsidRoot w:val="00371D74"/>
    <w:rsid w:val="00006C42"/>
    <w:rsid w:val="00011521"/>
    <w:rsid w:val="00017AC4"/>
    <w:rsid w:val="000A3897"/>
    <w:rsid w:val="000A4E46"/>
    <w:rsid w:val="00177182"/>
    <w:rsid w:val="001E369D"/>
    <w:rsid w:val="001F2652"/>
    <w:rsid w:val="00280D46"/>
    <w:rsid w:val="00284B33"/>
    <w:rsid w:val="002E2ABB"/>
    <w:rsid w:val="002E758F"/>
    <w:rsid w:val="00371D74"/>
    <w:rsid w:val="003C12D6"/>
    <w:rsid w:val="004C6E4B"/>
    <w:rsid w:val="004E3103"/>
    <w:rsid w:val="00550920"/>
    <w:rsid w:val="006A733D"/>
    <w:rsid w:val="006A7668"/>
    <w:rsid w:val="006F3F6A"/>
    <w:rsid w:val="007C41E3"/>
    <w:rsid w:val="00836890"/>
    <w:rsid w:val="0087147C"/>
    <w:rsid w:val="008845D4"/>
    <w:rsid w:val="008B5A46"/>
    <w:rsid w:val="008D7ECE"/>
    <w:rsid w:val="009A529B"/>
    <w:rsid w:val="009C5C8C"/>
    <w:rsid w:val="00A20D04"/>
    <w:rsid w:val="00A47CC7"/>
    <w:rsid w:val="00A858EC"/>
    <w:rsid w:val="00A97D17"/>
    <w:rsid w:val="00AD06AE"/>
    <w:rsid w:val="00B42820"/>
    <w:rsid w:val="00B4327D"/>
    <w:rsid w:val="00B76A87"/>
    <w:rsid w:val="00B97650"/>
    <w:rsid w:val="00C52F6F"/>
    <w:rsid w:val="00C96E5F"/>
    <w:rsid w:val="00D633B0"/>
    <w:rsid w:val="00D72567"/>
    <w:rsid w:val="00D86A1B"/>
    <w:rsid w:val="00DC1CD0"/>
    <w:rsid w:val="00EF41D0"/>
    <w:rsid w:val="00F32349"/>
    <w:rsid w:val="00F35C6C"/>
    <w:rsid w:val="00F430C9"/>
    <w:rsid w:val="00F65A95"/>
    <w:rsid w:val="00FF5B1B"/>
    <w:rsid w:val="0A137FCD"/>
    <w:rsid w:val="394579BD"/>
    <w:rsid w:val="3D5408BF"/>
    <w:rsid w:val="499A39A5"/>
    <w:rsid w:val="4ED03A62"/>
    <w:rsid w:val="52980C20"/>
    <w:rsid w:val="580A2E79"/>
    <w:rsid w:val="7CC75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autoSpaceDE w:val="0"/>
      <w:autoSpaceDN w:val="0"/>
      <w:adjustRightInd w:val="0"/>
      <w:ind w:left="270" w:hanging="270"/>
      <w:jc w:val="left"/>
      <w:outlineLvl w:val="1"/>
    </w:pPr>
    <w:rPr>
      <w:rFonts w:ascii="Arial" w:hAnsi="Arial" w:cs="宋体"/>
      <w:kern w:val="0"/>
      <w:sz w:val="28"/>
      <w:szCs w:val="28"/>
      <w:lang w:val="zh-CN"/>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785</Words>
  <Characters>4477</Characters>
  <Lines>37</Lines>
  <Paragraphs>10</Paragraphs>
  <TotalTime>0</TotalTime>
  <ScaleCrop>false</ScaleCrop>
  <LinksUpToDate>false</LinksUpToDate>
  <CharactersWithSpaces>5252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2011-09-04T06:43:00Z</dcterms:created>
  <dc:creator>Administrator</dc:creator>
  <cp:lastModifiedBy>vertesyuan</cp:lastModifiedBy>
  <dcterms:modified xsi:type="dcterms:W3CDTF">2024-10-12T07:46:08Z</dcterms:modified>
  <dc:title>2011年硕士研究生入学考试专业课考试大纲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2052-12.1.0.18276</vt:lpwstr>
  </property>
  <property fmtid="{D5CDD505-2E9C-101B-9397-08002B2CF9AE}" pid="4" name="ICV">
    <vt:lpwstr>24775DEACB7E4DF78B04574BA523361D_13</vt:lpwstr>
  </property>
</Properties>
</file>