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E09AF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ascii="宋体" w:hAnsi="宋体" w:cs="宋体"/>
          <w:b/>
          <w:bCs/>
          <w:sz w:val="32"/>
          <w:szCs w:val="32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3062B32A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5F45E48F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 德语二外</w:t>
      </w:r>
      <w:r>
        <w:rPr>
          <w:rFonts w:ascii="宋体" w:hAnsi="宋体"/>
          <w:b/>
          <w:sz w:val="24"/>
        </w:rPr>
        <w:t xml:space="preserve">     </w:t>
      </w:r>
      <w:r>
        <w:rPr>
          <w:rFonts w:hint="eastAsia" w:ascii="宋体" w:hAnsi="宋体"/>
          <w:b/>
          <w:sz w:val="24"/>
        </w:rPr>
        <w:t xml:space="preserve">   </w:t>
      </w:r>
      <w:r>
        <w:rPr>
          <w:rFonts w:hint="eastAsia" w:ascii="Segoe UI Emoji" w:hAnsi="Segoe UI Emoji" w:eastAsia="Segoe UI Emoji" w:cs="Segoe UI Emoji"/>
          <w:b/>
          <w:sz w:val="24"/>
        </w:rPr>
        <w:sym w:font="Wingdings 2" w:char="00A3"/>
      </w:r>
      <w:r>
        <w:rPr>
          <w:rFonts w:hint="eastAsia" w:ascii="宋体" w:hAnsi="宋体"/>
          <w:b/>
          <w:sz w:val="24"/>
        </w:rPr>
        <w:t xml:space="preserve">初试  </w:t>
      </w:r>
      <w:r>
        <w:rPr>
          <w:rFonts w:hint="eastAsia" w:ascii="宋体" w:hAnsi="宋体"/>
          <w:b/>
          <w:sz w:val="24"/>
        </w:rPr>
        <w:sym w:font="Wingdings 2" w:char="0052"/>
      </w:r>
      <w:r>
        <w:rPr>
          <w:rFonts w:hint="eastAsia" w:ascii="宋体" w:hAnsi="宋体"/>
          <w:b/>
          <w:sz w:val="24"/>
        </w:rPr>
        <w:t>复试  □加试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0F70B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02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13544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0569DA7F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听力</w:t>
            </w:r>
          </w:p>
          <w:p w14:paraId="2644327C">
            <w:pPr>
              <w:widowControl/>
              <w:spacing w:line="360" w:lineRule="auto"/>
              <w:ind w:firstLine="512" w:firstLineChars="2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ascii="Helvetica Neue" w:hAnsi="Helvetica Neue"/>
                <w:color w:val="222222"/>
                <w:spacing w:val="8"/>
                <w:sz w:val="24"/>
                <w:shd w:val="clear" w:color="auto" w:fill="FFFFFF"/>
              </w:rPr>
              <w:t>听力考试主要考查考生听力理解的能力（含听力技能、语言知识、情感态度、学习策略和文化意识）。其中，对语言技能、语言知识（语音、词汇、语法及话题）、情感态度、学习策略和文化意识的考查将渗透在各语言使用任务中。具体考试内容和能力要求如下：</w:t>
            </w:r>
          </w:p>
          <w:p w14:paraId="7974DB35">
            <w:pPr>
              <w:spacing w:line="360" w:lineRule="auto"/>
              <w:ind w:lef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hint="eastAsia" w:ascii="宋体" w:hAnsi="宋体"/>
                <w:sz w:val="24"/>
              </w:rPr>
              <w:t>能获取事实性具体信息。</w:t>
            </w:r>
          </w:p>
          <w:p w14:paraId="2A8E4ABA">
            <w:pPr>
              <w:spacing w:line="360" w:lineRule="auto"/>
              <w:ind w:lef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hint="eastAsia" w:ascii="宋体" w:hAnsi="宋体"/>
                <w:sz w:val="24"/>
              </w:rPr>
              <w:t>能根据所获取的信息进行简单推断。</w:t>
            </w:r>
          </w:p>
          <w:p w14:paraId="712B3972">
            <w:pPr>
              <w:spacing w:line="360" w:lineRule="auto"/>
              <w:ind w:left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3. </w:t>
            </w:r>
            <w:r>
              <w:rPr>
                <w:rFonts w:hint="eastAsia" w:ascii="宋体" w:hAnsi="宋体"/>
                <w:sz w:val="24"/>
              </w:rPr>
              <w:t>能理解说话者的意图、观点和态度。</w:t>
            </w:r>
          </w:p>
          <w:p w14:paraId="46036B89">
            <w:pPr>
              <w:spacing w:line="360" w:lineRule="auto"/>
              <w:ind w:lef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hint="eastAsia" w:ascii="宋体" w:hAnsi="宋体"/>
                <w:sz w:val="24"/>
              </w:rPr>
              <w:t>能理解归纳话语的主旨要义。</w:t>
            </w:r>
          </w:p>
          <w:p w14:paraId="2C628055">
            <w:pPr>
              <w:spacing w:line="360" w:lineRule="auto"/>
              <w:ind w:lef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hint="eastAsia" w:ascii="宋体" w:hAnsi="宋体"/>
                <w:sz w:val="24"/>
              </w:rPr>
              <w:t>能记录或加工所获取的信息。</w:t>
            </w:r>
          </w:p>
          <w:p w14:paraId="0F4BBC22">
            <w:pPr>
              <w:spacing w:line="360" w:lineRule="auto"/>
              <w:ind w:left="480"/>
              <w:rPr>
                <w:rFonts w:hint="eastAsia" w:ascii="宋体" w:hAnsi="宋体"/>
                <w:sz w:val="24"/>
              </w:rPr>
            </w:pPr>
          </w:p>
          <w:p w14:paraId="5085210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二、口语</w:t>
            </w:r>
          </w:p>
          <w:p w14:paraId="4DFB97DA">
            <w:pPr>
              <w:widowControl/>
              <w:spacing w:line="360" w:lineRule="auto"/>
              <w:ind w:firstLine="512" w:firstLineChars="2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Helvetica Neue" w:hAnsi="Helvetica Neue"/>
                <w:color w:val="222222"/>
                <w:spacing w:val="8"/>
                <w:sz w:val="24"/>
                <w:shd w:val="clear" w:color="auto" w:fill="FFFFFF"/>
              </w:rPr>
              <w:t>口语</w:t>
            </w:r>
            <w:r>
              <w:rPr>
                <w:rFonts w:ascii="Helvetica Neue" w:hAnsi="Helvetica Neue"/>
                <w:color w:val="222222"/>
                <w:spacing w:val="8"/>
                <w:sz w:val="24"/>
                <w:shd w:val="clear" w:color="auto" w:fill="FFFFFF"/>
              </w:rPr>
              <w:t>考试主要考查考生</w:t>
            </w:r>
            <w:r>
              <w:rPr>
                <w:rFonts w:hint="eastAsia" w:ascii="Helvetica Neue" w:hAnsi="Helvetica Neue"/>
                <w:color w:val="222222"/>
                <w:spacing w:val="8"/>
                <w:sz w:val="24"/>
                <w:shd w:val="clear" w:color="auto" w:fill="FFFFFF"/>
              </w:rPr>
              <w:t>说的能力，能够复述课文的主要内容，能进行日常会话，并能就熟悉的题材和情景作简短的发言。</w:t>
            </w:r>
            <w:r>
              <w:rPr>
                <w:rFonts w:ascii="Helvetica Neue" w:hAnsi="Helvetica Neue"/>
                <w:color w:val="222222"/>
                <w:spacing w:val="8"/>
                <w:sz w:val="24"/>
                <w:shd w:val="clear" w:color="auto" w:fill="FFFFFF"/>
              </w:rPr>
              <w:t>具体考试内容和能力要求如下：</w:t>
            </w:r>
          </w:p>
          <w:p w14:paraId="06800775">
            <w:pPr>
              <w:numPr>
                <w:ilvl w:val="0"/>
                <w:numId w:val="2"/>
              </w:numPr>
              <w:spacing w:line="360" w:lineRule="auto"/>
              <w:ind w:left="73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要求考生能够用德语熟练自我介绍。</w:t>
            </w:r>
          </w:p>
          <w:p w14:paraId="1D384D52">
            <w:pPr>
              <w:numPr>
                <w:ilvl w:val="0"/>
                <w:numId w:val="2"/>
              </w:numPr>
              <w:spacing w:line="360" w:lineRule="auto"/>
              <w:ind w:left="73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要求考生能够听懂日常生活与学习题材的德语对话。</w:t>
            </w:r>
          </w:p>
          <w:p w14:paraId="34FE37AC">
            <w:pPr>
              <w:numPr>
                <w:ilvl w:val="0"/>
                <w:numId w:val="2"/>
              </w:numPr>
              <w:spacing w:line="360" w:lineRule="auto"/>
              <w:ind w:left="73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要求考生能够熟练朗读一般题材普通难度德语文章。</w:t>
            </w:r>
          </w:p>
          <w:p w14:paraId="434A12A5">
            <w:pPr>
              <w:numPr>
                <w:ilvl w:val="0"/>
                <w:numId w:val="2"/>
              </w:numPr>
              <w:spacing w:line="360" w:lineRule="auto"/>
              <w:ind w:left="73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要求考生具备初步德语会话能力，能够进行简单的日常会话交流。 </w:t>
            </w:r>
          </w:p>
          <w:p w14:paraId="2BED61F1">
            <w:pPr>
              <w:spacing w:line="300" w:lineRule="exact"/>
              <w:rPr>
                <w:sz w:val="24"/>
              </w:rPr>
            </w:pPr>
          </w:p>
          <w:p w14:paraId="0AB221DC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14:paraId="205DE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0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71D5E5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 5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 xml:space="preserve">   考试时间：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小时    考试方式：听力笔试、口语口试</w:t>
            </w:r>
          </w:p>
          <w:p w14:paraId="13914E01">
            <w:pPr>
              <w:pStyle w:val="4"/>
              <w:spacing w:line="360" w:lineRule="auto"/>
              <w:rPr>
                <w:rFonts w:hint="eastAsia" w:hAnsi="宋体"/>
                <w:szCs w:val="24"/>
              </w:rPr>
            </w:pPr>
            <w:r>
              <w:rPr>
                <w:rFonts w:hint="eastAsia"/>
                <w:szCs w:val="24"/>
              </w:rPr>
              <w:t>考试题型： 听力考试</w:t>
            </w:r>
            <w:r>
              <w:rPr>
                <w:rFonts w:hint="eastAsia" w:hAnsi="宋体"/>
                <w:szCs w:val="24"/>
              </w:rPr>
              <w:t>选择题；</w:t>
            </w:r>
          </w:p>
          <w:p w14:paraId="59B959BB">
            <w:pPr>
              <w:pStyle w:val="4"/>
              <w:spacing w:line="360" w:lineRule="auto"/>
              <w:ind w:firstLine="1320" w:firstLineChars="550"/>
              <w:rPr>
                <w:szCs w:val="24"/>
              </w:rPr>
            </w:pPr>
            <w:r>
              <w:rPr>
                <w:rFonts w:hint="eastAsia" w:hAnsi="宋体"/>
                <w:szCs w:val="24"/>
              </w:rPr>
              <w:t>口语考试</w:t>
            </w:r>
            <w:r>
              <w:rPr>
                <w:rFonts w:hint="eastAsia"/>
                <w:szCs w:val="24"/>
              </w:rPr>
              <w:t>简答题</w:t>
            </w:r>
          </w:p>
          <w:p w14:paraId="1873AAE1">
            <w:pPr>
              <w:pStyle w:val="4"/>
              <w:spacing w:line="360" w:lineRule="auto"/>
              <w:rPr>
                <w:rFonts w:hint="eastAsia" w:hAnsi="宋体"/>
                <w:szCs w:val="24"/>
              </w:rPr>
            </w:pPr>
          </w:p>
        </w:tc>
      </w:tr>
      <w:tr w14:paraId="2D171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0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836D5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3DEDACBF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1. </w:t>
            </w:r>
            <w:r>
              <w:rPr>
                <w:rFonts w:hint="eastAsia" w:ascii="宋体" w:hAnsi="宋体"/>
                <w:sz w:val="24"/>
              </w:rPr>
              <w:t>新编大学德语（第二版）（第1</w:t>
            </w:r>
            <w:r>
              <w:rPr>
                <w:rFonts w:ascii="宋体" w:hAnsi="宋体"/>
                <w:sz w:val="24"/>
              </w:rPr>
              <w:t>-3</w:t>
            </w:r>
            <w:r>
              <w:rPr>
                <w:rFonts w:hint="eastAsia" w:ascii="宋体" w:hAnsi="宋体"/>
                <w:sz w:val="24"/>
              </w:rPr>
              <w:t>册）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朱建华主编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 xml:space="preserve"> 外语教学与研究出版社，2</w:t>
            </w:r>
            <w:r>
              <w:rPr>
                <w:rFonts w:ascii="宋体" w:hAnsi="宋体"/>
                <w:sz w:val="24"/>
              </w:rPr>
              <w:t>012</w:t>
            </w:r>
          </w:p>
        </w:tc>
      </w:tr>
    </w:tbl>
    <w:p w14:paraId="16ADA3F0">
      <w:pPr>
        <w:rPr>
          <w:rFonts w:hint="eastAsia"/>
        </w:rPr>
      </w:pPr>
    </w:p>
    <w:sectPr>
      <w:pgSz w:w="11906" w:h="16838"/>
      <w:pgMar w:top="144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 Neue">
    <w:altName w:val="Times New Roman"/>
    <w:panose1 w:val="02000503000000020004"/>
    <w:charset w:val="00"/>
    <w:family w:val="auto"/>
    <w:pitch w:val="default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1">
    <w:nsid w:val="0000000C"/>
    <w:multiLevelType w:val="singleLevel"/>
    <w:tmpl w:val="0000000C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NDE3MzFkY2NjMzE2MWNhMTFkNzYxNDRlODZmMWUifQ=="/>
  </w:docVars>
  <w:rsids>
    <w:rsidRoot w:val="00A75184"/>
    <w:rsid w:val="000069E2"/>
    <w:rsid w:val="00050833"/>
    <w:rsid w:val="00063C20"/>
    <w:rsid w:val="00066193"/>
    <w:rsid w:val="000909F8"/>
    <w:rsid w:val="000944C6"/>
    <w:rsid w:val="00151CB2"/>
    <w:rsid w:val="00172E10"/>
    <w:rsid w:val="0028766E"/>
    <w:rsid w:val="003B0820"/>
    <w:rsid w:val="003F4173"/>
    <w:rsid w:val="00425AEF"/>
    <w:rsid w:val="004510B4"/>
    <w:rsid w:val="00451AD3"/>
    <w:rsid w:val="00535159"/>
    <w:rsid w:val="00565733"/>
    <w:rsid w:val="005748EA"/>
    <w:rsid w:val="005A3133"/>
    <w:rsid w:val="005A5EA2"/>
    <w:rsid w:val="005C3A12"/>
    <w:rsid w:val="005C6DDC"/>
    <w:rsid w:val="005D3E97"/>
    <w:rsid w:val="006D6F1D"/>
    <w:rsid w:val="006E5B28"/>
    <w:rsid w:val="00754420"/>
    <w:rsid w:val="00765758"/>
    <w:rsid w:val="007C60D3"/>
    <w:rsid w:val="007D6993"/>
    <w:rsid w:val="007D78C3"/>
    <w:rsid w:val="00897FA6"/>
    <w:rsid w:val="009542C8"/>
    <w:rsid w:val="00992D89"/>
    <w:rsid w:val="00A04B6D"/>
    <w:rsid w:val="00A10A12"/>
    <w:rsid w:val="00A75184"/>
    <w:rsid w:val="00AB123F"/>
    <w:rsid w:val="00AB3D7D"/>
    <w:rsid w:val="00B8619B"/>
    <w:rsid w:val="00BA304A"/>
    <w:rsid w:val="00BF6E3D"/>
    <w:rsid w:val="00C038E4"/>
    <w:rsid w:val="00C1760A"/>
    <w:rsid w:val="00CA4804"/>
    <w:rsid w:val="00D366C8"/>
    <w:rsid w:val="00D51F76"/>
    <w:rsid w:val="00D6026C"/>
    <w:rsid w:val="00D71B39"/>
    <w:rsid w:val="00D72144"/>
    <w:rsid w:val="00DD7464"/>
    <w:rsid w:val="00E037EB"/>
    <w:rsid w:val="00E36D29"/>
    <w:rsid w:val="00EC6C33"/>
    <w:rsid w:val="00F27B81"/>
    <w:rsid w:val="00F9076A"/>
    <w:rsid w:val="00FE3380"/>
    <w:rsid w:val="018B3F02"/>
    <w:rsid w:val="071214EA"/>
    <w:rsid w:val="08832168"/>
    <w:rsid w:val="0A0B548C"/>
    <w:rsid w:val="0BF77470"/>
    <w:rsid w:val="0C533BF1"/>
    <w:rsid w:val="0C9A6A36"/>
    <w:rsid w:val="0EF57017"/>
    <w:rsid w:val="15E55A70"/>
    <w:rsid w:val="18ED13D8"/>
    <w:rsid w:val="1BFC5786"/>
    <w:rsid w:val="1C523474"/>
    <w:rsid w:val="24E7352A"/>
    <w:rsid w:val="26462061"/>
    <w:rsid w:val="33C25938"/>
    <w:rsid w:val="34226D3B"/>
    <w:rsid w:val="3F0F5B15"/>
    <w:rsid w:val="418052E1"/>
    <w:rsid w:val="41A71486"/>
    <w:rsid w:val="4235085C"/>
    <w:rsid w:val="42D35AD9"/>
    <w:rsid w:val="4BCE26A0"/>
    <w:rsid w:val="4BDC4C9D"/>
    <w:rsid w:val="500C250C"/>
    <w:rsid w:val="5023386B"/>
    <w:rsid w:val="50CB5F99"/>
    <w:rsid w:val="51560397"/>
    <w:rsid w:val="54F83787"/>
    <w:rsid w:val="55CD4573"/>
    <w:rsid w:val="5C0213EC"/>
    <w:rsid w:val="61245DAD"/>
    <w:rsid w:val="619B59EC"/>
    <w:rsid w:val="62043D26"/>
    <w:rsid w:val="66260971"/>
    <w:rsid w:val="68596736"/>
    <w:rsid w:val="6F772040"/>
    <w:rsid w:val="6FFA64CB"/>
    <w:rsid w:val="7B555823"/>
    <w:rsid w:val="7DBA2A65"/>
    <w:rsid w:val="7FE776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84</Words>
  <Characters>479</Characters>
  <Lines>3</Lines>
  <Paragraphs>1</Paragraphs>
  <TotalTime>0</TotalTime>
  <ScaleCrop>false</ScaleCrop>
  <LinksUpToDate>false</LinksUpToDate>
  <CharactersWithSpaces>562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2023-03-14T01:12:00Z</dcterms:created>
  <dc:creator>zb</dc:creator>
  <cp:lastModifiedBy>vertesyuan</cp:lastModifiedBy>
  <cp:lastPrinted>2023-03-14T01:56:00Z</cp:lastPrinted>
  <dcterms:modified xsi:type="dcterms:W3CDTF">2024-10-14T01:30:34Z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549ECCBC874F4FB9B2683D7635022346_13</vt:lpwstr>
  </property>
</Properties>
</file>