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03B1D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174" w:type="dxa"/>
            <w:gridSpan w:val="2"/>
            <w:noWrap w:val="0"/>
            <w:vAlign w:val="top"/>
          </w:tcPr>
          <w:p w14:paraId="768024AD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《水污染控制工程》考试大纲</w:t>
            </w:r>
          </w:p>
          <w:p w14:paraId="667996A3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color w:val="333333"/>
                <w:szCs w:val="21"/>
              </w:rPr>
              <w:t>环境工程　</w:t>
            </w:r>
          </w:p>
        </w:tc>
      </w:tr>
      <w:tr w14:paraId="500FA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 w14:paraId="0C41D7E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46202B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3202C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9" w:hRule="atLeast"/>
        </w:trPr>
        <w:tc>
          <w:tcPr>
            <w:tcW w:w="1809" w:type="dxa"/>
            <w:noWrap w:val="0"/>
            <w:vAlign w:val="top"/>
          </w:tcPr>
          <w:p w14:paraId="5100885C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821水污染控制工程</w:t>
            </w:r>
          </w:p>
          <w:p w14:paraId="0B2CB5C2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1C557876">
            <w:pPr>
              <w:pStyle w:val="12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0C3DC7EA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水污染控制工程主要内容：水资源与水污染基本概念；污水的物理处理、化学处理、物理化学处理、生物处理、深度处理及污泥的处理与处置的方法种类、原理、应用及相应的设计计算的掌握情况。要求考生准确记忆基本概念，理解基本理论，掌握污水处理构筑物的设计计算，并能将基本理论进行综合应用。</w:t>
            </w:r>
          </w:p>
          <w:p w14:paraId="190F25C1">
            <w:pPr>
              <w:pStyle w:val="12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51D65632">
            <w:pPr>
              <w:pStyle w:val="12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2045980E">
            <w:pPr>
              <w:pStyle w:val="12"/>
              <w:ind w:left="420" w:left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1.水资源与水污染</w:t>
            </w: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约15分</w:t>
            </w:r>
          </w:p>
          <w:p w14:paraId="6EAE979F">
            <w:pPr>
              <w:pStyle w:val="12"/>
              <w:ind w:left="420" w:left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2.污水的物理处理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约10分</w:t>
            </w:r>
          </w:p>
          <w:p w14:paraId="2DC7C36F">
            <w:pPr>
              <w:pStyle w:val="12"/>
              <w:ind w:left="420" w:left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3.污水的化学处理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约10分</w:t>
            </w:r>
          </w:p>
          <w:p w14:paraId="7A70A1A9">
            <w:pPr>
              <w:pStyle w:val="12"/>
              <w:ind w:left="420" w:left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4.污水的物理化学处理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/>
                <w:sz w:val="18"/>
                <w:szCs w:val="18"/>
              </w:rPr>
              <w:t>约25分</w:t>
            </w:r>
          </w:p>
          <w:p w14:paraId="203B6413">
            <w:pPr>
              <w:pStyle w:val="12"/>
              <w:ind w:left="420" w:left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5.污水的生物处理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约5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  <w:p w14:paraId="6A27A00D">
            <w:pPr>
              <w:pStyle w:val="12"/>
              <w:ind w:firstLine="419" w:firstLineChars="23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6.污水的深度处理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约30分</w:t>
            </w:r>
          </w:p>
          <w:p w14:paraId="29E31BF8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7.污泥的处理与处置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约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  <w:p w14:paraId="1986A5E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 w14:paraId="3DBFD6F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约4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 w14:paraId="35C4FE83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.基本概念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约20分</w:t>
            </w:r>
          </w:p>
          <w:p w14:paraId="66AE591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2.选择题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</w:t>
            </w:r>
          </w:p>
          <w:p w14:paraId="1FB7E4E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</w:t>
            </w:r>
          </w:p>
          <w:p w14:paraId="75E804F4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约110分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39DAF325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简答题                          约70分</w:t>
            </w:r>
          </w:p>
          <w:p w14:paraId="51C415B8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综述题                          约20分</w:t>
            </w:r>
          </w:p>
          <w:p w14:paraId="37E049A7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3. 计算题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约20分</w:t>
            </w:r>
          </w:p>
          <w:p w14:paraId="3C7A650A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</w:t>
            </w:r>
          </w:p>
          <w:p w14:paraId="0CE7C6F9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1B263C55">
            <w:pPr>
              <w:pStyle w:val="2"/>
              <w:rPr>
                <w:rFonts w:hAnsi="宋体"/>
                <w:b/>
                <w:kern w:val="2"/>
                <w:sz w:val="18"/>
                <w:szCs w:val="18"/>
              </w:rPr>
            </w:pPr>
            <w:r>
              <w:rPr>
                <w:rFonts w:hAnsi="宋体" w:cs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</w:rPr>
              <w:t>（一）水资源与水污染</w:t>
            </w:r>
          </w:p>
          <w:p w14:paraId="06DBB042">
            <w:pPr>
              <w:pStyle w:val="2"/>
              <w:ind w:firstLine="360" w:firstLineChars="200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kern w:val="2"/>
                <w:sz w:val="18"/>
                <w:szCs w:val="18"/>
              </w:rPr>
              <w:t>考试内容</w:t>
            </w:r>
            <w:r>
              <w:rPr>
                <w:rFonts w:hAnsi="宋体"/>
                <w:kern w:val="2"/>
                <w:sz w:val="18"/>
                <w:szCs w:val="18"/>
              </w:rPr>
              <w:t xml:space="preserve">     </w:t>
            </w:r>
          </w:p>
          <w:p w14:paraId="2385E447">
            <w:pPr>
              <w:pStyle w:val="2"/>
              <w:ind w:firstLine="810" w:firstLineChars="450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水循环与水资源、水体污染；污水的类型与特征；水质标准与水质指标；污水的处理方法及工艺流程。</w:t>
            </w:r>
          </w:p>
          <w:p w14:paraId="59162AD5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4FFDFD47">
            <w:pPr>
              <w:ind w:left="420" w:leftChars="20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1. </w:t>
            </w:r>
            <w:r>
              <w:rPr>
                <w:rFonts w:hint="eastAsia" w:ascii="宋体" w:hAnsi="宋体" w:cs="Arial"/>
                <w:sz w:val="18"/>
                <w:szCs w:val="18"/>
              </w:rPr>
              <w:t>掌握基本概念：水的自然循环、水的社会循环、水体污染、水体污染物、BOD，COD，TOD，TOC的内涵。</w:t>
            </w:r>
          </w:p>
          <w:p w14:paraId="6B8507AF">
            <w:pPr>
              <w:ind w:left="420" w:leftChars="200" w:firstLine="90" w:firstLineChars="5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 w:cs="Arial"/>
                <w:sz w:val="18"/>
                <w:szCs w:val="18"/>
              </w:rPr>
              <w:t>掌握污水处理的基本方法分类、水体污染物种类及危害、水质指标有哪些。</w:t>
            </w:r>
          </w:p>
          <w:p w14:paraId="0A0F5774">
            <w:pPr>
              <w:pStyle w:val="2"/>
              <w:rPr>
                <w:rFonts w:hAnsi="宋体"/>
                <w:b/>
                <w:kern w:val="2"/>
                <w:sz w:val="18"/>
                <w:szCs w:val="18"/>
              </w:rPr>
            </w:pPr>
            <w:r>
              <w:rPr>
                <w:rFonts w:hAnsi="宋体"/>
                <w:b/>
                <w:kern w:val="2"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</w:rPr>
              <w:t>（二）污水的物理处理</w:t>
            </w:r>
          </w:p>
          <w:p w14:paraId="7E4F2971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3482A1BA">
            <w:pPr>
              <w:ind w:left="420" w:leftChars="200"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筛滤法、重力沉降法、混凝澄清法、浮力浮上法。</w:t>
            </w:r>
          </w:p>
          <w:p w14:paraId="06F0D066">
            <w:pPr>
              <w:pStyle w:val="2"/>
              <w:ind w:firstLine="360" w:firstLineChars="200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</w:t>
            </w:r>
          </w:p>
          <w:p w14:paraId="506B1072">
            <w:pPr>
              <w:ind w:left="315" w:firstLine="105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 </w:t>
            </w:r>
            <w:r>
              <w:rPr>
                <w:rFonts w:hint="eastAsia" w:ascii="宋体" w:hAnsi="宋体"/>
                <w:sz w:val="18"/>
                <w:szCs w:val="18"/>
              </w:rPr>
              <w:t>掌握格栅和筛网的工作过程及设计计算。</w:t>
            </w:r>
          </w:p>
          <w:p w14:paraId="3C90C7BA"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/>
                <w:sz w:val="18"/>
                <w:szCs w:val="18"/>
              </w:rPr>
              <w:t>掌握沉降基本理论、沉淀池的类型、工作过程及设计计算。</w:t>
            </w:r>
          </w:p>
          <w:p w14:paraId="3BC8D801">
            <w:pPr>
              <w:ind w:left="31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3. </w:t>
            </w:r>
            <w:r>
              <w:rPr>
                <w:rFonts w:hint="eastAsia" w:ascii="宋体" w:hAnsi="宋体"/>
                <w:sz w:val="18"/>
                <w:szCs w:val="18"/>
              </w:rPr>
              <w:t>掌握混凝机理、常用混凝剂的种类、混凝池的种类。</w:t>
            </w:r>
          </w:p>
          <w:p w14:paraId="2D7444DF">
            <w:pPr>
              <w:ind w:left="315"/>
              <w:rPr>
                <w:rFonts w:hAns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/>
                <w:sz w:val="18"/>
                <w:szCs w:val="18"/>
              </w:rPr>
              <w:t>4</w:t>
            </w:r>
            <w:r>
              <w:rPr>
                <w:rFonts w:hint="eastAsia" w:ascii="宋体"/>
                <w:sz w:val="18"/>
                <w:szCs w:val="18"/>
              </w:rPr>
              <w:t>. 掌握浮力浮上法的基本概念、污水中油的存在形式、气浮原理、主要气浮工艺及特点。</w:t>
            </w:r>
          </w:p>
          <w:p w14:paraId="657336A0">
            <w:pPr>
              <w:pStyle w:val="2"/>
              <w:rPr>
                <w:rFonts w:hAnsi="宋体"/>
                <w:b/>
                <w:kern w:val="2"/>
                <w:sz w:val="18"/>
                <w:szCs w:val="18"/>
              </w:rPr>
            </w:pPr>
            <w:r>
              <w:rPr>
                <w:rFonts w:hAnsi="宋体"/>
                <w:b/>
                <w:kern w:val="2"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</w:rPr>
              <w:t>（三）污水的化学处理</w:t>
            </w:r>
            <w:r>
              <w:rPr>
                <w:rFonts w:hAnsi="宋体"/>
                <w:b/>
                <w:kern w:val="2"/>
                <w:sz w:val="18"/>
                <w:szCs w:val="18"/>
              </w:rPr>
              <w:t xml:space="preserve"> </w:t>
            </w:r>
          </w:p>
          <w:p w14:paraId="00CE0BEF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A3147DD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中和法、化学沉淀法、氧化还原法。</w:t>
            </w:r>
          </w:p>
          <w:p w14:paraId="0D673B91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</w:t>
            </w:r>
          </w:p>
          <w:p w14:paraId="4962335D">
            <w:pPr>
              <w:ind w:left="315" w:leftChars="150" w:firstLine="282" w:firstLineChars="157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了解中和法、化学沉淀法、氧化还原法处理污水的基本原理及其主要处理对象。 </w:t>
            </w:r>
          </w:p>
          <w:p w14:paraId="6594B2E7">
            <w:pPr>
              <w:ind w:firstLine="361" w:firstLineChars="200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（四）污水的物理化学处理</w:t>
            </w:r>
          </w:p>
          <w:p w14:paraId="1C69A38F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A0BF482">
            <w:pPr>
              <w:pStyle w:val="2"/>
              <w:ind w:firstLine="360" w:firstLineChars="200"/>
              <w:rPr>
                <w:rFonts w:hint="eastAsia" w:hAnsi="宋体"/>
                <w:kern w:val="2"/>
                <w:sz w:val="18"/>
                <w:szCs w:val="18"/>
              </w:rPr>
            </w:pPr>
            <w:r>
              <w:rPr>
                <w:rFonts w:hAnsi="宋体"/>
                <w:kern w:val="2"/>
                <w:sz w:val="18"/>
                <w:szCs w:val="18"/>
              </w:rPr>
              <w:t xml:space="preserve">    </w:t>
            </w:r>
            <w:r>
              <w:rPr>
                <w:rFonts w:hint="eastAsia" w:hAnsi="宋体"/>
                <w:kern w:val="2"/>
                <w:sz w:val="18"/>
                <w:szCs w:val="18"/>
              </w:rPr>
              <w:t>吸附法、离子交换法、膜分离技术。</w:t>
            </w:r>
          </w:p>
          <w:p w14:paraId="32B87E8F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</w:t>
            </w:r>
          </w:p>
          <w:p w14:paraId="277DB68D"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了解</w:t>
            </w:r>
            <w:r>
              <w:rPr>
                <w:rFonts w:hint="eastAsia" w:hAnsi="宋体"/>
                <w:sz w:val="18"/>
                <w:szCs w:val="18"/>
              </w:rPr>
              <w:t>吸附法、离子交换法的基本原理、基本工艺。</w:t>
            </w:r>
          </w:p>
          <w:p w14:paraId="13A1769F">
            <w:pPr>
              <w:ind w:left="315" w:leftChars="150" w:firstLine="90" w:firstLineChars="5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掌握扩散渗析、电渗析、反渗透、超滤、微滤、纳滤的原理、工艺、及应用。</w:t>
            </w:r>
          </w:p>
          <w:p w14:paraId="630B9D06">
            <w:pPr>
              <w:pStyle w:val="2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 xml:space="preserve">    3. 了解渗透汽化、液膜分离的基本原理。</w:t>
            </w:r>
          </w:p>
          <w:p w14:paraId="7856C279">
            <w:pPr>
              <w:pStyle w:val="2"/>
              <w:ind w:firstLine="443" w:firstLineChars="245"/>
              <w:rPr>
                <w:rFonts w:hAnsi="宋体"/>
                <w:b/>
                <w:kern w:val="2"/>
                <w:sz w:val="18"/>
                <w:szCs w:val="18"/>
              </w:rPr>
            </w:pPr>
            <w:r>
              <w:rPr>
                <w:rFonts w:hint="eastAsia" w:hAnsi="宋体"/>
                <w:b/>
                <w:kern w:val="2"/>
                <w:sz w:val="18"/>
                <w:szCs w:val="18"/>
              </w:rPr>
              <w:t>（五）污水的生物处理</w:t>
            </w:r>
            <w:r>
              <w:rPr>
                <w:rFonts w:hAnsi="宋体"/>
                <w:b/>
                <w:kern w:val="2"/>
                <w:sz w:val="18"/>
                <w:szCs w:val="18"/>
              </w:rPr>
              <w:t xml:space="preserve"> </w:t>
            </w:r>
          </w:p>
          <w:p w14:paraId="78D06D2D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5BD8020D">
            <w:pPr>
              <w:pStyle w:val="2"/>
              <w:ind w:firstLine="793" w:firstLineChars="441"/>
              <w:rPr>
                <w:rFonts w:hint="eastAsia"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生物处理总论、活性污泥法、生物膜法、厌氧生物处理。</w:t>
            </w:r>
          </w:p>
          <w:p w14:paraId="27EB1ED1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</w:t>
            </w:r>
          </w:p>
          <w:p w14:paraId="44767966">
            <w:pPr>
              <w:ind w:firstLine="60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1．掌握生物处理的基本概念；微生物的生长曲线；废水可生化性的评价方法。</w:t>
            </w:r>
          </w:p>
          <w:p w14:paraId="1B4E23AF">
            <w:pPr>
              <w:ind w:firstLine="60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2．掌握活性污泥净化废水的机理；曝气原理和曝气设备、曝气池的各种运行方式的特点；活性污泥系统的工艺设计。</w:t>
            </w:r>
          </w:p>
          <w:p w14:paraId="0AAA4827">
            <w:pPr>
              <w:ind w:firstLine="60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3．掌握各种生物膜法的基本原理；生物滤池法、生物转盘法、生物接触氧化法的结构特点、设计计算及应用。</w:t>
            </w:r>
          </w:p>
          <w:p w14:paraId="7686777C">
            <w:pPr>
              <w:ind w:firstLine="60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4．掌握厌氧生物处理的过程和主要微生物；厌氧消化的设备、工艺；UASB的结构及应用。</w:t>
            </w:r>
          </w:p>
          <w:p w14:paraId="5173C8CD">
            <w:pPr>
              <w:pStyle w:val="2"/>
              <w:ind w:firstLine="361" w:firstLineChars="200"/>
              <w:rPr>
                <w:rFonts w:hAnsi="宋体"/>
                <w:b/>
                <w:kern w:val="2"/>
                <w:sz w:val="18"/>
                <w:szCs w:val="18"/>
              </w:rPr>
            </w:pPr>
            <w:r>
              <w:rPr>
                <w:rFonts w:hint="eastAsia" w:hAnsi="宋体"/>
                <w:b/>
                <w:kern w:val="2"/>
                <w:sz w:val="18"/>
                <w:szCs w:val="18"/>
              </w:rPr>
              <w:t>（六）污水的深度处理</w:t>
            </w:r>
            <w:r>
              <w:rPr>
                <w:rFonts w:hAnsi="宋体"/>
                <w:b/>
                <w:kern w:val="2"/>
                <w:sz w:val="18"/>
                <w:szCs w:val="18"/>
              </w:rPr>
              <w:t xml:space="preserve"> </w:t>
            </w:r>
          </w:p>
          <w:p w14:paraId="59617F3C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7874750">
            <w:pPr>
              <w:ind w:firstLine="867" w:firstLineChars="482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过滤、脱氮、除磷、消毒的原理、工艺及应用。</w:t>
            </w:r>
          </w:p>
          <w:p w14:paraId="0B548431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</w:t>
            </w:r>
          </w:p>
          <w:p w14:paraId="420162BB">
            <w:pPr>
              <w:numPr>
                <w:ilvl w:val="0"/>
                <w:numId w:val="2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掌握过滤的原理及常用滤池型式和过滤设备。</w:t>
            </w:r>
          </w:p>
          <w:p w14:paraId="23961BBD">
            <w:pPr>
              <w:numPr>
                <w:ilvl w:val="0"/>
                <w:numId w:val="2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掌握脱氮除磷的原理及常用工艺。</w:t>
            </w:r>
          </w:p>
          <w:p w14:paraId="76591108">
            <w:pPr>
              <w:numPr>
                <w:ilvl w:val="0"/>
                <w:numId w:val="2"/>
              </w:num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掌握氯消毒、臭氧消毒、紫外消毒的作用原理及各自特点。</w:t>
            </w:r>
          </w:p>
          <w:p w14:paraId="3B1C03F1">
            <w:pPr>
              <w:pStyle w:val="2"/>
              <w:ind w:firstLine="361" w:firstLineChars="200"/>
              <w:rPr>
                <w:rFonts w:hAnsi="宋体"/>
                <w:b/>
                <w:kern w:val="2"/>
                <w:sz w:val="18"/>
                <w:szCs w:val="18"/>
              </w:rPr>
            </w:pPr>
            <w:r>
              <w:rPr>
                <w:rFonts w:hint="eastAsia" w:hAnsi="宋体"/>
                <w:b/>
                <w:kern w:val="2"/>
                <w:sz w:val="18"/>
                <w:szCs w:val="18"/>
              </w:rPr>
              <w:t>（七）污泥的处理与处置</w:t>
            </w:r>
            <w:r>
              <w:rPr>
                <w:rFonts w:hAnsi="宋体"/>
                <w:b/>
                <w:kern w:val="2"/>
                <w:sz w:val="18"/>
                <w:szCs w:val="18"/>
              </w:rPr>
              <w:t xml:space="preserve"> </w:t>
            </w:r>
          </w:p>
          <w:p w14:paraId="7EC10DD2">
            <w:pPr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336510BD">
            <w:pPr>
              <w:ind w:left="315" w:leftChars="150" w:firstLine="462" w:firstLineChars="25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污泥浓缩、脱水、稳定的方法。</w:t>
            </w:r>
          </w:p>
          <w:p w14:paraId="2B43B0B1">
            <w:pPr>
              <w:pStyle w:val="2"/>
              <w:ind w:firstLine="435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考试要求</w:t>
            </w:r>
          </w:p>
          <w:p w14:paraId="55349CB9">
            <w:pPr>
              <w:ind w:firstLine="630" w:firstLineChars="3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1、掌握污泥浓缩、脱水、稳定的原理及工艺。</w:t>
            </w:r>
          </w:p>
          <w:p w14:paraId="33DF9E11">
            <w:pPr>
              <w:ind w:firstLine="630" w:firstLineChars="3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2、了解污泥利用与处置。</w:t>
            </w:r>
          </w:p>
          <w:p w14:paraId="0E03AE23">
            <w:pPr>
              <w:rPr>
                <w:rFonts w:ascii="宋体"/>
                <w:sz w:val="18"/>
                <w:szCs w:val="18"/>
              </w:rPr>
            </w:pPr>
          </w:p>
          <w:p w14:paraId="741E16B5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73C84C7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《水污染控制工程（第二版）》 宋志伟 李燕主编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中国矿业大学出版社  201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</w:tbl>
    <w:p w14:paraId="7A4E9BFE">
      <w:r>
        <w:t xml:space="preserve">                                                                                   </w:t>
      </w:r>
    </w:p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26147"/>
    <w:multiLevelType w:val="multilevel"/>
    <w:tmpl w:val="78826147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7F2750D1"/>
    <w:multiLevelType w:val="multilevel"/>
    <w:tmpl w:val="7F2750D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79"/>
    <w:rsid w:val="000347E0"/>
    <w:rsid w:val="00041A69"/>
    <w:rsid w:val="0005112A"/>
    <w:rsid w:val="00095AEF"/>
    <w:rsid w:val="000B289B"/>
    <w:rsid w:val="000C758D"/>
    <w:rsid w:val="001E2B85"/>
    <w:rsid w:val="001F5AD0"/>
    <w:rsid w:val="002F4A23"/>
    <w:rsid w:val="0030665A"/>
    <w:rsid w:val="003368CE"/>
    <w:rsid w:val="003A1038"/>
    <w:rsid w:val="003A5D46"/>
    <w:rsid w:val="003E5B39"/>
    <w:rsid w:val="0040156D"/>
    <w:rsid w:val="0044221B"/>
    <w:rsid w:val="0048489C"/>
    <w:rsid w:val="004B1BDE"/>
    <w:rsid w:val="004C015E"/>
    <w:rsid w:val="00500583"/>
    <w:rsid w:val="0055223A"/>
    <w:rsid w:val="005530A9"/>
    <w:rsid w:val="00590663"/>
    <w:rsid w:val="005A2C96"/>
    <w:rsid w:val="005C4F8B"/>
    <w:rsid w:val="00607B2F"/>
    <w:rsid w:val="00690055"/>
    <w:rsid w:val="0069297F"/>
    <w:rsid w:val="006C4B69"/>
    <w:rsid w:val="006F6A33"/>
    <w:rsid w:val="00704EB5"/>
    <w:rsid w:val="00710306"/>
    <w:rsid w:val="00733739"/>
    <w:rsid w:val="007725B0"/>
    <w:rsid w:val="00774A0B"/>
    <w:rsid w:val="007A0492"/>
    <w:rsid w:val="007B16C5"/>
    <w:rsid w:val="00802CD7"/>
    <w:rsid w:val="00880257"/>
    <w:rsid w:val="00902798"/>
    <w:rsid w:val="0091170E"/>
    <w:rsid w:val="00946370"/>
    <w:rsid w:val="0097028D"/>
    <w:rsid w:val="009A1D5A"/>
    <w:rsid w:val="009C6F56"/>
    <w:rsid w:val="009D7201"/>
    <w:rsid w:val="009E1490"/>
    <w:rsid w:val="009E607C"/>
    <w:rsid w:val="00A934C4"/>
    <w:rsid w:val="00B2475E"/>
    <w:rsid w:val="00B57F27"/>
    <w:rsid w:val="00BA556D"/>
    <w:rsid w:val="00BA7713"/>
    <w:rsid w:val="00BF3081"/>
    <w:rsid w:val="00BF516E"/>
    <w:rsid w:val="00C04674"/>
    <w:rsid w:val="00C23C1A"/>
    <w:rsid w:val="00C431FC"/>
    <w:rsid w:val="00CF2562"/>
    <w:rsid w:val="00D20F10"/>
    <w:rsid w:val="00D7090B"/>
    <w:rsid w:val="00D76A6D"/>
    <w:rsid w:val="00D84360"/>
    <w:rsid w:val="00E44835"/>
    <w:rsid w:val="00E91DE6"/>
    <w:rsid w:val="00E95D4C"/>
    <w:rsid w:val="00EA6321"/>
    <w:rsid w:val="00EB5BC0"/>
    <w:rsid w:val="00ED5DAF"/>
    <w:rsid w:val="00F421F7"/>
    <w:rsid w:val="00F53BFC"/>
    <w:rsid w:val="00F62FA8"/>
    <w:rsid w:val="00F71079"/>
    <w:rsid w:val="00F77748"/>
    <w:rsid w:val="00FE381A"/>
    <w:rsid w:val="05ED60BD"/>
    <w:rsid w:val="134E0E93"/>
    <w:rsid w:val="6CC74372"/>
    <w:rsid w:val="6F697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 Char Char1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 Char Char2"/>
    <w:link w:val="2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1">
    <w:name w:val=" Char Char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2">
    <w:name w:val="列表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289</Words>
  <Characters>1649</Characters>
  <Lines>13</Lines>
  <Paragraphs>3</Paragraphs>
  <TotalTime>0</TotalTime>
  <ScaleCrop>false</ScaleCrop>
  <LinksUpToDate>false</LinksUpToDate>
  <CharactersWithSpaces>1935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2017-06-27T06:08:00Z</dcterms:created>
  <dc:creator>柳放</dc:creator>
  <cp:lastModifiedBy>vertesyuan</cp:lastModifiedBy>
  <cp:lastPrinted>2017-06-27T05:36:00Z</cp:lastPrinted>
  <dcterms:modified xsi:type="dcterms:W3CDTF">2024-10-11T14:30:04Z</dcterms:modified>
  <dc:title>《高等代数》考试大纲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A4A273BCF5F3470D8F692DC8E111C56B_13</vt:lpwstr>
  </property>
</Properties>
</file>