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05" w:hanging="2201"/>
        <w:spacing w:before="317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4"/>
        <w:spacing w:before="16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</w:rPr>
        <w:t>817                        </w:t>
      </w:r>
      <w:r>
        <w:rPr>
          <w:rFonts w:ascii="SimHei" w:hAnsi="SimHei" w:eastAsia="SimHei" w:cs="SimHei"/>
          <w:sz w:val="24"/>
          <w:szCs w:val="24"/>
        </w:rPr>
        <w:t>科目名</w:t>
      </w:r>
      <w:r>
        <w:rPr>
          <w:rFonts w:ascii="SimHei" w:hAnsi="SimHei" w:eastAsia="SimHei" w:cs="SimHei"/>
          <w:sz w:val="24"/>
          <w:szCs w:val="24"/>
          <w:spacing w:val="-1"/>
        </w:rPr>
        <w:t>称：概率论与数理统计</w:t>
      </w:r>
    </w:p>
    <w:p>
      <w:pPr>
        <w:ind w:left="27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</w:t>
      </w:r>
    </w:p>
    <w:p>
      <w:pPr>
        <w:pStyle w:val="BodyText"/>
        <w:ind w:left="23" w:right="13" w:firstLine="480"/>
        <w:spacing w:before="107" w:line="355" w:lineRule="auto"/>
        <w:jc w:val="both"/>
        <w:rPr/>
      </w:pPr>
      <w:r>
        <w:rPr>
          <w:spacing w:val="-3"/>
        </w:rPr>
        <w:t>《概率论与数理统计》考试是为招收统计学术硕士生而设置的</w:t>
      </w:r>
      <w:r>
        <w:rPr>
          <w:spacing w:val="-4"/>
        </w:rPr>
        <w:t>具有选拔性质</w:t>
      </w:r>
      <w:r>
        <w:rPr/>
        <w:t xml:space="preserve"> </w:t>
      </w:r>
      <w:r>
        <w:rPr>
          <w:spacing w:val="-3"/>
        </w:rPr>
        <w:t>的考试科目。其目的是科学、公平和有效地测试考生是否具备攻读统计学学</w:t>
      </w:r>
      <w:r>
        <w:rPr>
          <w:spacing w:val="-4"/>
        </w:rPr>
        <w:t>术硕</w:t>
      </w:r>
      <w:r>
        <w:rPr/>
        <w:t xml:space="preserve"> </w:t>
      </w:r>
      <w:r>
        <w:rPr>
          <w:spacing w:val="-3"/>
        </w:rPr>
        <w:t>士学位所必须的基本素质、基本能力和培养潜能，以便选拔具有发展潜力的优秀</w:t>
      </w:r>
      <w:r>
        <w:rPr/>
        <w:t xml:space="preserve"> </w:t>
      </w:r>
      <w:r>
        <w:rPr>
          <w:spacing w:val="-3"/>
        </w:rPr>
        <w:t>人才入学，为国家的经济建设培养具有良好职业道德、法制观念和国际视野、具</w:t>
      </w:r>
      <w:r>
        <w:rPr>
          <w:spacing w:val="1"/>
        </w:rPr>
        <w:t xml:space="preserve"> </w:t>
      </w:r>
      <w:r>
        <w:rPr>
          <w:spacing w:val="-3"/>
        </w:rPr>
        <w:t>有较强分析问题与解决实际问题能力的高层次统计专业人才。本课程考试主要测</w:t>
      </w:r>
      <w:r>
        <w:rPr>
          <w:spacing w:val="1"/>
        </w:rPr>
        <w:t xml:space="preserve"> </w:t>
      </w:r>
      <w:r>
        <w:rPr>
          <w:spacing w:val="-3"/>
        </w:rPr>
        <w:t>试考生对统计学的基本原理和方法，以及相关概率论知识的掌握程度，测试运用</w:t>
      </w:r>
      <w:r>
        <w:rPr/>
        <w:t xml:space="preserve"> </w:t>
      </w:r>
      <w:r>
        <w:rPr>
          <w:spacing w:val="-2"/>
        </w:rPr>
        <w:t>统计模型分析实际数据和解释分析结果的基本能力。具体要求如下：</w:t>
      </w:r>
    </w:p>
    <w:p>
      <w:pPr>
        <w:ind w:left="519"/>
        <w:spacing w:before="36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（一）概率论部分</w:t>
      </w:r>
    </w:p>
    <w:p>
      <w:pPr>
        <w:ind w:left="472"/>
        <w:spacing w:before="182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1.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随机事件与概率</w:t>
      </w:r>
    </w:p>
    <w:p>
      <w:pPr>
        <w:pStyle w:val="BodyText"/>
        <w:ind w:left="23" w:right="13" w:firstLine="478"/>
        <w:spacing w:before="185" w:line="350" w:lineRule="auto"/>
        <w:jc w:val="both"/>
        <w:rPr/>
      </w:pPr>
      <w:r>
        <w:rPr>
          <w:spacing w:val="-3"/>
        </w:rPr>
        <w:t>在理解事件及概率基本概念的基础上，掌握事件的关系与运</w:t>
      </w:r>
      <w:r>
        <w:rPr>
          <w:spacing w:val="-4"/>
        </w:rPr>
        <w:t>算，理解条件概</w:t>
      </w:r>
      <w:r>
        <w:rPr/>
        <w:t xml:space="preserve"> </w:t>
      </w:r>
      <w:r>
        <w:rPr>
          <w:spacing w:val="-3"/>
        </w:rPr>
        <w:t>率的概念，掌握概率的基本性质，理解事件的独立性概念，理解独立重复试验的</w:t>
      </w:r>
      <w:r>
        <w:rPr>
          <w:spacing w:val="1"/>
        </w:rPr>
        <w:t xml:space="preserve"> </w:t>
      </w:r>
      <w:r>
        <w:rPr>
          <w:spacing w:val="-1"/>
        </w:rPr>
        <w:t>概念；掌握全概率公式及贝叶斯公式，并会采</w:t>
      </w:r>
      <w:r>
        <w:rPr>
          <w:spacing w:val="-2"/>
        </w:rPr>
        <w:t>用这些公式解决实际问题。</w:t>
      </w:r>
    </w:p>
    <w:p>
      <w:pPr>
        <w:ind w:left="501"/>
        <w:spacing w:before="34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2.随机变量及其分布</w:t>
      </w:r>
    </w:p>
    <w:p>
      <w:pPr>
        <w:pStyle w:val="BodyText"/>
        <w:ind w:left="23" w:right="12" w:firstLine="478"/>
        <w:spacing w:before="184" w:line="350" w:lineRule="auto"/>
        <w:rPr/>
      </w:pPr>
      <w:r>
        <w:rPr>
          <w:spacing w:val="-3"/>
        </w:rPr>
        <w:t>在理解随机变量及其分布的概念的基础上，掌握随机变量分</w:t>
      </w:r>
      <w:r>
        <w:rPr>
          <w:spacing w:val="-4"/>
        </w:rPr>
        <w:t>布的性质，会计</w:t>
      </w:r>
      <w:r>
        <w:rPr/>
        <w:t xml:space="preserve"> </w:t>
      </w:r>
      <w:r>
        <w:rPr>
          <w:spacing w:val="-3"/>
        </w:rPr>
        <w:t>算与随机变量相联系的事件的概率；理解随机变量的数学期望、方差、标准差的</w:t>
      </w:r>
      <w:r>
        <w:rPr>
          <w:spacing w:val="2"/>
        </w:rPr>
        <w:t xml:space="preserve"> </w:t>
      </w:r>
      <w:r>
        <w:rPr>
          <w:spacing w:val="-1"/>
        </w:rPr>
        <w:t>概念及性质；掌握二项分布、泊松（</w:t>
      </w:r>
      <w:r>
        <w:rPr>
          <w:rFonts w:ascii="Times New Roman" w:hAnsi="Times New Roman" w:eastAsia="Times New Roman" w:cs="Times New Roman"/>
          <w:spacing w:val="-1"/>
        </w:rPr>
        <w:t>Poisson</w:t>
      </w:r>
      <w:r>
        <w:rPr>
          <w:spacing w:val="-1"/>
        </w:rPr>
        <w:t>）分布及其应用，掌握正</w:t>
      </w:r>
      <w:r>
        <w:rPr>
          <w:spacing w:val="-2"/>
        </w:rPr>
        <w:t>态分布、</w:t>
      </w:r>
    </w:p>
    <w:p>
      <w:pPr>
        <w:pStyle w:val="BodyText"/>
        <w:ind w:left="24"/>
        <w:spacing w:before="34" w:line="219" w:lineRule="auto"/>
        <w:rPr/>
      </w:pPr>
      <w:r>
        <w:rPr>
          <w:spacing w:val="-2"/>
        </w:rPr>
        <w:t>均匀分布、指数分布及其应用，会求简单随机变量函数的分布。</w:t>
      </w:r>
    </w:p>
    <w:p>
      <w:pPr>
        <w:ind w:left="460"/>
        <w:spacing w:before="184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3.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多维随机变量及其分布</w:t>
      </w:r>
    </w:p>
    <w:p>
      <w:pPr>
        <w:pStyle w:val="BodyText"/>
        <w:ind w:left="22" w:right="13" w:firstLine="483"/>
        <w:spacing w:before="181" w:line="354" w:lineRule="auto"/>
        <w:rPr/>
      </w:pPr>
      <w:r>
        <w:rPr>
          <w:spacing w:val="-3"/>
        </w:rPr>
        <w:t>理解随机变量的联合分布的概念和基本性质，理解边际分</w:t>
      </w:r>
      <w:r>
        <w:rPr>
          <w:spacing w:val="-4"/>
        </w:rPr>
        <w:t>布和条件分布的概</w:t>
      </w:r>
      <w:r>
        <w:rPr/>
        <w:t xml:space="preserve"> </w:t>
      </w:r>
      <w:r>
        <w:rPr>
          <w:spacing w:val="-3"/>
        </w:rPr>
        <w:t>念，并会用联合概率分布求有关事件的概率；理解随机变量的独立性概念，掌握</w:t>
      </w:r>
      <w:r>
        <w:rPr>
          <w:spacing w:val="2"/>
        </w:rPr>
        <w:t xml:space="preserve"> </w:t>
      </w:r>
      <w:r>
        <w:rPr>
          <w:spacing w:val="-3"/>
        </w:rPr>
        <w:t>离散和连续型随机变量独立的条件；掌握二维正态分布的性质，会求简单多维随</w:t>
      </w:r>
      <w:r>
        <w:rPr/>
        <w:t xml:space="preserve"> </w:t>
      </w:r>
      <w:r>
        <w:rPr>
          <w:spacing w:val="-6"/>
        </w:rPr>
        <w:t>机变量函数的分布，会计算随机向量的协方差、相关系数；</w:t>
      </w:r>
      <w:r>
        <w:rPr>
          <w:spacing w:val="-7"/>
        </w:rPr>
        <w:t xml:space="preserve"> 掌握协方差、相关系</w:t>
      </w:r>
      <w:r>
        <w:rPr/>
        <w:t xml:space="preserve"> </w:t>
      </w:r>
      <w:r>
        <w:rPr>
          <w:spacing w:val="-2"/>
        </w:rPr>
        <w:t>数的性质．会利用以上内容分析和解决实际问题。</w:t>
      </w:r>
    </w:p>
    <w:p>
      <w:pPr>
        <w:ind w:left="449"/>
        <w:spacing w:before="34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4.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大数定律与中心极限定理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24"/>
          <w:szCs w:val="24"/>
        </w:rPr>
      </w:pPr>
    </w:p>
    <w:p>
      <w:pPr>
        <w:pStyle w:val="BodyText"/>
        <w:ind w:left="32" w:right="66" w:firstLine="474"/>
        <w:spacing w:before="49" w:line="350" w:lineRule="auto"/>
        <w:jc w:val="both"/>
        <w:rPr/>
      </w:pPr>
      <w:r>
        <w:rPr>
          <w:spacing w:val="-3"/>
        </w:rPr>
        <w:t>理解随机变量序列的两种收敛性及其关系；理解特</w:t>
      </w:r>
      <w:r>
        <w:rPr>
          <w:spacing w:val="-4"/>
        </w:rPr>
        <w:t>征函数的概念，掌握特征</w:t>
      </w:r>
      <w:r>
        <w:rPr/>
        <w:t xml:space="preserve"> </w:t>
      </w:r>
      <w:r>
        <w:rPr>
          <w:spacing w:val="-3"/>
        </w:rPr>
        <w:t>函数的性质；理解独立同分布随机变量序列的大数定律，</w:t>
      </w:r>
      <w:r>
        <w:rPr>
          <w:spacing w:val="-4"/>
        </w:rPr>
        <w:t>掌握独立同分布下的中</w:t>
      </w:r>
      <w:r>
        <w:rPr/>
        <w:t xml:space="preserve"> </w:t>
      </w:r>
      <w:r>
        <w:rPr>
          <w:spacing w:val="-5"/>
        </w:rPr>
        <w:t>心极限定理及其应用。</w:t>
      </w:r>
    </w:p>
    <w:p>
      <w:pPr>
        <w:ind w:left="354"/>
        <w:spacing w:before="34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（二）数理统计部分</w:t>
      </w:r>
    </w:p>
    <w:p>
      <w:pPr>
        <w:ind w:left="468"/>
        <w:spacing w:before="182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1.</w:t>
      </w:r>
      <w:r>
        <w:rPr>
          <w:rFonts w:ascii="SimHei" w:hAnsi="SimHei" w:eastAsia="SimHei" w:cs="SimHei"/>
          <w:sz w:val="24"/>
          <w:szCs w:val="24"/>
          <w:spacing w:val="-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3"/>
        </w:rPr>
        <w:t>统计量及其分布</w:t>
      </w:r>
    </w:p>
    <w:p>
      <w:pPr>
        <w:pStyle w:val="BodyText"/>
        <w:ind w:left="25" w:right="64" w:firstLine="477"/>
        <w:spacing w:before="185" w:line="352" w:lineRule="auto"/>
        <w:rPr/>
      </w:pPr>
      <w:r>
        <w:rPr>
          <w:spacing w:val="-7"/>
        </w:rPr>
        <w:t>在理解总体与样本、抽样、抽样分布、参数等基本概念的基础上， 掌握常用</w:t>
      </w:r>
      <w:r>
        <w:rPr>
          <w:spacing w:val="12"/>
        </w:rPr>
        <w:t xml:space="preserve"> </w:t>
      </w:r>
      <w:r>
        <w:rPr>
          <w:spacing w:val="-3"/>
        </w:rPr>
        <w:t>的统计量及抽样分布；了解经验分布函数及格里汶科定理；学会直方图、茎叶图</w:t>
      </w:r>
      <w:r>
        <w:rPr/>
        <w:t xml:space="preserve"> </w:t>
      </w:r>
      <w:r>
        <w:rPr>
          <w:spacing w:val="-3"/>
        </w:rPr>
        <w:t>等常见的样本数据的展示方法；掌握三大分布；了解次序统计量及其分布，了解</w:t>
      </w:r>
      <w:r>
        <w:rPr/>
        <w:t xml:space="preserve"> </w:t>
      </w:r>
      <w:r>
        <w:rPr>
          <w:spacing w:val="-5"/>
        </w:rPr>
        <w:t>充分统计量的含义。</w:t>
      </w:r>
    </w:p>
    <w:p>
      <w:pPr>
        <w:ind w:left="453"/>
        <w:spacing w:before="36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2.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参数估计</w:t>
      </w:r>
    </w:p>
    <w:p>
      <w:pPr>
        <w:pStyle w:val="BodyText"/>
        <w:ind w:left="23" w:right="66" w:firstLine="486"/>
        <w:spacing w:before="181" w:line="350" w:lineRule="auto"/>
        <w:rPr/>
      </w:pPr>
      <w:r>
        <w:rPr>
          <w:spacing w:val="-11"/>
        </w:rPr>
        <w:t>掌握矩估计、最大似然估计等点估计方法； 理解无偏性、有效性、</w:t>
      </w:r>
      <w:r>
        <w:rPr>
          <w:spacing w:val="24"/>
        </w:rPr>
        <w:t xml:space="preserve"> </w:t>
      </w:r>
      <w:r>
        <w:rPr>
          <w:spacing w:val="-11"/>
        </w:rPr>
        <w:t>一</w:t>
      </w:r>
      <w:r>
        <w:rPr>
          <w:spacing w:val="-12"/>
        </w:rPr>
        <w:t>致性等</w:t>
      </w:r>
      <w:r>
        <w:rPr/>
        <w:t xml:space="preserve"> </w:t>
      </w:r>
      <w:r>
        <w:rPr>
          <w:spacing w:val="-3"/>
        </w:rPr>
        <w:t>点估计的常用评价标准；理解和掌握均方误差及其计算；了解一致最小方差</w:t>
      </w:r>
      <w:r>
        <w:rPr>
          <w:spacing w:val="-4"/>
        </w:rPr>
        <w:t>无偏</w:t>
      </w:r>
      <w:r>
        <w:rPr/>
        <w:t xml:space="preserve"> </w:t>
      </w:r>
      <w:r>
        <w:rPr/>
        <w:t>估计、</w:t>
      </w:r>
      <w:r>
        <w:rPr>
          <w:rFonts w:ascii="Times New Roman" w:hAnsi="Times New Roman" w:eastAsia="Times New Roman" w:cs="Times New Roman"/>
        </w:rPr>
        <w:t>Cramer-Rao </w:t>
      </w:r>
      <w:r>
        <w:rPr/>
        <w:t>不等式；了解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Ba</w:t>
      </w:r>
      <w:r>
        <w:rPr>
          <w:rFonts w:ascii="Times New Roman" w:hAnsi="Times New Roman" w:eastAsia="Times New Roman" w:cs="Times New Roman"/>
          <w:spacing w:val="-1"/>
        </w:rPr>
        <w:t>yes </w:t>
      </w:r>
      <w:r>
        <w:rPr>
          <w:spacing w:val="-1"/>
        </w:rPr>
        <w:t>估计的基本思想和方法；掌握单个正态</w:t>
      </w:r>
      <w:r>
        <w:rPr/>
        <w:t xml:space="preserve">  </w:t>
      </w:r>
      <w:r>
        <w:rPr>
          <w:spacing w:val="-2"/>
        </w:rPr>
        <w:t>总体、两个正态总体区间估计的基本思想和方法。</w:t>
      </w:r>
    </w:p>
    <w:p>
      <w:pPr>
        <w:ind w:left="455"/>
        <w:spacing w:before="46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3.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假设检验</w:t>
      </w:r>
    </w:p>
    <w:p>
      <w:pPr>
        <w:pStyle w:val="BodyText"/>
        <w:ind w:left="24" w:firstLine="481"/>
        <w:spacing w:before="186" w:line="362" w:lineRule="auto"/>
        <w:rPr/>
      </w:pPr>
      <w:r>
        <w:rPr>
          <w:spacing w:val="-3"/>
        </w:rPr>
        <w:t>理解和掌握假设检验的基本思想和步骤，掌握单个正态总</w:t>
      </w:r>
      <w:r>
        <w:rPr>
          <w:spacing w:val="-4"/>
        </w:rPr>
        <w:t>体均值和方差的假</w:t>
      </w:r>
      <w:r>
        <w:rPr/>
        <w:t xml:space="preserve"> </w:t>
      </w:r>
      <w:r>
        <w:rPr>
          <w:spacing w:val="-3"/>
        </w:rPr>
        <w:t>设检验方法，掌握两个正态总体均值差和方差比的假设检验方法；理解和</w:t>
      </w:r>
      <w:r>
        <w:rPr>
          <w:spacing w:val="-4"/>
        </w:rPr>
        <w:t>掌握似</w:t>
      </w:r>
      <w:r>
        <w:rPr/>
        <w:t xml:space="preserve"> </w:t>
      </w:r>
      <w:r>
        <w:rPr>
          <w:spacing w:val="-2"/>
        </w:rPr>
        <w:t>然比检验的思想和方法；掌握分布的</w:t>
      </w:r>
      <w:r>
        <w:rPr>
          <w:rFonts w:ascii="Arial" w:hAnsi="Arial" w:eastAsia="Arial" w:cs="Arial"/>
          <w:sz w:val="25"/>
          <w:szCs w:val="25"/>
          <w:b/>
          <w:bCs/>
          <w:i/>
          <w:iCs/>
          <w:spacing w:val="-2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b/>
          <w:bCs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b/>
          <w:bCs/>
          <w:spacing w:val="34"/>
          <w:w w:val="102"/>
          <w:position w:val="10"/>
        </w:rPr>
        <w:t xml:space="preserve"> </w:t>
      </w:r>
      <w:r>
        <w:rPr>
          <w:spacing w:val="-2"/>
        </w:rPr>
        <w:t>拟合优度检验以及列联表的独立性检验；</w:t>
      </w:r>
      <w:r>
        <w:rPr/>
        <w:t xml:space="preserve"> </w:t>
      </w:r>
      <w:r>
        <w:rPr>
          <w:spacing w:val="-1"/>
        </w:rPr>
        <w:t>了解正态性检验的常用方法；并会采用以上方</w:t>
      </w:r>
      <w:r>
        <w:rPr>
          <w:spacing w:val="-2"/>
        </w:rPr>
        <w:t>法分析和解决实际问题。</w:t>
      </w:r>
    </w:p>
    <w:p>
      <w:pPr>
        <w:ind w:left="449"/>
        <w:spacing w:before="31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4.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方差分析与回归分析</w:t>
      </w:r>
    </w:p>
    <w:p>
      <w:pPr>
        <w:pStyle w:val="BodyText"/>
        <w:ind w:left="23" w:right="64" w:firstLine="482"/>
        <w:spacing w:before="183" w:line="354" w:lineRule="auto"/>
        <w:rPr/>
      </w:pPr>
      <w:r>
        <w:rPr>
          <w:spacing w:val="-3"/>
        </w:rPr>
        <w:t>理解方差分析的基本思想，掌握单因素方差分析的</w:t>
      </w:r>
      <w:r>
        <w:rPr>
          <w:spacing w:val="-4"/>
        </w:rPr>
        <w:t>基本方法；了解多重比较</w:t>
      </w:r>
      <w:r>
        <w:rPr/>
        <w:t xml:space="preserve"> </w:t>
      </w:r>
      <w:r>
        <w:rPr>
          <w:spacing w:val="-3"/>
        </w:rPr>
        <w:t>的思想和方法；掌握方差齐性分析的基本方法；掌握一元线性回归模型的参</w:t>
      </w:r>
      <w:r>
        <w:rPr>
          <w:spacing w:val="-4"/>
        </w:rPr>
        <w:t>数估</w:t>
      </w:r>
      <w:r>
        <w:rPr/>
        <w:t xml:space="preserve"> </w:t>
      </w:r>
      <w:r>
        <w:rPr>
          <w:spacing w:val="-5"/>
        </w:rPr>
        <w:t>计、回归方程和回归系数的显著性检验方法，</w:t>
      </w:r>
      <w:r>
        <w:rPr>
          <w:spacing w:val="-46"/>
        </w:rPr>
        <w:t xml:space="preserve"> </w:t>
      </w:r>
      <w:r>
        <w:rPr>
          <w:spacing w:val="-5"/>
        </w:rPr>
        <w:t>并会采用所建立模型</w:t>
      </w:r>
      <w:r>
        <w:rPr>
          <w:spacing w:val="-6"/>
        </w:rPr>
        <w:t>进行估计和预</w:t>
      </w:r>
      <w:r>
        <w:rPr/>
        <w:t xml:space="preserve"> </w:t>
      </w:r>
      <w:r>
        <w:rPr>
          <w:spacing w:val="-3"/>
        </w:rPr>
        <w:t>测；学会以上模型和方法的软件实现，会对软件的输出结果进行解释；会采用以</w:t>
      </w:r>
      <w:r>
        <w:rPr>
          <w:spacing w:val="1"/>
        </w:rPr>
        <w:t xml:space="preserve"> </w:t>
      </w:r>
      <w:r>
        <w:rPr>
          <w:spacing w:val="-4"/>
        </w:rPr>
        <w:t>上方法分析和解决实际问题。</w:t>
      </w:r>
    </w:p>
    <w:p>
      <w:pPr>
        <w:ind w:left="27"/>
        <w:spacing w:before="115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504"/>
        <w:spacing w:before="105" w:line="219" w:lineRule="auto"/>
        <w:rPr/>
      </w:pPr>
      <w:r>
        <w:rPr>
          <w:spacing w:val="-2"/>
        </w:rPr>
        <w:t>本考试科目采取闭卷笔试，考试时间为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 </w:t>
      </w:r>
      <w:r>
        <w:rPr>
          <w:spacing w:val="-2"/>
        </w:rPr>
        <w:t>个小时。</w:t>
      </w:r>
    </w:p>
    <w:p>
      <w:pPr>
        <w:ind w:left="28"/>
        <w:spacing w:before="261" w:line="218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三、考试内容</w:t>
      </w:r>
    </w:p>
    <w:p>
      <w:pPr>
        <w:ind w:left="519"/>
        <w:spacing w:before="106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（一）概率论部分</w:t>
      </w:r>
    </w:p>
    <w:p>
      <w:pPr>
        <w:ind w:left="472"/>
        <w:spacing w:before="184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1.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随机事件与概率</w:t>
      </w:r>
    </w:p>
    <w:p>
      <w:pPr>
        <w:spacing w:line="218" w:lineRule="auto"/>
        <w:sectPr>
          <w:pgSz w:w="11907" w:h="16839"/>
          <w:pgMar w:top="1428" w:right="1735" w:bottom="0" w:left="1785" w:header="0" w:footer="0" w:gutter="0"/>
        </w:sectPr>
        <w:rPr>
          <w:rFonts w:ascii="SimHei" w:hAnsi="SimHei" w:eastAsia="SimHei" w:cs="SimHei"/>
          <w:sz w:val="24"/>
          <w:szCs w:val="24"/>
        </w:rPr>
      </w:pPr>
    </w:p>
    <w:p>
      <w:pPr>
        <w:pStyle w:val="BodyText"/>
        <w:ind w:left="504"/>
        <w:spacing w:before="51" w:line="213" w:lineRule="auto"/>
        <w:rPr/>
      </w:pPr>
      <w:r>
        <w:rPr>
          <w:rFonts w:ascii="Times New Roman" w:hAnsi="Times New Roman" w:eastAsia="Times New Roman" w:cs="Times New Roman"/>
          <w:spacing w:val="-3"/>
        </w:rPr>
        <w:t>(1)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3"/>
        </w:rPr>
        <w:t>随机事件及其运算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概率的定义及其确定方法</w:t>
      </w:r>
    </w:p>
    <w:p>
      <w:pPr>
        <w:pStyle w:val="BodyText"/>
        <w:ind w:left="504"/>
        <w:spacing w:before="188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概率的性质</w:t>
      </w:r>
    </w:p>
    <w:p>
      <w:pPr>
        <w:pStyle w:val="BodyText"/>
        <w:ind w:left="501" w:right="2648" w:firstLine="2"/>
        <w:spacing w:before="192" w:line="288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1"/>
        </w:rPr>
        <w:t>(4)  </w:t>
      </w:r>
      <w:r>
        <w:rPr>
          <w:spacing w:val="-1"/>
        </w:rPr>
        <w:t>条件概率与独立性，全概率公式及贝叶斯公式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spacing w:val="-1"/>
        </w:rPr>
        <w:t>2.随机变量及其分布</w:t>
      </w:r>
    </w:p>
    <w:p>
      <w:pPr>
        <w:pStyle w:val="BodyText"/>
        <w:ind w:left="504"/>
        <w:spacing w:before="183" w:line="213" w:lineRule="auto"/>
        <w:rPr/>
      </w:pPr>
      <w:r>
        <w:rPr>
          <w:rFonts w:ascii="Times New Roman" w:hAnsi="Times New Roman" w:eastAsia="Times New Roman" w:cs="Times New Roman"/>
          <w:spacing w:val="-3"/>
        </w:rPr>
        <w:t>(1)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3"/>
        </w:rPr>
        <w:t>随机变量及其分布</w:t>
      </w:r>
    </w:p>
    <w:p>
      <w:pPr>
        <w:pStyle w:val="BodyText"/>
        <w:ind w:left="504"/>
        <w:spacing w:before="188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随机变量的数学期望与方差</w:t>
      </w:r>
    </w:p>
    <w:p>
      <w:pPr>
        <w:pStyle w:val="BodyText"/>
        <w:ind w:left="504"/>
        <w:spacing w:before="192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常用的离散分布和连续分布</w:t>
      </w:r>
    </w:p>
    <w:p>
      <w:pPr>
        <w:pStyle w:val="BodyText"/>
        <w:ind w:left="504"/>
        <w:spacing w:before="188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(4)  </w:t>
      </w:r>
      <w:r>
        <w:rPr>
          <w:spacing w:val="-1"/>
        </w:rPr>
        <w:t>随机变量函数的分布</w:t>
      </w:r>
    </w:p>
    <w:p>
      <w:pPr>
        <w:ind w:left="460"/>
        <w:spacing w:before="192" w:line="219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3.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多维随机变量及其分布</w:t>
      </w:r>
    </w:p>
    <w:p>
      <w:pPr>
        <w:pStyle w:val="BodyText"/>
        <w:ind w:left="504"/>
        <w:spacing w:before="180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多维随机变量及其联合分布</w:t>
      </w:r>
    </w:p>
    <w:p>
      <w:pPr>
        <w:pStyle w:val="BodyText"/>
        <w:ind w:left="504"/>
        <w:spacing w:before="192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边际分布与随机变量的独立性</w:t>
      </w:r>
    </w:p>
    <w:p>
      <w:pPr>
        <w:pStyle w:val="BodyText"/>
        <w:ind w:left="504"/>
        <w:spacing w:before="188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多维随机变量函数的分布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(4)  </w:t>
      </w:r>
      <w:r>
        <w:rPr>
          <w:spacing w:val="-1"/>
        </w:rPr>
        <w:t>多维随机变量的特征数</w:t>
      </w:r>
    </w:p>
    <w:p>
      <w:pPr>
        <w:pStyle w:val="BodyText"/>
        <w:ind w:left="504"/>
        <w:spacing w:before="189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(5)  </w:t>
      </w:r>
      <w:r>
        <w:rPr>
          <w:spacing w:val="-1"/>
        </w:rPr>
        <w:t>条件分布与条件期望</w:t>
      </w:r>
    </w:p>
    <w:p>
      <w:pPr>
        <w:ind w:left="449"/>
        <w:spacing w:before="191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4.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大数定律与中心极限定理</w:t>
      </w:r>
    </w:p>
    <w:p>
      <w:pPr>
        <w:pStyle w:val="BodyText"/>
        <w:ind w:left="504"/>
        <w:spacing w:before="183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随机变量序列的两种收敛性</w:t>
      </w:r>
    </w:p>
    <w:p>
      <w:pPr>
        <w:pStyle w:val="BodyText"/>
        <w:ind w:left="504"/>
        <w:spacing w:before="188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特征函数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大数定律与中心极限定理</w:t>
      </w:r>
    </w:p>
    <w:p>
      <w:pPr>
        <w:ind w:left="354"/>
        <w:spacing w:before="190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5"/>
        </w:rPr>
        <w:t>（二）、数理统计部分</w:t>
      </w:r>
    </w:p>
    <w:p>
      <w:pPr>
        <w:pStyle w:val="BodyText"/>
        <w:ind w:left="503" w:right="5736" w:hanging="35"/>
        <w:spacing w:before="184" w:line="289" w:lineRule="auto"/>
        <w:rPr/>
      </w:pPr>
      <w:r>
        <w:rPr>
          <w:rFonts w:ascii="SimHei" w:hAnsi="SimHei" w:eastAsia="SimHei" w:cs="SimHei"/>
          <w:spacing w:val="-3"/>
        </w:rPr>
        <w:t>1.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rFonts w:ascii="SimHei" w:hAnsi="SimHei" w:eastAsia="SimHei" w:cs="SimHei"/>
          <w:spacing w:val="-3"/>
        </w:rPr>
        <w:t>统计量及其分布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-8"/>
        </w:rPr>
        <w:t>考核主要内容包括；</w:t>
      </w:r>
    </w:p>
    <w:p>
      <w:pPr>
        <w:pStyle w:val="BodyText"/>
        <w:ind w:left="504"/>
        <w:spacing w:before="182" w:line="213" w:lineRule="auto"/>
        <w:rPr/>
      </w:pPr>
      <w:r>
        <w:rPr>
          <w:rFonts w:ascii="Times New Roman" w:hAnsi="Times New Roman" w:eastAsia="Times New Roman" w:cs="Times New Roman"/>
          <w:spacing w:val="-3"/>
        </w:rPr>
        <w:t>(1)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3"/>
        </w:rPr>
        <w:t>总体与参数</w:t>
      </w:r>
    </w:p>
    <w:p>
      <w:pPr>
        <w:pStyle w:val="BodyText"/>
        <w:ind w:left="504"/>
        <w:spacing w:before="189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样本数据的整理与展示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统计量与抽样分布</w:t>
      </w:r>
    </w:p>
    <w:p>
      <w:pPr>
        <w:pStyle w:val="BodyText"/>
        <w:ind w:left="504"/>
        <w:spacing w:before="189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(4)  </w:t>
      </w:r>
      <w:r>
        <w:rPr>
          <w:spacing w:val="-1"/>
        </w:rPr>
        <w:t>三大抽样分布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(5)  </w:t>
      </w:r>
      <w:r>
        <w:rPr>
          <w:spacing w:val="-1"/>
        </w:rPr>
        <w:t>充分统计量</w:t>
      </w:r>
    </w:p>
    <w:p>
      <w:pPr>
        <w:ind w:left="453"/>
        <w:spacing w:before="189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2.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参数估计</w:t>
      </w:r>
    </w:p>
    <w:p>
      <w:pPr>
        <w:pStyle w:val="BodyText"/>
        <w:ind w:left="444"/>
        <w:spacing w:before="182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点估计及其评价标准</w:t>
      </w:r>
    </w:p>
    <w:p>
      <w:pPr>
        <w:pStyle w:val="BodyText"/>
        <w:ind w:left="444"/>
        <w:spacing w:before="189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最小方差无偏估计</w:t>
      </w:r>
    </w:p>
    <w:p>
      <w:pPr>
        <w:spacing w:line="213" w:lineRule="auto"/>
        <w:sectPr>
          <w:pgSz w:w="11907" w:h="16839"/>
          <w:pgMar w:top="1425" w:right="1785" w:bottom="0" w:left="1785" w:header="0" w:footer="0" w:gutter="0"/>
        </w:sectPr>
        <w:rPr/>
      </w:pPr>
    </w:p>
    <w:p>
      <w:pPr>
        <w:pStyle w:val="BodyText"/>
        <w:ind w:left="444"/>
        <w:spacing w:before="51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(3)    Bayes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估计</w:t>
      </w:r>
    </w:p>
    <w:p>
      <w:pPr>
        <w:pStyle w:val="BodyText"/>
        <w:ind w:left="44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(4)  </w:t>
      </w:r>
      <w:r>
        <w:rPr>
          <w:spacing w:val="-1"/>
        </w:rPr>
        <w:t>单个正态总体的区间估计</w:t>
      </w:r>
    </w:p>
    <w:p>
      <w:pPr>
        <w:pStyle w:val="BodyText"/>
        <w:ind w:left="444"/>
        <w:spacing w:before="188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(5)  </w:t>
      </w:r>
      <w:r>
        <w:rPr>
          <w:spacing w:val="-1"/>
        </w:rPr>
        <w:t>两个正态总体的区间估计</w:t>
      </w:r>
    </w:p>
    <w:p>
      <w:pPr>
        <w:ind w:left="455"/>
        <w:spacing w:before="191" w:line="219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3.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假设检验</w:t>
      </w:r>
    </w:p>
    <w:p>
      <w:pPr>
        <w:pStyle w:val="BodyText"/>
        <w:ind w:left="504"/>
        <w:spacing w:before="181" w:line="213" w:lineRule="auto"/>
        <w:rPr/>
      </w:pPr>
      <w:r>
        <w:rPr>
          <w:rFonts w:ascii="Times New Roman" w:hAnsi="Times New Roman" w:eastAsia="Times New Roman" w:cs="Times New Roman"/>
        </w:rPr>
        <w:t>(1)  </w:t>
      </w:r>
      <w:r>
        <w:rPr/>
        <w:t>假设检验的基本思想、检验的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p </w:t>
      </w:r>
      <w:r>
        <w:rPr/>
        <w:t>值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单个正态总体均值和方差的显著性检验</w:t>
      </w:r>
    </w:p>
    <w:p>
      <w:pPr>
        <w:pStyle w:val="BodyText"/>
        <w:ind w:left="504"/>
        <w:spacing w:before="189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两个正态总体均值差、方差比的显著性检验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(4)  </w:t>
      </w:r>
      <w:r>
        <w:rPr>
          <w:spacing w:val="-1"/>
        </w:rPr>
        <w:t>似然比检验与分布拟合检验、正态性检验</w:t>
      </w:r>
    </w:p>
    <w:p>
      <w:pPr>
        <w:ind w:left="449"/>
        <w:spacing w:before="190" w:line="218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4.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方差分析与回归分析</w:t>
      </w:r>
    </w:p>
    <w:p>
      <w:pPr>
        <w:pStyle w:val="BodyText"/>
        <w:ind w:left="504"/>
        <w:spacing w:before="184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单因素方差分析</w:t>
      </w:r>
    </w:p>
    <w:p>
      <w:pPr>
        <w:pStyle w:val="BodyText"/>
        <w:ind w:left="504"/>
        <w:spacing w:before="188" w:line="213" w:lineRule="auto"/>
        <w:rPr/>
      </w:pPr>
      <w:r>
        <w:rPr>
          <w:rFonts w:ascii="Times New Roman" w:hAnsi="Times New Roman" w:eastAsia="Times New Roman" w:cs="Times New Roman"/>
          <w:spacing w:val="-4"/>
        </w:rPr>
        <w:t>(2)</w:t>
      </w:r>
      <w:r>
        <w:rPr>
          <w:rFonts w:ascii="Times New Roman" w:hAnsi="Times New Roman" w:eastAsia="Times New Roman" w:cs="Times New Roman"/>
          <w:spacing w:val="5"/>
        </w:rPr>
        <w:t xml:space="preserve">    </w:t>
      </w:r>
      <w:r>
        <w:rPr>
          <w:spacing w:val="-4"/>
        </w:rPr>
        <w:t>多重比较</w:t>
      </w:r>
    </w:p>
    <w:p>
      <w:pPr>
        <w:pStyle w:val="BodyText"/>
        <w:ind w:left="504"/>
        <w:spacing w:before="191" w:line="213" w:lineRule="auto"/>
        <w:rPr/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方差齐性检验</w:t>
      </w:r>
    </w:p>
    <w:p>
      <w:pPr>
        <w:pStyle w:val="BodyText"/>
        <w:ind w:left="504"/>
        <w:spacing w:before="189" w:line="213" w:lineRule="auto"/>
        <w:rPr/>
      </w:pPr>
      <w:r>
        <w:rPr>
          <w:rFonts w:ascii="Times New Roman" w:hAnsi="Times New Roman" w:eastAsia="Times New Roman" w:cs="Times New Roman"/>
          <w:spacing w:val="-2"/>
        </w:rPr>
        <w:t>(4)  </w:t>
      </w:r>
      <w:r>
        <w:rPr>
          <w:spacing w:val="-2"/>
        </w:rPr>
        <w:t>一元线性回归</w:t>
      </w:r>
    </w:p>
    <w:p>
      <w:pPr>
        <w:ind w:left="38"/>
        <w:spacing w:before="271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pStyle w:val="BodyText"/>
        <w:ind w:left="498"/>
        <w:spacing w:before="185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spacing w:val="-11"/>
        </w:rPr>
        <w:t>单项选择题（</w:t>
      </w:r>
      <w:r>
        <w:rPr>
          <w:rFonts w:ascii="Times New Roman" w:hAnsi="Times New Roman" w:eastAsia="Times New Roman" w:cs="Times New Roman"/>
          <w:spacing w:val="-11"/>
        </w:rPr>
        <w:t>40 </w:t>
      </w:r>
      <w:r>
        <w:rPr>
          <w:spacing w:val="-11"/>
        </w:rPr>
        <w:t>分）</w:t>
      </w:r>
    </w:p>
    <w:p>
      <w:pPr>
        <w:pStyle w:val="BodyText"/>
        <w:ind w:left="475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2.</w:t>
      </w:r>
      <w:r>
        <w:rPr>
          <w:spacing w:val="-9"/>
        </w:rPr>
        <w:t>计算与分析题（</w:t>
      </w:r>
      <w:r>
        <w:rPr>
          <w:rFonts w:ascii="Times New Roman" w:hAnsi="Times New Roman" w:eastAsia="Times New Roman" w:cs="Times New Roman"/>
          <w:spacing w:val="-9"/>
        </w:rPr>
        <w:t>70 </w:t>
      </w:r>
      <w:r>
        <w:rPr>
          <w:spacing w:val="-9"/>
        </w:rPr>
        <w:t>分）</w:t>
      </w:r>
    </w:p>
    <w:p>
      <w:pPr>
        <w:pStyle w:val="BodyText"/>
        <w:ind w:left="480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3.</w:t>
      </w:r>
      <w:r>
        <w:rPr>
          <w:spacing w:val="-10"/>
        </w:rPr>
        <w:t>应用与证明题（</w:t>
      </w:r>
      <w:r>
        <w:rPr>
          <w:rFonts w:ascii="Times New Roman" w:hAnsi="Times New Roman" w:eastAsia="Times New Roman" w:cs="Times New Roman"/>
          <w:spacing w:val="-10"/>
        </w:rPr>
        <w:t>40 </w:t>
      </w:r>
      <w:r>
        <w:rPr>
          <w:spacing w:val="-10"/>
        </w:rPr>
        <w:t>分）</w:t>
      </w:r>
    </w:p>
    <w:p>
      <w:pPr>
        <w:ind w:left="30"/>
        <w:spacing w:before="103" w:line="220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五、参考书目</w:t>
      </w:r>
    </w:p>
    <w:p>
      <w:pPr>
        <w:pStyle w:val="BodyText"/>
        <w:ind w:left="504"/>
        <w:spacing w:before="180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(1)  </w:t>
      </w:r>
      <w:r>
        <w:rPr/>
        <w:t>茆诗松等</w:t>
      </w:r>
      <w:r>
        <w:rPr>
          <w:rFonts w:ascii="Times New Roman" w:hAnsi="Times New Roman" w:eastAsia="Times New Roman" w:cs="Times New Roman"/>
        </w:rPr>
        <w:t>.</w:t>
      </w:r>
      <w:r>
        <w:rPr/>
        <w:t>概率论与数理统计教程（第三版）</w:t>
      </w:r>
      <w:r>
        <w:rPr>
          <w:rFonts w:ascii="Times New Roman" w:hAnsi="Times New Roman" w:eastAsia="Times New Roman" w:cs="Times New Roman"/>
        </w:rPr>
        <w:t>.</w:t>
      </w:r>
      <w:r>
        <w:rPr/>
        <w:t>高等教育出</w:t>
      </w:r>
      <w:r>
        <w:rPr>
          <w:spacing w:val="-1"/>
        </w:rPr>
        <w:t>版社</w:t>
      </w:r>
      <w:r>
        <w:rPr>
          <w:rFonts w:ascii="Times New Roman" w:hAnsi="Times New Roman" w:eastAsia="Times New Roman" w:cs="Times New Roman"/>
          <w:spacing w:val="-1"/>
        </w:rPr>
        <w:t>, 2019.</w:t>
      </w:r>
    </w:p>
    <w:p>
      <w:pPr>
        <w:pStyle w:val="BodyText"/>
        <w:ind w:left="504"/>
        <w:spacing w:before="191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何书元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概率引论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1"/>
        </w:rPr>
        <w:t>高等教育出版社</w:t>
      </w:r>
      <w:r>
        <w:rPr>
          <w:rFonts w:ascii="Times New Roman" w:hAnsi="Times New Roman" w:eastAsia="Times New Roman" w:cs="Times New Roman"/>
          <w:spacing w:val="-1"/>
        </w:rPr>
        <w:t>. 2</w:t>
      </w:r>
      <w:r>
        <w:rPr>
          <w:rFonts w:ascii="Times New Roman" w:hAnsi="Times New Roman" w:eastAsia="Times New Roman" w:cs="Times New Roman"/>
          <w:spacing w:val="-2"/>
        </w:rPr>
        <w:t>011.</w:t>
      </w:r>
    </w:p>
    <w:p>
      <w:pPr>
        <w:pStyle w:val="BodyText"/>
        <w:ind w:left="504"/>
        <w:spacing w:before="189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(3)  </w:t>
      </w:r>
      <w:r>
        <w:rPr>
          <w:spacing w:val="-1"/>
        </w:rPr>
        <w:t>何书元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数理统计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1"/>
        </w:rPr>
        <w:t>高等教育出版社</w:t>
      </w:r>
      <w:r>
        <w:rPr>
          <w:rFonts w:ascii="Times New Roman" w:hAnsi="Times New Roman" w:eastAsia="Times New Roman" w:cs="Times New Roman"/>
          <w:spacing w:val="-1"/>
        </w:rPr>
        <w:t>. 2012.</w:t>
      </w:r>
    </w:p>
    <w:sectPr>
      <w:pgSz w:w="11907" w:h="16839"/>
      <w:pgMar w:top="1425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2024-09-29T12:49:33Z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2024-10-11T22:23:13</vt:filetime>
  </property>
</Properties>
</file>