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00537">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678A4B55">
      <w:pPr>
        <w:spacing w:line="500" w:lineRule="exact"/>
        <w:jc w:val="center"/>
        <w:rPr>
          <w:rFonts w:hint="eastAsia"/>
          <w:b/>
          <w:bCs/>
          <w:sz w:val="28"/>
        </w:rPr>
      </w:pPr>
      <w:r>
        <w:rPr>
          <w:rFonts w:hint="eastAsia"/>
          <w:b/>
          <w:bCs/>
          <w:sz w:val="28"/>
        </w:rPr>
        <w:t>2025年硕士学位研究生招生考试业务课考试大纲</w:t>
      </w:r>
    </w:p>
    <w:p w14:paraId="569438C8">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考试科目：普通物理              代码：  </w:t>
      </w:r>
      <w:r>
        <w:rPr>
          <w:rFonts w:hint="eastAsia"/>
          <w:b/>
          <w:bCs/>
          <w:sz w:val="28"/>
          <w:u w:val="single"/>
          <w:lang w:val="en-US" w:eastAsia="zh-CN"/>
        </w:rPr>
        <w:t>8</w:t>
      </w:r>
      <w:r>
        <w:rPr>
          <w:rFonts w:hint="eastAsia"/>
          <w:b/>
          <w:bCs/>
          <w:sz w:val="28"/>
          <w:u w:val="single"/>
        </w:rPr>
        <w:t xml:space="preserve">72       </w:t>
      </w:r>
      <w:r>
        <w:rPr>
          <w:rFonts w:hint="eastAsia"/>
          <w:b/>
          <w:bCs/>
          <w:u w:val="single"/>
        </w:rPr>
        <w:t xml:space="preserve">      </w:t>
      </w:r>
    </w:p>
    <w:p w14:paraId="4854BC1C">
      <w:pPr>
        <w:spacing w:line="500" w:lineRule="exact"/>
        <w:rPr>
          <w:rFonts w:hint="eastAsia" w:ascii="宋体" w:hAnsi="宋体"/>
          <w:b/>
          <w:bCs/>
          <w:szCs w:val="21"/>
        </w:rPr>
      </w:pPr>
      <w:r>
        <w:rPr>
          <w:rFonts w:hint="eastAsia" w:ascii="宋体" w:hAnsi="宋体"/>
          <w:b/>
          <w:bCs/>
          <w:szCs w:val="21"/>
        </w:rPr>
        <w:t>一、基本要求：</w:t>
      </w:r>
    </w:p>
    <w:p w14:paraId="4373711A">
      <w:pPr>
        <w:spacing w:line="500" w:lineRule="exact"/>
        <w:rPr>
          <w:rFonts w:ascii="宋体" w:hAnsi="宋体"/>
          <w:bCs/>
          <w:szCs w:val="21"/>
        </w:rPr>
      </w:pPr>
      <w:r>
        <w:rPr>
          <w:rFonts w:hint="eastAsia" w:ascii="宋体" w:hAnsi="宋体"/>
          <w:bCs/>
          <w:szCs w:val="21"/>
        </w:rPr>
        <w:t>1.</w:t>
      </w:r>
      <w:r>
        <w:rPr>
          <w:rFonts w:ascii="宋体" w:hAnsi="宋体"/>
          <w:bCs/>
          <w:szCs w:val="21"/>
        </w:rPr>
        <w:t xml:space="preserve"> </w:t>
      </w:r>
      <w:r>
        <w:rPr>
          <w:rFonts w:hint="eastAsia" w:ascii="宋体" w:hAnsi="宋体"/>
          <w:bCs/>
          <w:szCs w:val="21"/>
        </w:rPr>
        <w:t>对力学、热学、电磁学、振动和波、波动光学、近代物理这六个部分的基本概念、原理、定律和基本实验方法能够有比较全面和系统的认识和正确的理解，并具有初步的应用能力。</w:t>
      </w:r>
    </w:p>
    <w:p w14:paraId="3353E668">
      <w:pPr>
        <w:spacing w:line="500" w:lineRule="exact"/>
        <w:rPr>
          <w:rFonts w:hint="eastAsia" w:ascii="宋体" w:hAnsi="宋体"/>
          <w:bCs/>
          <w:szCs w:val="21"/>
        </w:rPr>
      </w:pPr>
      <w:r>
        <w:rPr>
          <w:rFonts w:hint="eastAsia" w:ascii="宋体" w:hAnsi="宋体"/>
          <w:bCs/>
          <w:szCs w:val="21"/>
        </w:rPr>
        <w:t>2.</w:t>
      </w:r>
      <w:r>
        <w:rPr>
          <w:rFonts w:ascii="宋体" w:hAnsi="宋体"/>
          <w:bCs/>
          <w:szCs w:val="21"/>
        </w:rPr>
        <w:t xml:space="preserve"> </w:t>
      </w:r>
      <w:r>
        <w:rPr>
          <w:rFonts w:hint="eastAsia" w:ascii="宋体" w:hAnsi="宋体"/>
          <w:bCs/>
          <w:szCs w:val="21"/>
        </w:rPr>
        <w:t>会运用所学基本概念、理论和方法，分析、研究、计算和估算一般难度的物理问题，并能用单位、数量级与已知典型结果比较，判断结果的合理性。</w:t>
      </w:r>
    </w:p>
    <w:p w14:paraId="535E7597">
      <w:pPr>
        <w:spacing w:line="500" w:lineRule="exact"/>
        <w:rPr>
          <w:rFonts w:hint="eastAsia" w:ascii="宋体" w:hAnsi="宋体"/>
          <w:b/>
          <w:bCs/>
          <w:szCs w:val="21"/>
        </w:rPr>
      </w:pPr>
      <w:r>
        <w:rPr>
          <w:rFonts w:hint="eastAsia" w:ascii="宋体" w:hAnsi="宋体"/>
          <w:b/>
          <w:bCs/>
          <w:szCs w:val="21"/>
        </w:rPr>
        <w:t>二、范围与要求</w:t>
      </w:r>
    </w:p>
    <w:p w14:paraId="4CD6BB2D">
      <w:pPr>
        <w:spacing w:line="500" w:lineRule="exact"/>
        <w:rPr>
          <w:rFonts w:hint="eastAsia" w:ascii="宋体" w:hAnsi="宋体"/>
          <w:bCs/>
          <w:szCs w:val="21"/>
        </w:rPr>
      </w:pPr>
      <w:r>
        <w:rPr>
          <w:rFonts w:hint="eastAsia" w:ascii="宋体" w:hAnsi="宋体"/>
          <w:bCs/>
          <w:szCs w:val="21"/>
        </w:rPr>
        <w:t>第一篇</w:t>
      </w:r>
      <w:r>
        <w:rPr>
          <w:rFonts w:hint="eastAsia" w:ascii="宋体" w:hAnsi="宋体"/>
          <w:bCs/>
          <w:szCs w:val="21"/>
        </w:rPr>
        <w:tab/>
      </w:r>
      <w:r>
        <w:rPr>
          <w:rFonts w:hint="eastAsia" w:ascii="宋体" w:hAnsi="宋体"/>
          <w:bCs/>
          <w:szCs w:val="21"/>
        </w:rPr>
        <w:t>力学</w:t>
      </w:r>
    </w:p>
    <w:p w14:paraId="50BF755D">
      <w:pPr>
        <w:spacing w:line="500" w:lineRule="exact"/>
        <w:rPr>
          <w:rFonts w:hint="eastAsia"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理解质点、刚体等模型和参照系、惯性系等概念。</w:t>
      </w:r>
    </w:p>
    <w:p w14:paraId="50F2D62E">
      <w:pPr>
        <w:spacing w:line="500" w:lineRule="exact"/>
        <w:rPr>
          <w:rFonts w:hint="eastAsia" w:ascii="宋体" w:hAnsi="宋体"/>
          <w:bCs/>
          <w:szCs w:val="21"/>
        </w:rPr>
      </w:pPr>
      <w:r>
        <w:rPr>
          <w:rFonts w:hint="eastAsia" w:ascii="宋体" w:hAnsi="宋体"/>
          <w:bCs/>
          <w:szCs w:val="21"/>
        </w:rPr>
        <w:t>2．</w:t>
      </w:r>
      <w:r>
        <w:rPr>
          <w:rFonts w:hint="eastAsia" w:ascii="宋体" w:hAnsi="宋体"/>
          <w:bCs/>
          <w:szCs w:val="21"/>
        </w:rPr>
        <w:tab/>
      </w:r>
      <w:r>
        <w:rPr>
          <w:rFonts w:hint="eastAsia" w:ascii="宋体" w:hAnsi="宋体"/>
          <w:bCs/>
          <w:szCs w:val="21"/>
        </w:rPr>
        <w:t>掌握位置矢量、位移、速度、加速度等描述质点运动和运动变化的物理量。能借助于直角坐标系熟练地计算质点在平面内运动时速度和加速度。能熟练地计算质点作圆周运动时的角速度、角加速度、切向加速度和法向加速度。理解角量和线量值的关系。</w:t>
      </w:r>
    </w:p>
    <w:p w14:paraId="4D7B4776">
      <w:pPr>
        <w:spacing w:line="500" w:lineRule="exact"/>
        <w:rPr>
          <w:rFonts w:hint="eastAsia" w:ascii="宋体" w:hAnsi="宋体"/>
          <w:bCs/>
          <w:szCs w:val="21"/>
        </w:rPr>
      </w:pPr>
      <w:r>
        <w:rPr>
          <w:rFonts w:hint="eastAsia" w:ascii="宋体" w:hAnsi="宋体"/>
          <w:bCs/>
          <w:szCs w:val="21"/>
        </w:rPr>
        <w:t>3．</w:t>
      </w:r>
      <w:r>
        <w:rPr>
          <w:rFonts w:hint="eastAsia" w:ascii="宋体" w:hAnsi="宋体"/>
          <w:bCs/>
          <w:szCs w:val="21"/>
        </w:rPr>
        <w:tab/>
      </w:r>
      <w:r>
        <w:rPr>
          <w:rFonts w:hint="eastAsia" w:ascii="宋体" w:hAnsi="宋体"/>
          <w:bCs/>
          <w:szCs w:val="21"/>
        </w:rPr>
        <w:t>掌握牛顿三大定律及其应用条件。</w:t>
      </w:r>
    </w:p>
    <w:p w14:paraId="6D036741">
      <w:pPr>
        <w:spacing w:line="500" w:lineRule="exact"/>
        <w:rPr>
          <w:rFonts w:hint="eastAsia" w:ascii="宋体" w:hAnsi="宋体"/>
          <w:bCs/>
          <w:szCs w:val="21"/>
        </w:rPr>
      </w:pPr>
      <w:r>
        <w:rPr>
          <w:rFonts w:hint="eastAsia" w:ascii="宋体" w:hAnsi="宋体"/>
          <w:bCs/>
          <w:szCs w:val="21"/>
        </w:rPr>
        <w:t>4．</w:t>
      </w:r>
      <w:r>
        <w:rPr>
          <w:rFonts w:hint="eastAsia" w:ascii="宋体" w:hAnsi="宋体"/>
          <w:bCs/>
          <w:szCs w:val="21"/>
        </w:rPr>
        <w:tab/>
      </w:r>
      <w:r>
        <w:rPr>
          <w:rFonts w:hint="eastAsia" w:ascii="宋体" w:hAnsi="宋体"/>
          <w:bCs/>
          <w:szCs w:val="21"/>
        </w:rPr>
        <w:t>掌握功的概念。能熟练计算直线运动情况下变力的功。掌握保守力做功的特点及势能的概念。会计算势能。</w:t>
      </w:r>
    </w:p>
    <w:p w14:paraId="10976136">
      <w:pPr>
        <w:spacing w:line="500" w:lineRule="exact"/>
        <w:rPr>
          <w:rFonts w:hint="eastAsia" w:ascii="宋体" w:hAnsi="宋体"/>
          <w:bCs/>
          <w:szCs w:val="21"/>
        </w:rPr>
      </w:pPr>
      <w:r>
        <w:rPr>
          <w:rFonts w:hint="eastAsia" w:ascii="宋体" w:hAnsi="宋体"/>
          <w:bCs/>
          <w:szCs w:val="21"/>
        </w:rPr>
        <w:t>5．</w:t>
      </w:r>
      <w:r>
        <w:rPr>
          <w:rFonts w:hint="eastAsia" w:ascii="宋体" w:hAnsi="宋体"/>
          <w:bCs/>
          <w:szCs w:val="21"/>
        </w:rPr>
        <w:tab/>
      </w:r>
      <w:r>
        <w:rPr>
          <w:rFonts w:hint="eastAsia" w:ascii="宋体" w:hAnsi="宋体"/>
          <w:bCs/>
          <w:szCs w:val="21"/>
        </w:rPr>
        <w:t>掌握动能、动量和冲量的概念。掌握质点的动能定理和动量定理，并能用它们分析、解决质点在平面内运动的简单力学问题。</w:t>
      </w:r>
    </w:p>
    <w:p w14:paraId="7521BCEC">
      <w:pPr>
        <w:spacing w:line="500" w:lineRule="exact"/>
        <w:rPr>
          <w:rFonts w:hint="eastAsia" w:ascii="宋体" w:hAnsi="宋体"/>
          <w:bCs/>
          <w:szCs w:val="21"/>
        </w:rPr>
      </w:pPr>
      <w:r>
        <w:rPr>
          <w:rFonts w:hint="eastAsia" w:ascii="宋体" w:hAnsi="宋体"/>
          <w:bCs/>
          <w:szCs w:val="21"/>
        </w:rPr>
        <w:t>6．理解刚体转动惯量和对固定轴的力矩概念。掌握刚体绕固定轴的转动定律。</w:t>
      </w:r>
    </w:p>
    <w:p w14:paraId="61298923">
      <w:pPr>
        <w:spacing w:line="500" w:lineRule="exact"/>
        <w:rPr>
          <w:rFonts w:hint="eastAsia" w:ascii="宋体" w:hAnsi="宋体"/>
          <w:bCs/>
          <w:szCs w:val="21"/>
        </w:rPr>
      </w:pPr>
      <w:r>
        <w:rPr>
          <w:rFonts w:hint="eastAsia" w:ascii="宋体" w:hAnsi="宋体"/>
          <w:bCs/>
          <w:szCs w:val="21"/>
        </w:rPr>
        <w:t>7．理解动量矩（角动量）概念。通过质点在平面内运动和刚体绕定轴转动情况，理解动量矩守恒定律及其适用条件。能应用动量矩守恒定律分析、计算有关问题。</w:t>
      </w:r>
    </w:p>
    <w:p w14:paraId="16768798">
      <w:pPr>
        <w:spacing w:line="500" w:lineRule="exact"/>
        <w:rPr>
          <w:rFonts w:hint="eastAsia" w:ascii="宋体" w:hAnsi="宋体"/>
          <w:bCs/>
          <w:szCs w:val="21"/>
        </w:rPr>
      </w:pPr>
      <w:r>
        <w:rPr>
          <w:rFonts w:hint="eastAsia" w:ascii="宋体" w:hAnsi="宋体"/>
          <w:bCs/>
          <w:szCs w:val="21"/>
        </w:rPr>
        <w:t>8．掌握刚体的动能定理，并能分析、计算有关问题。</w:t>
      </w:r>
    </w:p>
    <w:p w14:paraId="759131B6">
      <w:pPr>
        <w:spacing w:line="500" w:lineRule="exact"/>
        <w:rPr>
          <w:rFonts w:hint="eastAsia" w:ascii="宋体" w:hAnsi="宋体"/>
          <w:bCs/>
          <w:szCs w:val="21"/>
        </w:rPr>
      </w:pPr>
      <w:r>
        <w:rPr>
          <w:rFonts w:hint="eastAsia" w:ascii="宋体" w:hAnsi="宋体"/>
          <w:bCs/>
          <w:szCs w:val="21"/>
        </w:rPr>
        <w:t>9．能分析与平动有关的相对运动问题，掌握平动问题中速度和加速度的合成。</w:t>
      </w:r>
    </w:p>
    <w:p w14:paraId="3799E71A">
      <w:pPr>
        <w:spacing w:line="500" w:lineRule="exact"/>
        <w:rPr>
          <w:rFonts w:hint="eastAsia" w:ascii="宋体" w:hAnsi="宋体"/>
          <w:bCs/>
          <w:szCs w:val="21"/>
        </w:rPr>
      </w:pPr>
      <w:r>
        <w:rPr>
          <w:rFonts w:hint="eastAsia" w:ascii="宋体" w:hAnsi="宋体"/>
          <w:bCs/>
          <w:szCs w:val="21"/>
        </w:rPr>
        <w:t>第二篇</w:t>
      </w:r>
      <w:r>
        <w:rPr>
          <w:rFonts w:hint="eastAsia" w:ascii="宋体" w:hAnsi="宋体"/>
          <w:bCs/>
          <w:szCs w:val="21"/>
        </w:rPr>
        <w:tab/>
      </w:r>
      <w:r>
        <w:rPr>
          <w:rFonts w:hint="eastAsia" w:ascii="宋体" w:hAnsi="宋体"/>
          <w:bCs/>
          <w:szCs w:val="21"/>
        </w:rPr>
        <w:t>气体分子运动论和热力学</w:t>
      </w:r>
    </w:p>
    <w:p w14:paraId="5724C716">
      <w:pPr>
        <w:spacing w:line="500" w:lineRule="exact"/>
        <w:rPr>
          <w:rFonts w:hint="eastAsia" w:ascii="宋体" w:hAnsi="宋体"/>
          <w:bCs/>
          <w:szCs w:val="21"/>
        </w:rPr>
      </w:pPr>
      <w:r>
        <w:rPr>
          <w:rFonts w:hint="eastAsia" w:ascii="宋体" w:hAnsi="宋体"/>
          <w:bCs/>
          <w:szCs w:val="21"/>
        </w:rPr>
        <w:t>1．能从宏观和统计意义上理解压强、温度、内能等概念。了解系统的宏观性质是微观运动的统计表现。掌握理想气体的状态方程。</w:t>
      </w:r>
    </w:p>
    <w:p w14:paraId="2991A7D5">
      <w:pPr>
        <w:spacing w:line="500" w:lineRule="exact"/>
        <w:rPr>
          <w:rFonts w:hint="eastAsia" w:ascii="宋体" w:hAnsi="宋体"/>
          <w:bCs/>
          <w:szCs w:val="21"/>
        </w:rPr>
      </w:pPr>
      <w:r>
        <w:rPr>
          <w:rFonts w:hint="eastAsia" w:ascii="宋体" w:hAnsi="宋体"/>
          <w:bCs/>
          <w:szCs w:val="21"/>
        </w:rPr>
        <w:t>2．了解气体分子的热运动图象。理解理想气体的压强公式和温度公式的物理意义。能推导气体压强公式。</w:t>
      </w:r>
    </w:p>
    <w:p w14:paraId="40C321E4">
      <w:pPr>
        <w:spacing w:line="500" w:lineRule="exact"/>
        <w:rPr>
          <w:rFonts w:hint="eastAsia" w:ascii="宋体" w:hAnsi="宋体"/>
          <w:bCs/>
          <w:szCs w:val="21"/>
        </w:rPr>
      </w:pPr>
      <w:r>
        <w:rPr>
          <w:rFonts w:hint="eastAsia" w:ascii="宋体" w:hAnsi="宋体"/>
          <w:bCs/>
          <w:szCs w:val="21"/>
        </w:rPr>
        <w:t>3  理解麦克斯韦速率分布律及速率分布函数和速率分布曲线的物理意义。了解气体分子热运动的算术平均速率、均方根速率和最可几速率的意义。</w:t>
      </w:r>
    </w:p>
    <w:p w14:paraId="3708AF6E">
      <w:pPr>
        <w:spacing w:line="500" w:lineRule="exact"/>
        <w:rPr>
          <w:rFonts w:hint="eastAsia" w:ascii="宋体" w:hAnsi="宋体"/>
          <w:bCs/>
          <w:szCs w:val="21"/>
        </w:rPr>
      </w:pPr>
      <w:r>
        <w:rPr>
          <w:rFonts w:hint="eastAsia" w:ascii="宋体" w:hAnsi="宋体"/>
          <w:bCs/>
          <w:szCs w:val="21"/>
        </w:rPr>
        <w:t>4．理解气体分子平均能量按自由度均分原则，并会用该定理计算理想气体的内能。</w:t>
      </w:r>
    </w:p>
    <w:p w14:paraId="39911829">
      <w:pPr>
        <w:spacing w:line="500" w:lineRule="exact"/>
        <w:rPr>
          <w:rFonts w:hint="eastAsia" w:ascii="宋体" w:hAnsi="宋体"/>
          <w:bCs/>
          <w:szCs w:val="21"/>
        </w:rPr>
      </w:pPr>
      <w:r>
        <w:rPr>
          <w:rFonts w:hint="eastAsia" w:ascii="宋体" w:hAnsi="宋体"/>
          <w:bCs/>
          <w:szCs w:val="21"/>
        </w:rPr>
        <w:t>5．掌握功和热量的概念。理解平衡过程。理解绝热过程的过程方程。掌握热力学第一定律。能熟练地分析、计算理想气体各等值过程和绝热过程的功、热量、内能改变量及循环的效率。理解卡诺循环。</w:t>
      </w:r>
    </w:p>
    <w:p w14:paraId="7E95AE4A">
      <w:pPr>
        <w:spacing w:line="500" w:lineRule="exact"/>
        <w:rPr>
          <w:rFonts w:hint="eastAsia" w:ascii="宋体" w:hAnsi="宋体"/>
          <w:bCs/>
          <w:szCs w:val="21"/>
        </w:rPr>
      </w:pPr>
      <w:r>
        <w:rPr>
          <w:rFonts w:hint="eastAsia" w:ascii="宋体" w:hAnsi="宋体"/>
          <w:bCs/>
          <w:szCs w:val="21"/>
        </w:rPr>
        <w:t>6．理解可逆过程和不可逆过程。理解热力学第二定律的两种表述。了解这两种表述的等价性。</w:t>
      </w:r>
    </w:p>
    <w:p w14:paraId="45F1F656">
      <w:pPr>
        <w:spacing w:line="500" w:lineRule="exact"/>
        <w:rPr>
          <w:rFonts w:hint="eastAsia" w:ascii="宋体" w:hAnsi="宋体"/>
          <w:bCs/>
          <w:szCs w:val="21"/>
        </w:rPr>
      </w:pPr>
      <w:r>
        <w:rPr>
          <w:rFonts w:hint="eastAsia" w:ascii="宋体" w:hAnsi="宋体"/>
          <w:bCs/>
          <w:szCs w:val="21"/>
        </w:rPr>
        <w:t>7. 了解热力学第二定律的统计意义。</w:t>
      </w:r>
    </w:p>
    <w:p w14:paraId="321B681F">
      <w:pPr>
        <w:spacing w:line="500" w:lineRule="exact"/>
        <w:rPr>
          <w:rFonts w:hint="eastAsia" w:ascii="宋体" w:hAnsi="宋体"/>
          <w:bCs/>
          <w:szCs w:val="21"/>
        </w:rPr>
      </w:pPr>
      <w:r>
        <w:rPr>
          <w:rFonts w:hint="eastAsia" w:ascii="宋体" w:hAnsi="宋体"/>
          <w:bCs/>
          <w:szCs w:val="21"/>
        </w:rPr>
        <w:t>第三篇</w:t>
      </w:r>
      <w:r>
        <w:rPr>
          <w:rFonts w:hint="eastAsia" w:ascii="宋体" w:hAnsi="宋体"/>
          <w:bCs/>
          <w:szCs w:val="21"/>
        </w:rPr>
        <w:tab/>
      </w:r>
      <w:r>
        <w:rPr>
          <w:rFonts w:hint="eastAsia" w:ascii="宋体" w:hAnsi="宋体"/>
          <w:bCs/>
          <w:szCs w:val="21"/>
        </w:rPr>
        <w:t>电磁学</w:t>
      </w:r>
    </w:p>
    <w:p w14:paraId="21E0B5A0">
      <w:pPr>
        <w:spacing w:line="500" w:lineRule="exact"/>
        <w:rPr>
          <w:rFonts w:hint="eastAsia" w:ascii="宋体" w:hAnsi="宋体"/>
          <w:bCs/>
          <w:szCs w:val="21"/>
        </w:rPr>
      </w:pPr>
      <w:r>
        <w:rPr>
          <w:rFonts w:hint="eastAsia" w:ascii="宋体" w:hAnsi="宋体"/>
          <w:bCs/>
          <w:szCs w:val="21"/>
        </w:rPr>
        <w:t>1．掌握静电场的电场强度和电势的概念以及场的叠加原理。掌握电势与场强的积分关系。了解等势面的概念，能计算一些简单问题中的场强和电势。</w:t>
      </w:r>
    </w:p>
    <w:p w14:paraId="4D4FDE4B">
      <w:pPr>
        <w:spacing w:line="500" w:lineRule="exact"/>
        <w:rPr>
          <w:rFonts w:hint="eastAsia" w:ascii="宋体" w:hAnsi="宋体"/>
          <w:bCs/>
          <w:szCs w:val="21"/>
        </w:rPr>
      </w:pPr>
      <w:r>
        <w:rPr>
          <w:rFonts w:hint="eastAsia" w:ascii="宋体" w:hAnsi="宋体"/>
          <w:bCs/>
          <w:szCs w:val="21"/>
        </w:rPr>
        <w:t>2．理解电通量的概念。理解静电场的基本规律：高斯定理和环路定理。掌握用高斯定理计算场强的条件和方法，并能熟练应用。</w:t>
      </w:r>
    </w:p>
    <w:p w14:paraId="39D55F53">
      <w:pPr>
        <w:spacing w:line="500" w:lineRule="exact"/>
        <w:rPr>
          <w:rFonts w:hint="eastAsia" w:ascii="宋体" w:hAnsi="宋体"/>
          <w:bCs/>
          <w:szCs w:val="21"/>
        </w:rPr>
      </w:pPr>
      <w:r>
        <w:rPr>
          <w:rFonts w:hint="eastAsia" w:ascii="宋体" w:hAnsi="宋体"/>
          <w:bCs/>
          <w:szCs w:val="21"/>
        </w:rPr>
        <w:t>3．能计算点电荷在电场中受的力及电场力的功。</w:t>
      </w:r>
    </w:p>
    <w:p w14:paraId="10D17BF5">
      <w:pPr>
        <w:spacing w:line="500" w:lineRule="exact"/>
        <w:rPr>
          <w:rFonts w:hint="eastAsia" w:ascii="宋体" w:hAnsi="宋体"/>
          <w:bCs/>
          <w:szCs w:val="21"/>
        </w:rPr>
      </w:pPr>
      <w:r>
        <w:rPr>
          <w:rFonts w:hint="eastAsia" w:ascii="宋体" w:hAnsi="宋体"/>
          <w:bCs/>
          <w:szCs w:val="21"/>
        </w:rPr>
        <w:t>4．理解导体在静电场中的平衡条件，并能计算一些简单对称情况下的导体问题。</w:t>
      </w:r>
    </w:p>
    <w:p w14:paraId="173B5C51">
      <w:pPr>
        <w:spacing w:line="500" w:lineRule="exact"/>
        <w:rPr>
          <w:rFonts w:hint="eastAsia" w:ascii="宋体" w:hAnsi="宋体"/>
          <w:bCs/>
          <w:szCs w:val="21"/>
        </w:rPr>
      </w:pPr>
      <w:r>
        <w:rPr>
          <w:rFonts w:hint="eastAsia" w:ascii="宋体" w:hAnsi="宋体"/>
          <w:bCs/>
          <w:szCs w:val="21"/>
        </w:rPr>
        <w:t>5．理解电动势和电流密度概念。</w:t>
      </w:r>
    </w:p>
    <w:p w14:paraId="77F11486">
      <w:pPr>
        <w:spacing w:line="500" w:lineRule="exact"/>
        <w:rPr>
          <w:rFonts w:hint="eastAsia" w:ascii="宋体" w:hAnsi="宋体"/>
          <w:bCs/>
          <w:szCs w:val="21"/>
        </w:rPr>
      </w:pPr>
      <w:r>
        <w:rPr>
          <w:rFonts w:hint="eastAsia" w:ascii="宋体" w:hAnsi="宋体"/>
          <w:bCs/>
          <w:szCs w:val="21"/>
        </w:rPr>
        <w:t>6．掌握磁感应强度的概念及毕奥-沙伐尔定律。能计算一些简单问题中的磁感应强度。</w:t>
      </w:r>
    </w:p>
    <w:p w14:paraId="7235644D">
      <w:pPr>
        <w:spacing w:line="500" w:lineRule="exact"/>
        <w:rPr>
          <w:rFonts w:hint="eastAsia" w:ascii="宋体" w:hAnsi="宋体"/>
          <w:bCs/>
          <w:szCs w:val="21"/>
        </w:rPr>
      </w:pPr>
      <w:r>
        <w:rPr>
          <w:rFonts w:hint="eastAsia" w:ascii="宋体" w:hAnsi="宋体"/>
          <w:bCs/>
          <w:szCs w:val="21"/>
        </w:rPr>
        <w:t>7．理解稳恒磁场的基本规律：磁场高斯定律和安培环路定理。掌握用安培环路定理计算磁感应强度的条件和方法，并能熟练应用。</w:t>
      </w:r>
    </w:p>
    <w:p w14:paraId="0301DDFD">
      <w:pPr>
        <w:spacing w:line="500" w:lineRule="exact"/>
        <w:rPr>
          <w:rFonts w:hint="eastAsia" w:ascii="宋体" w:hAnsi="宋体"/>
          <w:bCs/>
          <w:szCs w:val="21"/>
        </w:rPr>
      </w:pPr>
      <w:r>
        <w:rPr>
          <w:rFonts w:hint="eastAsia" w:ascii="宋体" w:hAnsi="宋体"/>
          <w:bCs/>
          <w:szCs w:val="21"/>
        </w:rPr>
        <w:t>8．理解安培力和洛仑兹力公式。理解磁矩的概念。能计算简单几何形状载流导体和载流平面线圈在磁场中所受的力和力矩。</w:t>
      </w:r>
    </w:p>
    <w:p w14:paraId="5B5A1FC9">
      <w:pPr>
        <w:spacing w:line="500" w:lineRule="exact"/>
        <w:rPr>
          <w:rFonts w:hint="eastAsia" w:ascii="宋体" w:hAnsi="宋体"/>
          <w:bCs/>
          <w:szCs w:val="21"/>
        </w:rPr>
      </w:pPr>
      <w:r>
        <w:rPr>
          <w:rFonts w:hint="eastAsia" w:ascii="宋体" w:hAnsi="宋体"/>
          <w:bCs/>
          <w:szCs w:val="21"/>
        </w:rPr>
        <w:t>9. 了解介质的极化、磁化现象及其微观解释。介绍铁磁质的特征。了解介质中的高斯定理和安培环路定理，并能应用它们解决一些简单问题。</w:t>
      </w:r>
    </w:p>
    <w:p w14:paraId="393D6458">
      <w:pPr>
        <w:spacing w:line="500" w:lineRule="exact"/>
        <w:rPr>
          <w:rFonts w:hint="eastAsia" w:ascii="宋体" w:hAnsi="宋体"/>
          <w:bCs/>
          <w:szCs w:val="21"/>
        </w:rPr>
      </w:pPr>
      <w:r>
        <w:rPr>
          <w:rFonts w:hint="eastAsia" w:ascii="宋体" w:hAnsi="宋体"/>
          <w:bCs/>
          <w:szCs w:val="21"/>
        </w:rPr>
        <w:t>10.掌握法拉第电磁感应定律和楞次定律。理解动生电动势和感生电动势的概念和规律，并能计算感应电动势。</w:t>
      </w:r>
    </w:p>
    <w:p w14:paraId="2306E822">
      <w:pPr>
        <w:spacing w:line="500" w:lineRule="exact"/>
        <w:rPr>
          <w:rFonts w:hint="eastAsia" w:ascii="宋体" w:hAnsi="宋体"/>
          <w:bCs/>
          <w:szCs w:val="21"/>
        </w:rPr>
      </w:pPr>
      <w:r>
        <w:rPr>
          <w:rFonts w:hint="eastAsia" w:ascii="宋体" w:hAnsi="宋体"/>
          <w:bCs/>
          <w:szCs w:val="21"/>
        </w:rPr>
        <w:t>11.理解电容，自感系数和互感系数的定义及其物理意义。能计算一些简单的电容器和电感元件的电容和电感。</w:t>
      </w:r>
    </w:p>
    <w:p w14:paraId="3B0B29EE">
      <w:pPr>
        <w:spacing w:line="500" w:lineRule="exact"/>
        <w:rPr>
          <w:rFonts w:hint="eastAsia" w:ascii="宋体" w:hAnsi="宋体"/>
          <w:bCs/>
          <w:szCs w:val="21"/>
        </w:rPr>
      </w:pPr>
      <w:r>
        <w:rPr>
          <w:rFonts w:hint="eastAsia" w:ascii="宋体" w:hAnsi="宋体"/>
          <w:bCs/>
          <w:szCs w:val="21"/>
        </w:rPr>
        <w:t>12.了解电磁场的物质性。理解电能密度、磁能密度的概念。在一些简单的对称情况下，能计算电磁场里储存的场能。</w:t>
      </w:r>
    </w:p>
    <w:p w14:paraId="0ABEAA03">
      <w:pPr>
        <w:spacing w:line="500" w:lineRule="exact"/>
        <w:rPr>
          <w:rFonts w:ascii="宋体" w:hAnsi="宋体"/>
          <w:bCs/>
          <w:szCs w:val="21"/>
        </w:rPr>
      </w:pPr>
      <w:r>
        <w:rPr>
          <w:rFonts w:hint="eastAsia" w:ascii="宋体" w:hAnsi="宋体"/>
          <w:bCs/>
          <w:szCs w:val="21"/>
        </w:rPr>
        <w:t>13．了解涡旋电场、位移电流的概念，以及麦克斯韦方程组积分形式的物理意义。</w:t>
      </w:r>
    </w:p>
    <w:p w14:paraId="1B4E522A">
      <w:pPr>
        <w:spacing w:line="500" w:lineRule="exact"/>
        <w:rPr>
          <w:rFonts w:hint="eastAsia" w:ascii="宋体" w:hAnsi="宋体"/>
          <w:bCs/>
          <w:szCs w:val="21"/>
        </w:rPr>
      </w:pPr>
      <w:r>
        <w:rPr>
          <w:rFonts w:hint="eastAsia" w:ascii="宋体" w:hAnsi="宋体"/>
          <w:bCs/>
          <w:szCs w:val="21"/>
        </w:rPr>
        <w:t>第四篇    振动和波动</w:t>
      </w:r>
    </w:p>
    <w:p w14:paraId="1210205A">
      <w:pPr>
        <w:spacing w:line="500" w:lineRule="exact"/>
        <w:rPr>
          <w:rFonts w:hint="eastAsia" w:ascii="宋体" w:hAnsi="宋体"/>
          <w:bCs/>
          <w:szCs w:val="21"/>
        </w:rPr>
      </w:pPr>
      <w:r>
        <w:rPr>
          <w:rFonts w:hint="eastAsia" w:ascii="宋体" w:hAnsi="宋体"/>
          <w:bCs/>
          <w:szCs w:val="21"/>
        </w:rPr>
        <w:t>1．掌握描述谐振动和简谐波动的各物理量（特别是位相和位相差）的物理意义及各量的相互关系。</w:t>
      </w:r>
    </w:p>
    <w:p w14:paraId="0F9345B4">
      <w:pPr>
        <w:spacing w:line="500" w:lineRule="exact"/>
        <w:rPr>
          <w:rFonts w:hint="eastAsia" w:ascii="宋体" w:hAnsi="宋体"/>
          <w:bCs/>
          <w:szCs w:val="21"/>
        </w:rPr>
      </w:pPr>
      <w:r>
        <w:rPr>
          <w:rFonts w:hint="eastAsia" w:ascii="宋体" w:hAnsi="宋体"/>
          <w:bCs/>
          <w:szCs w:val="21"/>
        </w:rPr>
        <w:t>2．掌握旋转矢量法，并能用以分析有关问题。</w:t>
      </w:r>
    </w:p>
    <w:p w14:paraId="5EE074EF">
      <w:pPr>
        <w:spacing w:line="500" w:lineRule="exact"/>
        <w:rPr>
          <w:rFonts w:hint="eastAsia" w:ascii="宋体" w:hAnsi="宋体"/>
          <w:bCs/>
          <w:szCs w:val="21"/>
        </w:rPr>
      </w:pPr>
      <w:r>
        <w:rPr>
          <w:rFonts w:hint="eastAsia" w:ascii="宋体" w:hAnsi="宋体"/>
          <w:bCs/>
          <w:szCs w:val="21"/>
        </w:rPr>
        <w:t>3．掌握谐振动的基本特征。能根据给定的初始条件建立一维谐振动的运动方程，并理解其物理意义。理解谐振动的能量及其特点。</w:t>
      </w:r>
    </w:p>
    <w:p w14:paraId="1909CB71">
      <w:pPr>
        <w:spacing w:line="500" w:lineRule="exact"/>
        <w:rPr>
          <w:rFonts w:hint="eastAsia" w:ascii="宋体" w:hAnsi="宋体"/>
          <w:bCs/>
          <w:szCs w:val="21"/>
        </w:rPr>
      </w:pPr>
      <w:r>
        <w:rPr>
          <w:rFonts w:hint="eastAsia" w:ascii="宋体" w:hAnsi="宋体"/>
          <w:bCs/>
          <w:szCs w:val="21"/>
        </w:rPr>
        <w:t>4．理解两个同方向、同频率谐振动的合成规律，以及合振动振幅极大和极小的条件。</w:t>
      </w:r>
    </w:p>
    <w:p w14:paraId="3F861FAC">
      <w:pPr>
        <w:spacing w:line="500" w:lineRule="exact"/>
        <w:rPr>
          <w:rFonts w:hint="eastAsia" w:ascii="宋体" w:hAnsi="宋体"/>
          <w:bCs/>
          <w:szCs w:val="21"/>
        </w:rPr>
      </w:pPr>
      <w:r>
        <w:rPr>
          <w:rFonts w:hint="eastAsia" w:ascii="宋体" w:hAnsi="宋体"/>
          <w:bCs/>
          <w:szCs w:val="21"/>
        </w:rPr>
        <w:t>5．理解机械波产生的条件。掌握根据已知质点的谐振动方程建立平面简谐波的波动方程的方法，以及波动方程的物理意义。理解波形曲线。了解波阵面和波射线的概念。了解行波的能量传播特征及能流、能流密度等概念。</w:t>
      </w:r>
    </w:p>
    <w:p w14:paraId="147280E0">
      <w:pPr>
        <w:spacing w:line="500" w:lineRule="exact"/>
        <w:rPr>
          <w:rFonts w:hint="eastAsia" w:ascii="宋体" w:hAnsi="宋体"/>
          <w:bCs/>
          <w:szCs w:val="21"/>
        </w:rPr>
      </w:pPr>
      <w:r>
        <w:rPr>
          <w:rFonts w:hint="eastAsia" w:ascii="宋体" w:hAnsi="宋体"/>
          <w:bCs/>
          <w:szCs w:val="21"/>
        </w:rPr>
        <w:t>6．理解惠更斯原理和波的叠加原理。掌握波的相干条件。能用相位差或波程差的概念分析和确定相干波叠加后振幅加强和减弱的条件。</w:t>
      </w:r>
    </w:p>
    <w:p w14:paraId="4FA42E33">
      <w:pPr>
        <w:spacing w:line="500" w:lineRule="exact"/>
        <w:rPr>
          <w:rFonts w:hint="eastAsia" w:ascii="宋体" w:hAnsi="宋体"/>
          <w:bCs/>
          <w:szCs w:val="21"/>
        </w:rPr>
      </w:pPr>
      <w:r>
        <w:rPr>
          <w:rFonts w:hint="eastAsia" w:ascii="宋体" w:hAnsi="宋体"/>
          <w:bCs/>
          <w:szCs w:val="21"/>
        </w:rPr>
        <w:t>7．理解驻波及其形成的条件。了解驻波的特点及与行波的区别。</w:t>
      </w:r>
    </w:p>
    <w:p w14:paraId="434038B9">
      <w:pPr>
        <w:spacing w:line="500" w:lineRule="exact"/>
        <w:rPr>
          <w:rFonts w:hint="eastAsia" w:ascii="宋体" w:hAnsi="宋体"/>
          <w:bCs/>
          <w:szCs w:val="21"/>
        </w:rPr>
      </w:pPr>
      <w:r>
        <w:rPr>
          <w:rFonts w:hint="eastAsia" w:ascii="宋体" w:hAnsi="宋体"/>
          <w:bCs/>
          <w:szCs w:val="21"/>
        </w:rPr>
        <w:t>8．了解电磁振荡、电磁波的产生。了解电磁波的性质。了解电磁波的能流密度—坡印廷矢量。</w:t>
      </w:r>
    </w:p>
    <w:p w14:paraId="427B2809">
      <w:pPr>
        <w:spacing w:line="500" w:lineRule="exact"/>
        <w:rPr>
          <w:rFonts w:hint="eastAsia" w:ascii="宋体" w:hAnsi="宋体"/>
          <w:bCs/>
          <w:szCs w:val="21"/>
        </w:rPr>
      </w:pPr>
      <w:r>
        <w:rPr>
          <w:rFonts w:hint="eastAsia" w:ascii="宋体" w:hAnsi="宋体"/>
          <w:bCs/>
          <w:szCs w:val="21"/>
        </w:rPr>
        <w:t>第五篇    波动光学</w:t>
      </w:r>
    </w:p>
    <w:p w14:paraId="22FCBDCC">
      <w:pPr>
        <w:spacing w:line="500" w:lineRule="exact"/>
        <w:rPr>
          <w:rFonts w:hint="eastAsia" w:ascii="宋体" w:hAnsi="宋体"/>
          <w:bCs/>
          <w:szCs w:val="21"/>
        </w:rPr>
      </w:pPr>
      <w:r>
        <w:rPr>
          <w:rFonts w:hint="eastAsia" w:ascii="宋体" w:hAnsi="宋体"/>
          <w:bCs/>
          <w:szCs w:val="21"/>
        </w:rPr>
        <w:t>1．理解光的相干条件。掌握光程的概念以及光程差和相位差的关系。能分析、确定杨氏双缝干涉条纹和薄膜等厚干涉条纹的位置。了解等厚干涉的应用。了解迈克耳逊干涉仪的工作原理及其应用。</w:t>
      </w:r>
    </w:p>
    <w:p w14:paraId="0593FE54">
      <w:pPr>
        <w:spacing w:line="500" w:lineRule="exact"/>
        <w:rPr>
          <w:rFonts w:hint="eastAsia" w:ascii="宋体" w:hAnsi="宋体"/>
          <w:bCs/>
          <w:szCs w:val="21"/>
        </w:rPr>
      </w:pPr>
      <w:r>
        <w:rPr>
          <w:rFonts w:hint="eastAsia" w:ascii="宋体" w:hAnsi="宋体"/>
          <w:bCs/>
          <w:szCs w:val="21"/>
        </w:rPr>
        <w:t>2．了解惠更斯—菲涅耳原理。掌握分析单缝夫琅和费衍射暗纹分布规律的方法。会分析缝宽及波长对衍射条纹分布的影响。</w:t>
      </w:r>
    </w:p>
    <w:p w14:paraId="527C9BFF">
      <w:pPr>
        <w:spacing w:line="500" w:lineRule="exact"/>
        <w:rPr>
          <w:rFonts w:hint="eastAsia" w:ascii="宋体" w:hAnsi="宋体"/>
          <w:bCs/>
          <w:szCs w:val="21"/>
        </w:rPr>
      </w:pPr>
      <w:r>
        <w:rPr>
          <w:rFonts w:hint="eastAsia" w:ascii="宋体" w:hAnsi="宋体"/>
          <w:bCs/>
          <w:szCs w:val="21"/>
        </w:rPr>
        <w:t>3．理解光栅衍射公式。会确定光栅衍射谱线的位置。会分析光栅常数及波长对光栅衍射谱线分布的影响。</w:t>
      </w:r>
    </w:p>
    <w:p w14:paraId="4D8026AE">
      <w:pPr>
        <w:spacing w:line="500" w:lineRule="exact"/>
        <w:rPr>
          <w:rFonts w:hint="eastAsia" w:ascii="宋体" w:hAnsi="宋体"/>
          <w:bCs/>
          <w:szCs w:val="21"/>
        </w:rPr>
      </w:pPr>
      <w:r>
        <w:rPr>
          <w:rFonts w:hint="eastAsia" w:ascii="宋体" w:hAnsi="宋体"/>
          <w:bCs/>
          <w:szCs w:val="21"/>
        </w:rPr>
        <w:t>4．了解X射线衍射。</w:t>
      </w:r>
    </w:p>
    <w:p w14:paraId="1FEE678E">
      <w:pPr>
        <w:spacing w:line="500" w:lineRule="exact"/>
        <w:rPr>
          <w:rFonts w:hint="eastAsia" w:ascii="宋体" w:hAnsi="宋体"/>
          <w:bCs/>
          <w:szCs w:val="21"/>
        </w:rPr>
      </w:pPr>
      <w:r>
        <w:rPr>
          <w:rFonts w:hint="eastAsia" w:ascii="宋体" w:hAnsi="宋体"/>
          <w:bCs/>
          <w:szCs w:val="21"/>
        </w:rPr>
        <w:t>5．理解自然光和线偏振光。理解布儒斯特定律及马吕斯定律。</w:t>
      </w:r>
    </w:p>
    <w:p w14:paraId="57E98ED5">
      <w:pPr>
        <w:spacing w:line="500" w:lineRule="exact"/>
        <w:rPr>
          <w:rFonts w:hint="eastAsia" w:ascii="宋体" w:hAnsi="宋体"/>
          <w:bCs/>
          <w:szCs w:val="21"/>
        </w:rPr>
      </w:pPr>
      <w:r>
        <w:rPr>
          <w:rFonts w:hint="eastAsia" w:ascii="宋体" w:hAnsi="宋体"/>
          <w:bCs/>
          <w:szCs w:val="21"/>
        </w:rPr>
        <w:t>6．了解双折射现象及能用惠更斯原理解释这一现象。理解线偏振光的获得方法和检验方法。</w:t>
      </w:r>
    </w:p>
    <w:p w14:paraId="4CD018EA">
      <w:pPr>
        <w:spacing w:line="500" w:lineRule="exact"/>
        <w:rPr>
          <w:rFonts w:hint="eastAsia" w:ascii="宋体" w:hAnsi="宋体"/>
          <w:bCs/>
          <w:szCs w:val="21"/>
        </w:rPr>
      </w:pPr>
      <w:r>
        <w:rPr>
          <w:rFonts w:hint="eastAsia" w:ascii="宋体" w:hAnsi="宋体"/>
          <w:bCs/>
          <w:szCs w:val="21"/>
        </w:rPr>
        <w:t>第六篇   近代物理</w:t>
      </w:r>
    </w:p>
    <w:p w14:paraId="34845774">
      <w:pPr>
        <w:spacing w:line="500" w:lineRule="exact"/>
        <w:rPr>
          <w:rFonts w:hint="eastAsia" w:ascii="宋体" w:hAnsi="宋体"/>
          <w:bCs/>
          <w:szCs w:val="21"/>
        </w:rPr>
      </w:pPr>
      <w:r>
        <w:rPr>
          <w:rFonts w:hint="eastAsia" w:ascii="宋体" w:hAnsi="宋体"/>
          <w:bCs/>
          <w:szCs w:val="21"/>
        </w:rPr>
        <w:t>1．理解牛顿力学的相对性原理。理解伽利略坐标变换。</w:t>
      </w:r>
    </w:p>
    <w:p w14:paraId="06E0E8C5">
      <w:pPr>
        <w:spacing w:line="500" w:lineRule="exact"/>
        <w:rPr>
          <w:rFonts w:hint="eastAsia" w:ascii="宋体" w:hAnsi="宋体"/>
          <w:bCs/>
          <w:szCs w:val="21"/>
        </w:rPr>
      </w:pPr>
      <w:r>
        <w:rPr>
          <w:rFonts w:hint="eastAsia" w:ascii="宋体" w:hAnsi="宋体"/>
          <w:bCs/>
          <w:szCs w:val="21"/>
        </w:rPr>
        <w:t>2．理解爱因斯坦狭义相对论的两个基本假设。</w:t>
      </w:r>
    </w:p>
    <w:p w14:paraId="482D5EB6">
      <w:pPr>
        <w:spacing w:line="500" w:lineRule="exact"/>
        <w:rPr>
          <w:rFonts w:hint="eastAsia" w:ascii="宋体" w:hAnsi="宋体"/>
          <w:bCs/>
          <w:szCs w:val="21"/>
        </w:rPr>
      </w:pPr>
      <w:r>
        <w:rPr>
          <w:rFonts w:hint="eastAsia" w:ascii="宋体" w:hAnsi="宋体"/>
          <w:bCs/>
          <w:szCs w:val="21"/>
        </w:rPr>
        <w:t>3．理解洛仑兹坐标变换。了解狭义相对论中同时的相对性、长度收缩和时间膨胀概念。并能计算有关的简单问题。了解牛顿力学的时空观和狭义相对论的时空观以及二者的差异。</w:t>
      </w:r>
    </w:p>
    <w:p w14:paraId="7E5025C6">
      <w:pPr>
        <w:spacing w:line="500" w:lineRule="exact"/>
        <w:rPr>
          <w:rFonts w:hint="eastAsia" w:ascii="宋体" w:hAnsi="宋体"/>
          <w:bCs/>
          <w:szCs w:val="21"/>
        </w:rPr>
      </w:pPr>
      <w:r>
        <w:rPr>
          <w:rFonts w:hint="eastAsia" w:ascii="宋体" w:hAnsi="宋体"/>
          <w:bCs/>
          <w:szCs w:val="21"/>
        </w:rPr>
        <w:t xml:space="preserve">4．理解狭义相对论中质量和速度、质量和能量关系。并能用以分析、计算有关的简单问题。了解能量和动量的关系。 </w:t>
      </w:r>
    </w:p>
    <w:p w14:paraId="6E0E20D1">
      <w:pPr>
        <w:spacing w:line="500" w:lineRule="exact"/>
        <w:rPr>
          <w:rFonts w:hint="eastAsia" w:ascii="宋体" w:hAnsi="宋体"/>
          <w:b/>
          <w:bCs/>
          <w:szCs w:val="21"/>
        </w:rPr>
      </w:pPr>
    </w:p>
    <w:p w14:paraId="41BAB632">
      <w:pPr>
        <w:spacing w:line="500" w:lineRule="exact"/>
        <w:rPr>
          <w:rFonts w:hint="eastAsia" w:ascii="宋体" w:hAnsi="宋体"/>
          <w:b/>
          <w:bCs/>
          <w:szCs w:val="21"/>
        </w:rPr>
      </w:pPr>
      <w:r>
        <w:rPr>
          <w:rFonts w:hint="eastAsia" w:ascii="宋体" w:hAnsi="宋体"/>
          <w:b/>
          <w:bCs/>
          <w:szCs w:val="21"/>
        </w:rPr>
        <w:t>三、试卷题型</w:t>
      </w:r>
    </w:p>
    <w:p w14:paraId="47C6829C">
      <w:pPr>
        <w:spacing w:line="360" w:lineRule="exact"/>
        <w:rPr>
          <w:rFonts w:hint="eastAsia"/>
        </w:rPr>
      </w:pPr>
      <w:r>
        <w:rPr>
          <w:rFonts w:hint="eastAsia" w:ascii="宋体" w:hAnsi="宋体"/>
          <w:bCs/>
          <w:szCs w:val="21"/>
        </w:rPr>
        <w:t>选择题：30</w:t>
      </w:r>
      <w:r>
        <w:rPr>
          <w:rFonts w:hint="eastAsia"/>
        </w:rPr>
        <w:t>%</w:t>
      </w:r>
      <w:r>
        <w:rPr>
          <w:rFonts w:hint="eastAsia" w:ascii="宋体" w:hAnsi="宋体"/>
          <w:bCs/>
          <w:szCs w:val="21"/>
        </w:rPr>
        <w:t>，填空题：20</w:t>
      </w:r>
      <w:r>
        <w:rPr>
          <w:rFonts w:hint="eastAsia"/>
        </w:rPr>
        <w:t>%</w:t>
      </w:r>
      <w:r>
        <w:rPr>
          <w:rFonts w:hint="eastAsia" w:ascii="宋体" w:hAnsi="宋体"/>
          <w:bCs/>
          <w:szCs w:val="21"/>
        </w:rPr>
        <w:t>，计算题：5</w:t>
      </w:r>
      <w:r>
        <w:rPr>
          <w:rFonts w:hint="eastAsia"/>
        </w:rPr>
        <w:t>0%</w:t>
      </w:r>
    </w:p>
    <w:p w14:paraId="4B77F543">
      <w:pPr>
        <w:spacing w:line="360" w:lineRule="exact"/>
        <w:rPr>
          <w:rFonts w:hint="eastAsia"/>
        </w:rPr>
      </w:pPr>
    </w:p>
    <w:p w14:paraId="56C6B071">
      <w:pPr>
        <w:spacing w:line="500" w:lineRule="exact"/>
        <w:rPr>
          <w:rFonts w:hint="eastAsia" w:ascii="宋体" w:hAnsi="宋体"/>
          <w:b/>
          <w:bCs/>
          <w:szCs w:val="21"/>
        </w:rPr>
      </w:pPr>
      <w:r>
        <w:rPr>
          <w:rFonts w:ascii="宋体" w:hAnsi="宋体"/>
          <w:b/>
          <w:bCs/>
          <w:szCs w:val="21"/>
        </w:rPr>
        <w:t>参考书目</w:t>
      </w:r>
      <w:r>
        <w:rPr>
          <w:rFonts w:hint="eastAsia" w:ascii="宋体" w:hAnsi="宋体"/>
          <w:b/>
          <w:bCs/>
          <w:szCs w:val="21"/>
        </w:rPr>
        <w:t>：</w:t>
      </w:r>
    </w:p>
    <w:p w14:paraId="151497BC">
      <w:pPr>
        <w:spacing w:line="500" w:lineRule="exact"/>
        <w:ind w:firstLine="422" w:firstLineChars="200"/>
        <w:rPr>
          <w:rFonts w:hint="eastAsia" w:ascii="宋体" w:hAnsi="宋体"/>
          <w:b/>
          <w:bCs/>
          <w:szCs w:val="21"/>
        </w:rPr>
      </w:pPr>
      <w:r>
        <w:rPr>
          <w:rFonts w:hint="eastAsia" w:ascii="宋体" w:hAnsi="宋体"/>
          <w:b/>
          <w:bCs/>
          <w:szCs w:val="21"/>
        </w:rPr>
        <w:t>《普通物理学》上、下册，程守洙，江之永主编，高等教育出版社，2016年出版（第7版）。</w:t>
      </w:r>
    </w:p>
    <w:p w14:paraId="5A75B7DE">
      <w:pPr>
        <w:spacing w:line="500" w:lineRule="exact"/>
        <w:ind w:firstLine="422" w:firstLineChars="200"/>
        <w:rPr>
          <w:rFonts w:hint="eastAsia" w:ascii="宋体" w:hAnsi="宋体"/>
          <w:b/>
          <w:bCs/>
          <w:szCs w:val="21"/>
        </w:rPr>
      </w:pPr>
      <w:r>
        <w:rPr>
          <w:rFonts w:hint="eastAsia" w:ascii="宋体" w:hAnsi="宋体"/>
          <w:b/>
          <w:bCs/>
          <w:szCs w:val="21"/>
        </w:rPr>
        <w:t>ISBN：9787040437970，97870-0437973</w:t>
      </w:r>
    </w:p>
    <w:p w14:paraId="714D690C">
      <w:pPr>
        <w:spacing w:line="500" w:lineRule="exact"/>
        <w:ind w:firstLine="420" w:firstLineChars="200"/>
        <w:rPr>
          <w:rFonts w:hint="eastAsia" w:ascii="宋体" w:hAnsi="宋体"/>
          <w:bCs/>
          <w:szCs w:val="21"/>
        </w:rPr>
      </w:pPr>
    </w:p>
    <w:p w14:paraId="422CAD6D">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r>
        <w:rPr>
          <w:rFonts w:ascii="宋体" w:hAnsi="宋体"/>
          <w:bCs/>
          <w:szCs w:val="21"/>
        </w:rPr>
        <w:br w:type="textWrapping" w:clear="all"/>
      </w:r>
    </w:p>
    <w:p w14:paraId="45CC53E0">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4887">
    <w:pPr>
      <w:pStyle w:val="3"/>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4</w:t>
    </w:r>
    <w:r>
      <w:rPr>
        <w:b/>
        <w:sz w:val="24"/>
        <w:szCs w:val="24"/>
      </w:rPr>
      <w:fldChar w:fldCharType="end"/>
    </w:r>
    <w:r>
      <w:rPr>
        <w:rFonts w:hint="eastAsia"/>
        <w:b/>
        <w:sz w:val="24"/>
        <w:szCs w:val="24"/>
      </w:rPr>
      <w:t xml:space="preserve"> </w:t>
    </w:r>
    <w:r>
      <w:rPr>
        <w:rFonts w:hint="eastAsia"/>
        <w:lang w:val="zh-CN"/>
      </w:rPr>
      <w:t>页</w:t>
    </w:r>
  </w:p>
  <w:p w14:paraId="3D4CF96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97958"/>
    <w:rsid w:val="000B0BB4"/>
    <w:rsid w:val="0010323F"/>
    <w:rsid w:val="00117708"/>
    <w:rsid w:val="001427CA"/>
    <w:rsid w:val="00170B3D"/>
    <w:rsid w:val="001E2D32"/>
    <w:rsid w:val="002017A7"/>
    <w:rsid w:val="002045ED"/>
    <w:rsid w:val="002076FD"/>
    <w:rsid w:val="00260395"/>
    <w:rsid w:val="00294656"/>
    <w:rsid w:val="002A32C1"/>
    <w:rsid w:val="0034638D"/>
    <w:rsid w:val="00367171"/>
    <w:rsid w:val="003A7385"/>
    <w:rsid w:val="004204A7"/>
    <w:rsid w:val="00427AE3"/>
    <w:rsid w:val="0045288F"/>
    <w:rsid w:val="00460BF0"/>
    <w:rsid w:val="00495AF9"/>
    <w:rsid w:val="00515F99"/>
    <w:rsid w:val="005879A8"/>
    <w:rsid w:val="00597C93"/>
    <w:rsid w:val="00597F47"/>
    <w:rsid w:val="005C7063"/>
    <w:rsid w:val="00626A1D"/>
    <w:rsid w:val="006B6C63"/>
    <w:rsid w:val="006D1572"/>
    <w:rsid w:val="006F50BA"/>
    <w:rsid w:val="00755CA6"/>
    <w:rsid w:val="00781A62"/>
    <w:rsid w:val="0081524A"/>
    <w:rsid w:val="00834D52"/>
    <w:rsid w:val="00861237"/>
    <w:rsid w:val="008A4D3C"/>
    <w:rsid w:val="008B4A54"/>
    <w:rsid w:val="009B1120"/>
    <w:rsid w:val="00A24204"/>
    <w:rsid w:val="00A4770A"/>
    <w:rsid w:val="00A6139C"/>
    <w:rsid w:val="00AE1A14"/>
    <w:rsid w:val="00C219FF"/>
    <w:rsid w:val="00CF1274"/>
    <w:rsid w:val="00DF498D"/>
    <w:rsid w:val="00F76141"/>
    <w:rsid w:val="00FC3C04"/>
    <w:rsid w:val="00FF2235"/>
    <w:rsid w:val="2EEC1DE3"/>
    <w:rsid w:val="47E865A2"/>
    <w:rsid w:val="49DA2516"/>
    <w:rsid w:val="64AE1C4D"/>
    <w:rsid w:val="684154C3"/>
    <w:rsid w:val="689342DF"/>
    <w:rsid w:val="720424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99"/>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2549</Words>
  <Characters>2601</Characters>
  <Lines>19</Lines>
  <Paragraphs>5</Paragraphs>
  <TotalTime>0</TotalTime>
  <ScaleCrop>false</ScaleCrop>
  <LinksUpToDate>false</LinksUpToDate>
  <CharactersWithSpaces>2690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2022-05-24T09:12:00Z</dcterms:created>
  <dc:creator>Lenovo User</dc:creator>
  <cp:lastModifiedBy>vertesyuan</cp:lastModifiedBy>
  <cp:lastPrinted>2024-05-24T06:16:00Z</cp:lastPrinted>
  <dcterms:modified xsi:type="dcterms:W3CDTF">2024-10-11T01:53:45Z</dcterms:modified>
  <dc:title>浙江理工大学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B7115D0E88B44965A48412AD7424971D_13</vt:lpwstr>
  </property>
</Properties>
</file>