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A66A0">
      <w:pPr>
        <w:spacing w:line="440" w:lineRule="exact"/>
        <w:jc w:val="center"/>
        <w:outlineLvl w:val="0"/>
        <w:rPr>
          <w:rFonts w:hint="eastAsia" w:ascii="方正小标宋简体" w:hAnsi="宋体" w:eastAsia="方正小标宋简体" w:cs="宋体"/>
          <w:bCs/>
          <w:sz w:val="36"/>
          <w:szCs w:val="32"/>
        </w:rPr>
      </w:pPr>
      <w:bookmarkStart w:id="0" w:name="_GoBack"/>
      <w:bookmarkEnd w:id="0"/>
      <w:r>
        <w:rPr>
          <w:rFonts w:hint="eastAsia" w:ascii="方正小标宋简体" w:hAnsi="宋体" w:eastAsia="方正小标宋简体" w:cs="宋体"/>
          <w:bCs/>
          <w:sz w:val="36"/>
          <w:szCs w:val="32"/>
        </w:rPr>
        <w:t>202</w:t>
      </w:r>
      <w:r>
        <w:rPr>
          <w:rFonts w:hint="eastAsia" w:ascii="方正小标宋简体" w:hAnsi="宋体" w:eastAsia="方正小标宋简体" w:cs="宋体"/>
          <w:bCs/>
          <w:sz w:val="36"/>
          <w:szCs w:val="32"/>
          <w:lang w:val="en-US" w:eastAsia="zh-CN"/>
        </w:rPr>
        <w:t>5</w:t>
      </w:r>
      <w:r>
        <w:rPr>
          <w:rFonts w:hint="eastAsia" w:ascii="方正小标宋简体" w:hAnsi="宋体" w:eastAsia="方正小标宋简体" w:cs="宋体"/>
          <w:bCs/>
          <w:sz w:val="36"/>
          <w:szCs w:val="32"/>
        </w:rPr>
        <w:t>年考试内容范围说明</w:t>
      </w:r>
    </w:p>
    <w:p w14:paraId="456D424F">
      <w:pPr>
        <w:spacing w:line="440" w:lineRule="exact"/>
        <w:jc w:val="center"/>
        <w:outlineLvl w:val="0"/>
        <w:rPr>
          <w:rFonts w:hint="eastAsia" w:ascii="宋体" w:hAnsi="宋体" w:cs="宋体"/>
          <w:b/>
          <w:bCs/>
          <w:sz w:val="32"/>
          <w:szCs w:val="32"/>
        </w:rPr>
      </w:pPr>
    </w:p>
    <w:p w14:paraId="7F03B21D">
      <w:pPr>
        <w:adjustRightInd w:val="0"/>
        <w:snapToGrid w:val="0"/>
        <w:rPr>
          <w:rFonts w:hint="eastAsia" w:ascii="宋体" w:hAnsi="宋体"/>
          <w:b/>
          <w:sz w:val="24"/>
        </w:rPr>
      </w:pPr>
      <w:r>
        <w:rPr>
          <w:rFonts w:hint="eastAsia" w:ascii="宋体" w:hAnsi="宋体"/>
          <w:b/>
          <w:sz w:val="24"/>
        </w:rPr>
        <w:t>考试科目名称:</w:t>
      </w:r>
      <w:r>
        <w:rPr>
          <w:rFonts w:ascii="宋体" w:hAnsi="宋体"/>
          <w:b/>
          <w:sz w:val="24"/>
        </w:rPr>
        <w:t xml:space="preserve"> </w:t>
      </w:r>
      <w:r>
        <w:rPr>
          <w:rFonts w:hint="eastAsia" w:ascii="宋体" w:hAnsi="宋体"/>
          <w:b/>
          <w:sz w:val="24"/>
        </w:rPr>
        <w:t xml:space="preserve">高等代数 </w:t>
      </w:r>
      <w:r>
        <w:rPr>
          <w:rFonts w:ascii="宋体" w:hAnsi="宋体"/>
          <w:b/>
          <w:sz w:val="24"/>
        </w:rPr>
        <w:t xml:space="preserve"> </w:t>
      </w:r>
      <w:r>
        <w:rPr>
          <w:rFonts w:hint="eastAsia" w:ascii="Segoe UI Emoji" w:hAnsi="Segoe UI Emoji" w:cs="Segoe UI Emoji"/>
          <w:b/>
          <w:sz w:val="24"/>
        </w:rPr>
        <w:t>√</w:t>
      </w:r>
      <w:r>
        <w:rPr>
          <w:rFonts w:hint="eastAsia" w:ascii="宋体" w:hAnsi="宋体"/>
          <w:b/>
          <w:sz w:val="24"/>
        </w:rPr>
        <w:t>初试  □复试  □加试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3E947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528" w:type="dxa"/>
            <w:noWrap w:val="0"/>
            <w:vAlign w:val="top"/>
          </w:tcPr>
          <w:p w14:paraId="674E7C41">
            <w:pPr>
              <w:rPr>
                <w:rFonts w:hint="eastAsia" w:ascii="宋体" w:hAnsi="宋体"/>
                <w:sz w:val="24"/>
              </w:rPr>
            </w:pPr>
            <w:r>
              <w:rPr>
                <w:rFonts w:hint="eastAsia" w:ascii="宋体" w:hAnsi="宋体"/>
                <w:sz w:val="24"/>
              </w:rPr>
              <w:t>考试内容范围：</w:t>
            </w:r>
          </w:p>
          <w:p w14:paraId="71AEBE8E">
            <w:pPr>
              <w:rPr>
                <w:rFonts w:hint="eastAsia" w:ascii="宋体" w:hAnsi="宋体"/>
                <w:sz w:val="24"/>
              </w:rPr>
            </w:pPr>
            <w:r>
              <w:rPr>
                <w:rFonts w:hint="eastAsia" w:ascii="宋体" w:hAnsi="宋体"/>
                <w:sz w:val="24"/>
              </w:rPr>
              <w:t>一、数域上的一元多项式</w:t>
            </w:r>
          </w:p>
          <w:p w14:paraId="041F4F78">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hint="eastAsia" w:ascii="宋体" w:hAnsi="宋体"/>
                <w:szCs w:val="21"/>
              </w:rPr>
            </w:pPr>
            <w:r>
              <w:rPr>
                <w:rFonts w:hint="eastAsia" w:ascii="宋体" w:hAnsi="宋体"/>
                <w:szCs w:val="21"/>
              </w:rPr>
              <w:t>1. 要求考生理解数域及数域上的一元多项式的基本概念,包括多项式的整除、最大公因子、互素、多项式的标准分解、重根和重因式及多项式的可约性.</w:t>
            </w:r>
          </w:p>
          <w:p w14:paraId="44C3BB00">
            <w:pPr>
              <w:ind w:firstLine="420" w:firstLineChars="200"/>
              <w:rPr>
                <w:rFonts w:hint="eastAsia" w:ascii="宋体" w:hAnsi="宋体"/>
                <w:szCs w:val="21"/>
              </w:rPr>
            </w:pPr>
            <w:r>
              <w:rPr>
                <w:rFonts w:hint="eastAsia" w:ascii="宋体" w:hAnsi="宋体"/>
                <w:szCs w:val="21"/>
              </w:rPr>
              <w:t>2. 要求考生熟悉复数域、实数域和有理数域上多项式的分解及艾森斯坦因定理.</w:t>
            </w:r>
          </w:p>
          <w:p w14:paraId="242934F4">
            <w:pPr>
              <w:rPr>
                <w:rFonts w:hint="eastAsia" w:ascii="宋体" w:hAnsi="宋体" w:eastAsia="宋体" w:cs="Times New Roman"/>
                <w:sz w:val="24"/>
              </w:rPr>
            </w:pPr>
            <w:r>
              <w:rPr>
                <w:rFonts w:hint="eastAsia" w:ascii="宋体" w:hAnsi="宋体" w:eastAsia="宋体" w:cs="Times New Roman"/>
                <w:sz w:val="24"/>
              </w:rPr>
              <w:t>二、行列式</w:t>
            </w:r>
          </w:p>
          <w:p w14:paraId="7775D1B1">
            <w:pPr>
              <w:ind w:firstLine="420" w:firstLineChars="200"/>
              <w:rPr>
                <w:rFonts w:hint="eastAsia" w:ascii="宋体" w:hAnsi="宋体" w:eastAsia="宋体" w:cs="Times New Roman"/>
                <w:szCs w:val="21"/>
              </w:rPr>
            </w:pPr>
            <w:r>
              <w:rPr>
                <w:rFonts w:hint="eastAsia" w:ascii="宋体" w:hAnsi="宋体" w:eastAsia="宋体" w:cs="Times New Roman"/>
                <w:szCs w:val="21"/>
              </w:rPr>
              <w:t>1. 要求考生理解行列式的基本性质及基本计算,包括</w:t>
            </w:r>
            <w:r>
              <w:rPr>
                <w:rFonts w:hint="eastAsia" w:ascii="宋体" w:hAnsi="宋体" w:eastAsia="宋体" w:cs="Times New Roman"/>
                <w:szCs w:val="21"/>
              </w:rPr>
              <w:object>
                <v:shape id="_x0000_i1025" o:spt="75" type="#_x0000_t75" style="height:10pt;width:9pt;" o:ole="t" filled="f" o:preferrelative="t" stroked="f" coordsize="21600,21600">
                  <v:path/>
                  <v:fill on="f" alignshape="1" focussize="0,0"/>
                  <v:stroke on="f"/>
                  <v:imagedata r:id="rId6" o:title=""/>
                  <o:lock v:ext="edit" aspectratio="t"/>
                  <w10:wrap type="none"/>
                  <w10:anchorlock/>
                </v:shape>
                <o:OLEObject Type="Embed" ProgID="Equation.DSMT4" ShapeID="_x0000_i1025" DrawAspect="Content" ObjectID="_1468075725" r:id="rId5">
                  <o:LockedField>false</o:LockedField>
                </o:OLEObject>
              </w:object>
            </w:r>
            <w:r>
              <w:rPr>
                <w:rFonts w:hint="eastAsia" w:ascii="宋体" w:hAnsi="宋体" w:eastAsia="宋体" w:cs="Times New Roman"/>
                <w:szCs w:val="21"/>
              </w:rPr>
              <w:t>阶行列式的几种计算方法.</w:t>
            </w:r>
          </w:p>
          <w:p w14:paraId="557353F2">
            <w:pPr>
              <w:ind w:firstLine="420" w:firstLineChars="200"/>
              <w:rPr>
                <w:rFonts w:hint="eastAsia" w:ascii="宋体" w:hAnsi="宋体" w:eastAsia="宋体" w:cs="Times New Roman"/>
                <w:szCs w:val="21"/>
              </w:rPr>
            </w:pPr>
            <w:r>
              <w:rPr>
                <w:rFonts w:hint="eastAsia" w:ascii="宋体" w:hAnsi="宋体" w:eastAsia="宋体" w:cs="Times New Roman"/>
                <w:szCs w:val="21"/>
              </w:rPr>
              <w:t>2. 要求考生理解行列式展开定理、克兰姆法则及它们在理论推理中的应用.</w:t>
            </w:r>
          </w:p>
          <w:p w14:paraId="387C008B">
            <w:pPr>
              <w:rPr>
                <w:rFonts w:hint="eastAsia" w:ascii="宋体" w:hAnsi="宋体" w:eastAsia="宋体" w:cs="Times New Roman"/>
                <w:sz w:val="24"/>
              </w:rPr>
            </w:pPr>
            <w:r>
              <w:rPr>
                <w:rFonts w:hint="eastAsia" w:ascii="宋体" w:hAnsi="宋体" w:eastAsia="宋体" w:cs="Times New Roman"/>
                <w:sz w:val="24"/>
              </w:rPr>
              <w:t>三、线性方程组</w:t>
            </w:r>
          </w:p>
          <w:p w14:paraId="74160404">
            <w:pPr>
              <w:ind w:firstLine="420" w:firstLineChars="200"/>
              <w:rPr>
                <w:rFonts w:hint="eastAsia" w:ascii="宋体" w:hAnsi="宋体" w:eastAsia="宋体" w:cs="Times New Roman"/>
                <w:szCs w:val="21"/>
              </w:rPr>
            </w:pPr>
            <w:r>
              <w:rPr>
                <w:rFonts w:hint="eastAsia" w:ascii="宋体" w:hAnsi="宋体" w:eastAsia="宋体" w:cs="Times New Roman"/>
                <w:szCs w:val="21"/>
              </w:rPr>
              <w:t>1. 要求考生深刻理解线性方程组的可解性判别定理及解的结构.</w:t>
            </w:r>
          </w:p>
          <w:p w14:paraId="0272250E">
            <w:pPr>
              <w:ind w:firstLine="420" w:firstLineChars="200"/>
              <w:rPr>
                <w:rFonts w:hint="eastAsia" w:ascii="宋体" w:hAnsi="宋体" w:eastAsia="宋体" w:cs="Times New Roman"/>
                <w:szCs w:val="21"/>
              </w:rPr>
            </w:pPr>
            <w:r>
              <w:rPr>
                <w:rFonts w:hint="eastAsia" w:ascii="宋体" w:hAnsi="宋体" w:eastAsia="宋体" w:cs="Times New Roman"/>
                <w:szCs w:val="21"/>
              </w:rPr>
              <w:t>2. 要求考生深刻理解齐次线性方程组有非零解的判别定理及其基础解系.</w:t>
            </w:r>
          </w:p>
          <w:p w14:paraId="42989EF0">
            <w:pPr>
              <w:ind w:firstLine="420" w:firstLineChars="200"/>
              <w:rPr>
                <w:rFonts w:hint="eastAsia" w:ascii="宋体" w:hAnsi="宋体" w:eastAsia="宋体" w:cs="Times New Roman"/>
                <w:szCs w:val="21"/>
              </w:rPr>
            </w:pPr>
            <w:r>
              <w:rPr>
                <w:rFonts w:hint="eastAsia" w:ascii="宋体" w:hAnsi="宋体" w:eastAsia="宋体" w:cs="Times New Roman"/>
                <w:szCs w:val="21"/>
              </w:rPr>
              <w:t>3. 要求考生深刻理解Rn中向量组的线性相关性及其判别方法.</w:t>
            </w:r>
          </w:p>
          <w:p w14:paraId="68F263AD">
            <w:pPr>
              <w:rPr>
                <w:rFonts w:hint="eastAsia" w:ascii="宋体" w:hAnsi="宋体" w:eastAsia="宋体" w:cs="Times New Roman"/>
                <w:sz w:val="24"/>
              </w:rPr>
            </w:pPr>
            <w:r>
              <w:rPr>
                <w:rFonts w:hint="eastAsia" w:ascii="宋体" w:hAnsi="宋体" w:eastAsia="宋体" w:cs="Times New Roman"/>
                <w:sz w:val="24"/>
              </w:rPr>
              <w:t>四、矩阵</w:t>
            </w:r>
          </w:p>
          <w:p w14:paraId="3D05DE4D">
            <w:pPr>
              <w:ind w:firstLine="420" w:firstLineChars="200"/>
              <w:rPr>
                <w:rFonts w:hint="eastAsia" w:ascii="宋体" w:hAnsi="宋体" w:eastAsia="宋体" w:cs="Times New Roman"/>
                <w:szCs w:val="21"/>
              </w:rPr>
            </w:pPr>
            <w:r>
              <w:rPr>
                <w:rFonts w:hint="eastAsia" w:ascii="宋体" w:hAnsi="宋体" w:eastAsia="宋体" w:cs="Times New Roman"/>
                <w:szCs w:val="21"/>
              </w:rPr>
              <w:t>1. 要求考生能熟练地进行矩阵的各种常规计算,包括求逆阵.</w:t>
            </w:r>
          </w:p>
          <w:p w14:paraId="2F43707D">
            <w:pPr>
              <w:ind w:firstLine="420" w:firstLineChars="200"/>
              <w:rPr>
                <w:rFonts w:hint="eastAsia" w:ascii="宋体" w:hAnsi="宋体" w:eastAsia="宋体" w:cs="Times New Roman"/>
                <w:szCs w:val="21"/>
              </w:rPr>
            </w:pPr>
            <w:r>
              <w:rPr>
                <w:rFonts w:hint="eastAsia" w:ascii="宋体" w:hAnsi="宋体" w:eastAsia="宋体" w:cs="Times New Roman"/>
                <w:szCs w:val="21"/>
              </w:rPr>
              <w:t>2. 要求考生深刻理解矩阵的秩和等价及等价的几个相关命题.</w:t>
            </w:r>
          </w:p>
          <w:p w14:paraId="5EB6C9F9">
            <w:pPr>
              <w:ind w:firstLine="420" w:firstLineChars="200"/>
              <w:rPr>
                <w:rFonts w:hint="eastAsia" w:ascii="宋体" w:hAnsi="宋体" w:eastAsia="宋体" w:cs="Times New Roman"/>
                <w:szCs w:val="21"/>
              </w:rPr>
            </w:pPr>
            <w:r>
              <w:rPr>
                <w:rFonts w:hint="eastAsia" w:ascii="宋体" w:hAnsi="宋体" w:eastAsia="宋体" w:cs="Times New Roman"/>
                <w:szCs w:val="21"/>
              </w:rPr>
              <w:t>3. 要求考生能熟练地进行有关矩阵的理论推导.</w:t>
            </w:r>
          </w:p>
          <w:p w14:paraId="2B153CE6">
            <w:pPr>
              <w:rPr>
                <w:rFonts w:hint="eastAsia" w:ascii="宋体" w:hAnsi="宋体" w:eastAsia="宋体" w:cs="Times New Roman"/>
                <w:sz w:val="24"/>
              </w:rPr>
            </w:pPr>
            <w:r>
              <w:rPr>
                <w:rFonts w:hint="eastAsia" w:ascii="宋体" w:hAnsi="宋体" w:eastAsia="宋体" w:cs="Times New Roman"/>
                <w:sz w:val="24"/>
              </w:rPr>
              <w:t>五、二次型</w:t>
            </w:r>
          </w:p>
          <w:p w14:paraId="752586A3">
            <w:pPr>
              <w:ind w:firstLine="420" w:firstLineChars="200"/>
              <w:rPr>
                <w:rFonts w:hint="eastAsia" w:ascii="宋体" w:hAnsi="宋体" w:eastAsia="宋体" w:cs="Times New Roman"/>
                <w:szCs w:val="21"/>
              </w:rPr>
            </w:pPr>
            <w:r>
              <w:rPr>
                <w:rFonts w:hint="eastAsia" w:ascii="宋体" w:hAnsi="宋体" w:eastAsia="宋体" w:cs="Times New Roman"/>
                <w:szCs w:val="21"/>
              </w:rPr>
              <w:t>1. 要求考生理解实对称阵与二次型的对应,理解各类标准形,能判别正定性.</w:t>
            </w:r>
          </w:p>
          <w:p w14:paraId="5FECCB5C">
            <w:pPr>
              <w:ind w:firstLine="420" w:firstLineChars="200"/>
              <w:rPr>
                <w:rFonts w:hint="eastAsia" w:ascii="宋体" w:hAnsi="宋体" w:eastAsia="宋体" w:cs="Times New Roman"/>
                <w:szCs w:val="21"/>
              </w:rPr>
            </w:pPr>
            <w:r>
              <w:rPr>
                <w:rFonts w:hint="eastAsia" w:ascii="宋体" w:hAnsi="宋体" w:eastAsia="宋体" w:cs="Times New Roman"/>
                <w:szCs w:val="21"/>
              </w:rPr>
              <w:t>2. 要求考生深刻理解矩阵的合同与二次型的惯性定理.</w:t>
            </w:r>
          </w:p>
          <w:p w14:paraId="6F1F78C2">
            <w:pPr>
              <w:rPr>
                <w:rFonts w:hint="eastAsia" w:ascii="宋体" w:hAnsi="宋体" w:eastAsia="宋体" w:cs="Times New Roman"/>
                <w:sz w:val="24"/>
              </w:rPr>
            </w:pPr>
            <w:r>
              <w:rPr>
                <w:rFonts w:hint="eastAsia" w:ascii="宋体" w:hAnsi="宋体" w:eastAsia="宋体" w:cs="Times New Roman"/>
                <w:sz w:val="24"/>
              </w:rPr>
              <w:t>六、线性空间</w:t>
            </w:r>
          </w:p>
          <w:p w14:paraId="7894B62E">
            <w:pPr>
              <w:ind w:firstLine="420" w:firstLineChars="200"/>
              <w:rPr>
                <w:rFonts w:hint="eastAsia" w:ascii="宋体" w:hAnsi="宋体" w:eastAsia="宋体" w:cs="Times New Roman"/>
                <w:szCs w:val="21"/>
              </w:rPr>
            </w:pPr>
            <w:r>
              <w:rPr>
                <w:rFonts w:hint="eastAsia" w:ascii="宋体" w:hAnsi="宋体" w:eastAsia="宋体" w:cs="Times New Roman"/>
                <w:szCs w:val="21"/>
              </w:rPr>
              <w:t>1. 要求考生深刻理解线性空间的定义、基及维数、基变换及坐标变换.</w:t>
            </w:r>
          </w:p>
          <w:p w14:paraId="3B2B3050">
            <w:pPr>
              <w:ind w:firstLine="420" w:firstLineChars="200"/>
              <w:rPr>
                <w:rFonts w:hint="eastAsia" w:ascii="宋体" w:hAnsi="宋体" w:eastAsia="宋体" w:cs="Times New Roman"/>
                <w:szCs w:val="21"/>
              </w:rPr>
            </w:pPr>
            <w:r>
              <w:rPr>
                <w:rFonts w:hint="eastAsia" w:ascii="宋体" w:hAnsi="宋体" w:eastAsia="宋体" w:cs="Times New Roman"/>
                <w:szCs w:val="21"/>
              </w:rPr>
              <w:t>2. 要求考生深刻理解子空间、子空间的直和、线性空间的同构.</w:t>
            </w:r>
          </w:p>
          <w:p w14:paraId="7B6A9F6E">
            <w:pPr>
              <w:rPr>
                <w:rFonts w:hint="eastAsia" w:ascii="宋体" w:hAnsi="宋体" w:eastAsia="宋体" w:cs="Times New Roman"/>
                <w:sz w:val="24"/>
              </w:rPr>
            </w:pPr>
            <w:r>
              <w:rPr>
                <w:rFonts w:hint="eastAsia" w:ascii="宋体" w:hAnsi="宋体" w:eastAsia="宋体" w:cs="Times New Roman"/>
                <w:sz w:val="24"/>
              </w:rPr>
              <w:t>七、线性变换</w:t>
            </w:r>
          </w:p>
          <w:p w14:paraId="41A61838">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hint="eastAsia" w:ascii="宋体" w:hAnsi="宋体" w:eastAsia="宋体" w:cs="Times New Roman"/>
                <w:szCs w:val="21"/>
              </w:rPr>
            </w:pPr>
            <w:r>
              <w:rPr>
                <w:rFonts w:hint="eastAsia" w:ascii="宋体" w:hAnsi="宋体" w:eastAsia="宋体" w:cs="Times New Roman"/>
                <w:szCs w:val="21"/>
              </w:rPr>
              <w:t>1. 要求考生深刻理解线性变换的定义及运算、线性变换的矩阵、线性变换与矩阵的对应.</w:t>
            </w:r>
          </w:p>
          <w:p w14:paraId="357DA6B6">
            <w:pPr>
              <w:ind w:firstLine="420" w:firstLineChars="200"/>
              <w:rPr>
                <w:rFonts w:hint="eastAsia" w:ascii="宋体" w:hAnsi="宋体" w:eastAsia="宋体" w:cs="Times New Roman"/>
                <w:szCs w:val="21"/>
              </w:rPr>
            </w:pPr>
            <w:r>
              <w:rPr>
                <w:rFonts w:hint="eastAsia" w:ascii="宋体" w:hAnsi="宋体" w:eastAsia="宋体" w:cs="Times New Roman"/>
                <w:szCs w:val="21"/>
              </w:rPr>
              <w:t>2. 要求考生深刻理解特征多项式及特征值、特征向量与矩阵的对角化及对角化的条件.</w:t>
            </w:r>
          </w:p>
          <w:p w14:paraId="7BDF11D7">
            <w:pPr>
              <w:ind w:firstLine="420" w:firstLineChars="200"/>
              <w:rPr>
                <w:rFonts w:hint="eastAsia" w:ascii="宋体" w:hAnsi="宋体" w:eastAsia="宋体" w:cs="Times New Roman"/>
                <w:szCs w:val="21"/>
              </w:rPr>
            </w:pPr>
            <w:r>
              <w:rPr>
                <w:rFonts w:hint="eastAsia" w:ascii="宋体" w:hAnsi="宋体" w:eastAsia="宋体" w:cs="Times New Roman"/>
                <w:szCs w:val="21"/>
              </w:rPr>
              <w:t>3. 要求考生深刻理解一个线性变换的值域的维数与核的维数的关系.</w:t>
            </w:r>
          </w:p>
          <w:p w14:paraId="37DD4F84">
            <w:pPr>
              <w:ind w:firstLine="420" w:firstLineChars="200"/>
              <w:rPr>
                <w:rFonts w:hint="eastAsia" w:ascii="宋体" w:hAnsi="宋体" w:eastAsia="宋体" w:cs="Times New Roman"/>
                <w:szCs w:val="21"/>
              </w:rPr>
            </w:pPr>
            <w:r>
              <w:rPr>
                <w:rFonts w:hint="eastAsia" w:ascii="宋体" w:hAnsi="宋体" w:eastAsia="宋体" w:cs="Times New Roman"/>
                <w:szCs w:val="21"/>
              </w:rPr>
              <w:t>4. 要求考生深刻理解一个线性变换的不变子空间.</w:t>
            </w:r>
          </w:p>
          <w:p w14:paraId="408EEC6E">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Times New Roman"/>
                <w:sz w:val="24"/>
                <w:lang w:val="en-US" w:eastAsia="zh-CN"/>
              </w:rPr>
            </w:pPr>
            <w:r>
              <w:rPr>
                <w:rFonts w:hint="eastAsia" w:ascii="宋体" w:hAnsi="宋体" w:eastAsia="宋体" w:cs="Times New Roman"/>
                <w:sz w:val="24"/>
                <w:lang w:val="en-US" w:eastAsia="zh-CN"/>
              </w:rPr>
              <w:t>八、</w:t>
            </w:r>
            <w:r>
              <w:rPr>
                <w:rFonts w:hint="eastAsia" w:ascii="宋体" w:hAnsi="宋体" w:eastAsia="宋体" w:cs="Times New Roman"/>
                <w:sz w:val="24"/>
              </w:rPr>
              <w:object>
                <v:shape id="_x0000_i1027" o:spt="75" type="#_x0000_t75" style="height:13.95pt;width:11pt;" o:ole="t" filled="f" o:preferrelative="t" stroked="f" coordsize="21600,21600">
                  <v:path/>
                  <v:fill on="f" focussize="0,0"/>
                  <v:stroke on="f"/>
                  <v:imagedata r:id="rId8" o:title=""/>
                  <o:lock v:ext="edit" aspectratio="t"/>
                  <w10:wrap type="none"/>
                  <w10:anchorlock/>
                </v:shape>
                <o:OLEObject Type="Embed" ProgID="Equation.KSEE3" ShapeID="_x0000_i1027" DrawAspect="Content" ObjectID="_1468075726" r:id="rId7">
                  <o:LockedField>false</o:LockedField>
                </o:OLEObject>
              </w:object>
            </w:r>
            <w:r>
              <w:rPr>
                <w:rFonts w:hint="eastAsia" w:ascii="宋体" w:hAnsi="宋体" w:eastAsia="宋体" w:cs="Times New Roman"/>
                <w:sz w:val="24"/>
              </w:rPr>
              <w:t>-矩阵</w:t>
            </w:r>
          </w:p>
          <w:p w14:paraId="76665D7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1.要求考生深刻理解</w:t>
            </w:r>
            <w:r>
              <w:rPr>
                <w:rFonts w:hint="eastAsia" w:ascii="宋体" w:hAnsi="宋体" w:eastAsia="宋体" w:cs="Times New Roman"/>
                <w:szCs w:val="21"/>
              </w:rPr>
              <w:object>
                <v:shape id="_x0000_i1028" o:spt="75" type="#_x0000_t75" style="height:13.95pt;width:11pt;" o:ole="t" filled="f" o:preferrelative="t" stroked="f" coordsize="21600,21600">
                  <v:path/>
                  <v:fill on="f" focussize="0,0"/>
                  <v:stroke on="f"/>
                  <v:imagedata r:id="rId8" o:title=""/>
                  <o:lock v:ext="edit" aspectratio="t"/>
                  <w10:wrap type="none"/>
                  <w10:anchorlock/>
                </v:shape>
                <o:OLEObject Type="Embed" ProgID="Equation.KSEE3" ShapeID="_x0000_i1028" DrawAspect="Content" ObjectID="_1468075727" r:id="rId9">
                  <o:LockedField>false</o:LockedField>
                </o:OLEObject>
              </w:object>
            </w:r>
            <w:r>
              <w:rPr>
                <w:rFonts w:hint="eastAsia" w:ascii="宋体" w:hAnsi="宋体" w:eastAsia="宋体" w:cs="Times New Roman"/>
                <w:szCs w:val="21"/>
              </w:rPr>
              <w:t>-矩阵</w:t>
            </w:r>
            <w:r>
              <w:rPr>
                <w:rFonts w:hint="eastAsia" w:ascii="宋体" w:hAnsi="宋体" w:eastAsia="宋体" w:cs="Times New Roman"/>
                <w:szCs w:val="21"/>
                <w:lang w:val="en-US" w:eastAsia="zh-CN"/>
              </w:rPr>
              <w:t>的概念以及不变因子、初等因子、行列式因子</w:t>
            </w:r>
          </w:p>
          <w:p w14:paraId="759A744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Times New Roman"/>
                <w:szCs w:val="21"/>
              </w:rPr>
            </w:pPr>
            <w:r>
              <w:rPr>
                <w:rFonts w:hint="eastAsia" w:ascii="宋体" w:hAnsi="宋体" w:eastAsia="宋体" w:cs="Times New Roman"/>
                <w:szCs w:val="21"/>
                <w:lang w:val="en-US" w:eastAsia="zh-CN"/>
              </w:rPr>
              <w:t>2.要求考生理解矩阵相似、最小多项式</w:t>
            </w:r>
            <w:r>
              <w:rPr>
                <w:rFonts w:hint="eastAsia" w:ascii="宋体" w:hAnsi="宋体" w:eastAsia="宋体" w:cs="Times New Roman"/>
                <w:szCs w:val="21"/>
              </w:rPr>
              <w:t>及若当标准形</w:t>
            </w:r>
            <w:r>
              <w:rPr>
                <w:rFonts w:hint="eastAsia" w:ascii="宋体" w:hAnsi="宋体" w:eastAsia="宋体" w:cs="Times New Roman"/>
                <w:szCs w:val="21"/>
                <w:lang w:val="en-US" w:eastAsia="zh-CN"/>
              </w:rPr>
              <w:t>理论</w:t>
            </w:r>
            <w:r>
              <w:rPr>
                <w:rFonts w:hint="eastAsia" w:ascii="宋体" w:hAnsi="宋体" w:eastAsia="宋体" w:cs="Times New Roman"/>
                <w:szCs w:val="21"/>
              </w:rPr>
              <w:t>.</w:t>
            </w:r>
          </w:p>
          <w:p w14:paraId="35617B83">
            <w:pPr>
              <w:rPr>
                <w:rFonts w:hint="eastAsia" w:ascii="宋体" w:hAnsi="宋体"/>
                <w:sz w:val="24"/>
              </w:rPr>
            </w:pPr>
            <w:r>
              <w:rPr>
                <w:rFonts w:hint="eastAsia" w:ascii="宋体" w:hAnsi="宋体"/>
                <w:sz w:val="24"/>
                <w:lang w:val="en-US" w:eastAsia="zh-CN"/>
              </w:rPr>
              <w:t>九</w:t>
            </w:r>
            <w:r>
              <w:rPr>
                <w:rFonts w:hint="eastAsia" w:ascii="宋体" w:hAnsi="宋体"/>
                <w:sz w:val="24"/>
              </w:rPr>
              <w:t>、欧氏空间</w:t>
            </w:r>
          </w:p>
          <w:p w14:paraId="7EFEF2F4">
            <w:pPr>
              <w:ind w:firstLine="420" w:firstLineChars="200"/>
              <w:rPr>
                <w:rFonts w:hint="eastAsia" w:ascii="宋体" w:hAnsi="宋体" w:eastAsia="宋体" w:cs="Times New Roman"/>
                <w:szCs w:val="21"/>
              </w:rPr>
            </w:pPr>
            <w:r>
              <w:rPr>
                <w:rFonts w:hint="eastAsia" w:ascii="宋体" w:hAnsi="宋体" w:eastAsia="宋体" w:cs="Times New Roman"/>
                <w:szCs w:val="21"/>
              </w:rPr>
              <w:t>1. 要求考生深刻理解欧氏空间的定义、标准基、正交矩阵及正交变换.</w:t>
            </w:r>
          </w:p>
          <w:p w14:paraId="1AB74ADD">
            <w:pPr>
              <w:ind w:firstLine="420" w:firstLineChars="200"/>
              <w:rPr>
                <w:rFonts w:hint="eastAsia" w:ascii="宋体" w:hAnsi="宋体"/>
              </w:rPr>
            </w:pPr>
            <w:r>
              <w:rPr>
                <w:rFonts w:hint="eastAsia" w:ascii="宋体" w:hAnsi="宋体" w:eastAsia="宋体" w:cs="Times New Roman"/>
                <w:szCs w:val="21"/>
              </w:rPr>
              <w:t>2. 要求考生深刻理解实对称矩阵的标准形.</w:t>
            </w:r>
          </w:p>
        </w:tc>
      </w:tr>
      <w:tr w14:paraId="33CE9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528" w:type="dxa"/>
            <w:noWrap w:val="0"/>
            <w:vAlign w:val="top"/>
          </w:tcPr>
          <w:p w14:paraId="66889C2B">
            <w:pPr>
              <w:rPr>
                <w:rFonts w:hint="eastAsia" w:ascii="宋体" w:hAnsi="宋体"/>
                <w:sz w:val="24"/>
              </w:rPr>
            </w:pPr>
            <w:r>
              <w:rPr>
                <w:rFonts w:hint="eastAsia" w:ascii="宋体" w:hAnsi="宋体"/>
                <w:sz w:val="24"/>
              </w:rPr>
              <w:t>考试总分：150分     考试时间：3小时   考试方式：笔试</w:t>
            </w:r>
          </w:p>
          <w:p w14:paraId="3EC5DD2B">
            <w:pPr>
              <w:pStyle w:val="4"/>
              <w:rPr>
                <w:rFonts w:hint="eastAsia"/>
                <w:szCs w:val="24"/>
                <w:lang w:val="en-US" w:eastAsia="zh-CN"/>
              </w:rPr>
            </w:pPr>
            <w:r>
              <w:rPr>
                <w:rFonts w:hint="eastAsia"/>
                <w:szCs w:val="24"/>
                <w:lang w:val="en-US" w:eastAsia="zh-CN"/>
              </w:rPr>
              <w:t>考试题型： 一、填空题5个，（每题4分，共20分）；</w:t>
            </w:r>
          </w:p>
          <w:p w14:paraId="6B9FF1D1">
            <w:pPr>
              <w:pStyle w:val="4"/>
              <w:rPr>
                <w:rFonts w:hint="eastAsia"/>
              </w:rPr>
            </w:pPr>
            <w:r>
              <w:rPr>
                <w:rFonts w:hint="eastAsia"/>
                <w:szCs w:val="24"/>
                <w:lang w:val="en-US" w:eastAsia="zh-CN"/>
              </w:rPr>
              <w:t>二、综合题(计算和证明)共9个，其中8道题每题15分，1道题10分共130分</w:t>
            </w:r>
          </w:p>
        </w:tc>
      </w:tr>
      <w:tr w14:paraId="11AAD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1" w:hRule="atLeast"/>
        </w:trPr>
        <w:tc>
          <w:tcPr>
            <w:tcW w:w="8528" w:type="dxa"/>
            <w:noWrap w:val="0"/>
            <w:vAlign w:val="top"/>
          </w:tcPr>
          <w:p w14:paraId="738B55B4">
            <w:pPr>
              <w:rPr>
                <w:rFonts w:hint="eastAsia" w:ascii="宋体" w:hAnsi="宋体"/>
                <w:sz w:val="22"/>
              </w:rPr>
            </w:pPr>
            <w:r>
              <w:rPr>
                <w:rFonts w:hint="eastAsia" w:ascii="宋体" w:hAnsi="宋体"/>
                <w:sz w:val="22"/>
              </w:rPr>
              <w:t>参考书目（材料）</w:t>
            </w:r>
          </w:p>
          <w:p w14:paraId="2E14AF9A">
            <w:pPr>
              <w:rPr>
                <w:rFonts w:hint="eastAsia" w:ascii="宋体" w:hAnsi="宋体"/>
                <w:sz w:val="24"/>
              </w:rPr>
            </w:pPr>
            <w:r>
              <w:rPr>
                <w:rFonts w:hint="eastAsia" w:ascii="宋体" w:hAnsi="宋体"/>
                <w:sz w:val="24"/>
              </w:rPr>
              <w:t>《高等代数》（第</w:t>
            </w:r>
            <w:r>
              <w:rPr>
                <w:rFonts w:hint="eastAsia" w:ascii="宋体" w:hAnsi="宋体"/>
                <w:sz w:val="24"/>
                <w:lang w:val="en-US" w:eastAsia="zh-CN"/>
              </w:rPr>
              <w:t>五</w:t>
            </w:r>
            <w:r>
              <w:rPr>
                <w:rFonts w:hint="eastAsia" w:ascii="宋体" w:hAnsi="宋体"/>
                <w:sz w:val="24"/>
              </w:rPr>
              <w:t>版），王萼芳、石生明，高等教育出版社。</w:t>
            </w:r>
          </w:p>
        </w:tc>
      </w:tr>
    </w:tbl>
    <w:p w14:paraId="52E7A03D">
      <w:pPr>
        <w:rPr>
          <w:rFonts w:hint="eastAsia"/>
        </w:rPr>
      </w:pPr>
    </w:p>
    <w:sectPr>
      <w:head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1" w:usb1="080E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CC4F0">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5YjBmMDg4MTMzZDc3MjU0ODZjMjNiNmU1Yzg3YTQifQ=="/>
  </w:docVars>
  <w:rsids>
    <w:rsidRoot w:val="00F204E2"/>
    <w:rsid w:val="000136A6"/>
    <w:rsid w:val="000C42F6"/>
    <w:rsid w:val="000C5249"/>
    <w:rsid w:val="00157E9E"/>
    <w:rsid w:val="00206067"/>
    <w:rsid w:val="002864E0"/>
    <w:rsid w:val="003606E8"/>
    <w:rsid w:val="00360C2E"/>
    <w:rsid w:val="003A3F00"/>
    <w:rsid w:val="003C187A"/>
    <w:rsid w:val="004366CD"/>
    <w:rsid w:val="005179D3"/>
    <w:rsid w:val="006212A0"/>
    <w:rsid w:val="0081136E"/>
    <w:rsid w:val="008F50D1"/>
    <w:rsid w:val="009663D4"/>
    <w:rsid w:val="00991E46"/>
    <w:rsid w:val="00A101BC"/>
    <w:rsid w:val="00A162D6"/>
    <w:rsid w:val="00AC1323"/>
    <w:rsid w:val="00B014AD"/>
    <w:rsid w:val="00C925E1"/>
    <w:rsid w:val="00CF0458"/>
    <w:rsid w:val="00CF1E7F"/>
    <w:rsid w:val="00D82626"/>
    <w:rsid w:val="00DA4381"/>
    <w:rsid w:val="00EE1351"/>
    <w:rsid w:val="00F204E2"/>
    <w:rsid w:val="00F6613B"/>
    <w:rsid w:val="00F81B8D"/>
    <w:rsid w:val="00FD25DB"/>
    <w:rsid w:val="0FEC4CAD"/>
    <w:rsid w:val="13F043FE"/>
    <w:rsid w:val="2FD16F38"/>
    <w:rsid w:val="3AF70F09"/>
    <w:rsid w:val="41300F3D"/>
    <w:rsid w:val="41BE4E1A"/>
    <w:rsid w:val="49A81A17"/>
    <w:rsid w:val="776B5CA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Body Text 2"/>
    <w:basedOn w:val="1"/>
    <w:link w:val="7"/>
    <w:uiPriority w:val="0"/>
    <w:rPr>
      <w:rFonts w:ascii="宋体"/>
      <w:sz w:val="24"/>
      <w:szCs w:val="20"/>
    </w:rPr>
  </w:style>
  <w:style w:type="character" w:customStyle="1" w:styleId="7">
    <w:name w:val="正文文本 2 Char"/>
    <w:link w:val="4"/>
    <w:uiPriority w:val="0"/>
    <w:rPr>
      <w:rFonts w:ascii="宋体"/>
      <w:kern w:val="2"/>
      <w:sz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XYZ Ltd</Company>
  <Pages>1</Pages>
  <Words>852</Words>
  <Characters>884</Characters>
  <Lines>7</Lines>
  <Paragraphs>2</Paragraphs>
  <TotalTime>19</TotalTime>
  <ScaleCrop>false</ScaleCrop>
  <LinksUpToDate>false</LinksUpToDate>
  <CharactersWithSpaces>941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2019-09-05T07:39:00Z</dcterms:created>
  <dc:creator>C.J.Fan</dc:creator>
  <cp:lastModifiedBy>vertesyuan</cp:lastModifiedBy>
  <cp:lastPrinted>2013-09-02T09:01:00Z</cp:lastPrinted>
  <dcterms:modified xsi:type="dcterms:W3CDTF">2024-10-14T02:02:34Z</dcterms:modified>
  <dc:title>考试科目名称：高等代数</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2052-12.1.0.18276</vt:lpwstr>
  </property>
  <property fmtid="{D5CDD505-2E9C-101B-9397-08002B2CF9AE}" pid="4" name="ICV">
    <vt:lpwstr>1209BB143AD54A7DAEEB12F4E2328597_13</vt:lpwstr>
  </property>
</Properties>
</file>