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58AF7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</w:trPr>
        <w:tc>
          <w:tcPr>
            <w:tcW w:w="14174" w:type="dxa"/>
            <w:gridSpan w:val="2"/>
            <w:noWrap w:val="0"/>
            <w:vAlign w:val="top"/>
          </w:tcPr>
          <w:p w14:paraId="73E89BA1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《城乡规划基础》考试大纲</w:t>
            </w:r>
          </w:p>
          <w:p w14:paraId="66FF0532">
            <w:pPr>
              <w:tabs>
                <w:tab w:val="left" w:pos="5331"/>
              </w:tabs>
              <w:rPr>
                <w:rFonts w:hint="eastAsia" w:ascii="??" w:hAnsi="??" w:cs="宋体"/>
                <w:color w:val="000000"/>
                <w:szCs w:val="21"/>
              </w:rPr>
            </w:pPr>
            <w:r>
              <w:rPr>
                <w:rFonts w:hint="eastAsia" w:ascii="??" w:hAnsi="??" w:cs="宋体"/>
                <w:b/>
                <w:color w:val="000000"/>
                <w:szCs w:val="21"/>
              </w:rPr>
              <w:t>适用专业名称：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城乡规划（0853）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ab/>
            </w:r>
          </w:p>
        </w:tc>
      </w:tr>
      <w:tr w14:paraId="38E9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809" w:type="dxa"/>
            <w:noWrap w:val="0"/>
            <w:vAlign w:val="top"/>
          </w:tcPr>
          <w:p w14:paraId="5BE35D47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6BE92E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1C472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 w14:paraId="28CC6C1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356城乡规划基础</w:t>
            </w:r>
          </w:p>
        </w:tc>
        <w:tc>
          <w:tcPr>
            <w:tcW w:w="12365" w:type="dxa"/>
            <w:noWrap w:val="0"/>
            <w:vAlign w:val="top"/>
          </w:tcPr>
          <w:p w14:paraId="02BEB759">
            <w:pPr>
              <w:pStyle w:val="12"/>
              <w:ind w:firstLine="0"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一、考试目的与要求</w:t>
            </w:r>
          </w:p>
          <w:p w14:paraId="3EB53C2E">
            <w:pPr>
              <w:pStyle w:val="12"/>
              <w:ind w:firstLine="36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查学生对城乡规划基本概念、原理、方法和相关知识的理解和掌握程度，以及运用这些知识分析和解决实际问题的能力。同时，检验学生对城乡规划领域的发展动态和趋势的了解程度，为后续的专业学习和实践打下坚实的基础。</w:t>
            </w:r>
          </w:p>
          <w:p w14:paraId="69854996">
            <w:pPr>
              <w:pStyle w:val="12"/>
              <w:ind w:firstLine="360"/>
              <w:rPr>
                <w:rFonts w:hint="eastAsia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要求考生掌握城乡规划基础知识、规划思想演变及规划体制构成；理解和分析城乡规划的影响要素及相关分析方法；熟悉城乡规划的不同层面和类型及其编制要求、内容和方法；掌握城市专项规划的相关知识；了解城乡规划的实施过程，包括城市开发规划的编制与实施、城乡规划管理与法规的任务与方法等；具备综合运用知识分析和解决问题的能力，关注领域动态，有创新思维和视野，能准确清晰表达观点，具备良好的文字表达和沟通能力。</w:t>
            </w:r>
          </w:p>
          <w:p w14:paraId="11E5A8C1">
            <w:pPr>
              <w:pStyle w:val="12"/>
              <w:numPr>
                <w:ilvl w:val="0"/>
                <w:numId w:val="1"/>
              </w:numPr>
              <w:ind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0EFD5658">
            <w:pPr>
              <w:pStyle w:val="12"/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满分为150分，考试时间为3小时；答题方式为闭卷、笔试。</w:t>
            </w:r>
          </w:p>
          <w:p w14:paraId="67B34C39">
            <w:pPr>
              <w:pStyle w:val="12"/>
              <w:ind w:firstLine="36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内容比例：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D514471">
            <w:pPr>
              <w:pStyle w:val="2"/>
              <w:tabs>
                <w:tab w:val="left" w:pos="537"/>
              </w:tabs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（一）城市规划原理</w:t>
            </w:r>
            <w:bookmarkStart w:id="0" w:name="OLE_LINK1"/>
            <w:r>
              <w:rPr>
                <w:rFonts w:hint="eastAsia" w:hAnsi="宋体" w:cs="宋体"/>
                <w:kern w:val="0"/>
                <w:sz w:val="18"/>
                <w:szCs w:val="18"/>
              </w:rPr>
              <w:t xml:space="preserve">     </w:t>
            </w:r>
            <w:bookmarkEnd w:id="0"/>
            <w:r>
              <w:rPr>
                <w:rFonts w:hint="eastAsia" w:hAnsi="宋体" w:cs="宋体"/>
                <w:kern w:val="0"/>
                <w:sz w:val="18"/>
                <w:szCs w:val="18"/>
              </w:rPr>
              <w:t xml:space="preserve">                  约90分</w:t>
            </w:r>
          </w:p>
          <w:p w14:paraId="21D3C9C0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（二）中、外城市建设史                   约30分</w:t>
            </w:r>
          </w:p>
          <w:p w14:paraId="2B89BF9C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（三）国土空间规划及其他                 约30分</w:t>
            </w:r>
          </w:p>
          <w:p w14:paraId="274BDF48">
            <w:pPr>
              <w:pStyle w:val="12"/>
              <w:ind w:firstLine="361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题型比例：</w:t>
            </w:r>
          </w:p>
          <w:p w14:paraId="6CC6B886">
            <w:pPr>
              <w:pStyle w:val="2"/>
              <w:tabs>
                <w:tab w:val="left" w:pos="537"/>
              </w:tabs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（一）选择题或填空题                     约20分</w:t>
            </w:r>
          </w:p>
          <w:p w14:paraId="52920A3F">
            <w:pPr>
              <w:pStyle w:val="2"/>
              <w:tabs>
                <w:tab w:val="left" w:pos="537"/>
              </w:tabs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（二）名词解释                           约20分</w:t>
            </w:r>
          </w:p>
          <w:p w14:paraId="4A764990">
            <w:pPr>
              <w:pStyle w:val="2"/>
              <w:tabs>
                <w:tab w:val="left" w:pos="537"/>
              </w:tabs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（三）简答题                             约50分</w:t>
            </w:r>
          </w:p>
          <w:p w14:paraId="5EF00AFA">
            <w:pPr>
              <w:pStyle w:val="2"/>
              <w:tabs>
                <w:tab w:val="left" w:pos="537"/>
              </w:tabs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 xml:space="preserve">（四）论述题                             约60分 </w:t>
            </w:r>
          </w:p>
          <w:p w14:paraId="01686F40">
            <w:pPr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1B3D806F">
            <w:pPr>
              <w:ind w:firstLine="361" w:firstLineChars="200"/>
              <w:rPr>
                <w:rFonts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（一）城市规划原理</w:t>
            </w:r>
          </w:p>
          <w:p w14:paraId="4AE84A56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1.城市与城市规划</w:t>
            </w:r>
          </w:p>
          <w:p w14:paraId="47BBF77F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</w:t>
            </w:r>
          </w:p>
          <w:p w14:paraId="7F727D6F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城市、城镇化的概念；世界与中国城镇化发展过程特点；城市的发展。</w:t>
            </w:r>
          </w:p>
          <w:p w14:paraId="62C21CCD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3B6B9D68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（1）了解城市形成与发展的基本规律。</w:t>
            </w:r>
          </w:p>
          <w:p w14:paraId="747F6A15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（2）掌握城镇化的含义。</w:t>
            </w:r>
          </w:p>
          <w:p w14:paraId="2A2DA7A7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（3）理解城镇化进程与经济、社会发展的关系。</w:t>
            </w:r>
          </w:p>
          <w:p w14:paraId="676FE893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2.城市规划思想发展</w:t>
            </w:r>
          </w:p>
          <w:p w14:paraId="558B1404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384C5F0B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中西方古代城市规划思想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现代城市规划产生的历史背景，理论渊源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主要理论与实践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城市规划面临的城市发展趋势。</w:t>
            </w:r>
          </w:p>
          <w:p w14:paraId="4467B1DE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713B4F8B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理解中国和欧洲古代城市的思想和典型格局。</w:t>
            </w:r>
          </w:p>
          <w:p w14:paraId="3983482F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掌握现代城市规划思想的发展。</w:t>
            </w:r>
          </w:p>
          <w:p w14:paraId="75036B40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了解当代城市规划所面临的形势。</w:t>
            </w:r>
          </w:p>
          <w:p w14:paraId="5BAE7F89">
            <w:pPr>
              <w:pStyle w:val="2"/>
              <w:ind w:firstLine="361" w:firstLineChars="200"/>
              <w:rPr>
                <w:rFonts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Ansi="宋体" w:cs="宋体"/>
                <w:b/>
                <w:bCs/>
                <w:kern w:val="0"/>
                <w:sz w:val="18"/>
                <w:szCs w:val="18"/>
              </w:rPr>
              <w:t>.城乡</w:t>
            </w: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规划体制</w:t>
            </w:r>
          </w:p>
          <w:p w14:paraId="6245399C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3B4E1E9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城乡规划体制概述；我国现行城乡规划法规系统；我国现行城乡规划技术系统。</w:t>
            </w:r>
          </w:p>
          <w:p w14:paraId="6945AFE3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52028092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掌握我国现行城乡规划法规系统、技术系统和运作体制。</w:t>
            </w:r>
          </w:p>
          <w:p w14:paraId="352E36A2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了解城乡规划行政系统。</w:t>
            </w:r>
          </w:p>
          <w:p w14:paraId="5F16C75C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4.城市性质与人口</w:t>
            </w:r>
          </w:p>
          <w:p w14:paraId="526A721F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42727A92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城市性质；城市人口。</w:t>
            </w:r>
          </w:p>
          <w:p w14:paraId="5520D4C7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7AD25D0F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（1）掌握城市性质与城市人口的基本概念。</w:t>
            </w:r>
          </w:p>
          <w:p w14:paraId="671C816F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（2）了解确定城市性质的依据和方法。</w:t>
            </w:r>
          </w:p>
          <w:p w14:paraId="28A9CCE4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（3）了解城市人口的构成，预测城市人口规模的方法。</w:t>
            </w:r>
          </w:p>
          <w:p w14:paraId="56AE71F3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5.城乡规划的类型和编制内容</w:t>
            </w:r>
          </w:p>
          <w:p w14:paraId="1AAD90F5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668E5E56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城乡规划的任务；城乡规划工作的特点；城乡规划的层面及其主要内容；城乡规划的调整与修改；城乡规划的审批。</w:t>
            </w:r>
          </w:p>
          <w:p w14:paraId="587DCE26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0A5CAE7F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（1）理解编制城乡规划需要收集的基础资料。</w:t>
            </w:r>
          </w:p>
          <w:p w14:paraId="412208F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（2）掌握城乡规划的层次体系和主要内容。</w:t>
            </w:r>
          </w:p>
          <w:p w14:paraId="46CFFBDE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（3）了解城乡规划的审批规定。</w:t>
            </w:r>
          </w:p>
          <w:p w14:paraId="0DF1DC90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（4）掌握城市总体规划、控制性详细规划修改的规定。</w:t>
            </w:r>
          </w:p>
          <w:p w14:paraId="2E079370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6.城乡用地分类及其适用性评价</w:t>
            </w:r>
          </w:p>
          <w:p w14:paraId="26AB47E1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392C3F2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城市用地概述；城市用地适用性评价；城市用地的分类与用地构成</w:t>
            </w:r>
          </w:p>
          <w:p w14:paraId="0679FF6E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25F6E4DE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（1）掌握城市用地的概念、属性和归属。</w:t>
            </w:r>
          </w:p>
          <w:p w14:paraId="0BCA7A5C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（2）理解城乡用地适宜性评价的主要因素。</w:t>
            </w:r>
          </w:p>
          <w:p w14:paraId="59682B27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（3）了解城市用地的分类、构成、用地平衡表的制作。</w:t>
            </w:r>
          </w:p>
          <w:p w14:paraId="28C54A5E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7.总体规划</w:t>
            </w:r>
          </w:p>
          <w:p w14:paraId="2F90209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25FF64A4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总体规划的作用与特点；城市发展战略的研究：城市职能、城市性质、城市规模；城市总体布局：城市布局形态的不同类型、城市总体布局的基本原则、城市总体布局的内容；总体规划的编制。</w:t>
            </w:r>
          </w:p>
          <w:p w14:paraId="4D7B964A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1AFE7EF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（1）掌握城乡发展战略研究的主要内容，城市职能、城市性质、城市规模、城市建成区、城市发展方向、规划区、中心城区、中心城区空间增长边界等概念。</w:t>
            </w:r>
          </w:p>
          <w:p w14:paraId="1066CBB8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（2）了解城市常见布局形态的特点。</w:t>
            </w:r>
          </w:p>
          <w:p w14:paraId="1541B227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（3）掌握城市总体布局方案优化的方法，规划方案比较的内容与方法。</w:t>
            </w:r>
          </w:p>
          <w:p w14:paraId="632565CE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（4)掌握城市总体规划编制的技术要求和主要内容。</w:t>
            </w:r>
          </w:p>
          <w:p w14:paraId="12A9F008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8.控制性详细规划</w:t>
            </w:r>
          </w:p>
          <w:p w14:paraId="6A1FAB34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考试内容：</w:t>
            </w:r>
          </w:p>
          <w:p w14:paraId="07495255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控制性详细规划的编制内容与方法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规定性控制要素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引导性控制要素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公共服务设施设置控制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市政设施配套控制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控制性详细规划的实施与管理。</w:t>
            </w:r>
          </w:p>
          <w:p w14:paraId="5C288E8C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考试要求：</w:t>
            </w:r>
          </w:p>
          <w:p w14:paraId="02E6ABB8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掌握控制性详细规划规定性控制要素和引导性控制要素。</w:t>
            </w:r>
          </w:p>
          <w:p w14:paraId="7C02CE9C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总规</w:t>
            </w:r>
            <w:r>
              <w:rPr>
                <w:rFonts w:hAnsi="宋体" w:cs="宋体"/>
                <w:kern w:val="0"/>
                <w:sz w:val="18"/>
                <w:szCs w:val="18"/>
              </w:rPr>
              <w:t>与控规的异同点，控规中地块划分，土地使用性质变更，容积率的影响因素，公共服务设施控制。</w:t>
            </w:r>
          </w:p>
          <w:p w14:paraId="366E2523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掌握控制性详细规划的主要内容，规划控制指标，控规成果内容及成果表达模式。</w:t>
            </w:r>
          </w:p>
          <w:p w14:paraId="01CEDFD7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（4）</w:t>
            </w:r>
            <w:r>
              <w:rPr>
                <w:rFonts w:hAnsi="宋体" w:cs="宋体"/>
                <w:kern w:val="0"/>
                <w:sz w:val="18"/>
                <w:szCs w:val="18"/>
              </w:rPr>
              <w:t>能够进行简单地块开发容量的计算。</w:t>
            </w:r>
          </w:p>
          <w:p w14:paraId="56AC214C">
            <w:pPr>
              <w:pStyle w:val="2"/>
              <w:ind w:firstLine="361" w:firstLineChars="200"/>
              <w:rPr>
                <w:rFonts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9.城市交通与道路系统</w:t>
            </w:r>
          </w:p>
          <w:p w14:paraId="26BC142F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考试内容：</w:t>
            </w:r>
          </w:p>
          <w:p w14:paraId="07F8C314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城市交通与城市总体布局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城市道路系统规划：城市道路系统布置的基本要求、城市道路系统组织及道路和横断面的确定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停车场布置：分布、服务半径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城市对外交通设施与用地布局：铁路、港口、公路、航空港在城市中的布置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城市交通的综合规划：城市对外交通综合布局的原则、城市客货运交通综合组织。</w:t>
            </w:r>
          </w:p>
          <w:p w14:paraId="26E06AE6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考试要求：</w:t>
            </w:r>
          </w:p>
          <w:p w14:paraId="16279119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了解城市交通系统与城市发展、城市总体布局的关系。</w:t>
            </w:r>
          </w:p>
          <w:p w14:paraId="57B8AAE6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了解常见的城市道路系统形式。</w:t>
            </w:r>
          </w:p>
          <w:p w14:paraId="1421BB5D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掌握道路横断面的基本形式和停车场布置的服务半径和位置选择。</w:t>
            </w:r>
          </w:p>
          <w:p w14:paraId="4DE16215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（4）</w:t>
            </w:r>
            <w:r>
              <w:rPr>
                <w:rFonts w:hAnsi="宋体" w:cs="宋体"/>
                <w:kern w:val="0"/>
                <w:sz w:val="18"/>
                <w:szCs w:val="18"/>
              </w:rPr>
              <w:t>理解城市对外交通设施的种类以及用地布局。</w:t>
            </w:r>
          </w:p>
          <w:p w14:paraId="69EFEA61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10.城市生态与环境规划</w:t>
            </w:r>
          </w:p>
          <w:p w14:paraId="48765F5B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考试内容：</w:t>
            </w:r>
          </w:p>
          <w:p w14:paraId="3581E796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城市生态规划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城市环境规划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；城市</w:t>
            </w:r>
            <w:r>
              <w:rPr>
                <w:rFonts w:hAnsi="宋体" w:cs="宋体"/>
                <w:kern w:val="0"/>
                <w:sz w:val="18"/>
                <w:szCs w:val="18"/>
              </w:rPr>
              <w:t>绿地规划。</w:t>
            </w:r>
          </w:p>
          <w:p w14:paraId="151B19B9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考试要求：</w:t>
            </w:r>
          </w:p>
          <w:p w14:paraId="5959656A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了解生态规划的概念、生态规划与环境规划的关系、生态规划的步骤、城市生态功能区划的制定。</w:t>
            </w:r>
          </w:p>
          <w:p w14:paraId="63168709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了解环境规划的概念与内涵、环境规划的目标与指标体系。</w:t>
            </w:r>
          </w:p>
          <w:p w14:paraId="5F238ED5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掌握城市绿地的类型和建设标准、城市绿地系统规划。</w:t>
            </w:r>
          </w:p>
          <w:p w14:paraId="4CD499D0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11.城市工程系统规划</w:t>
            </w:r>
          </w:p>
          <w:p w14:paraId="4515D56E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考试内容：</w:t>
            </w:r>
          </w:p>
          <w:p w14:paraId="12154CB5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城市给水排水系统规划：给水水源选择及保护要求，给水系统的组成，给水管网布置要求；排水工程的组成、布置形式，排水制度，污水处理厂用地选择要求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城市能源工程系统规划：供电规划、燃气规划、供热规划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城市通信工程系统规划：邮政、电信、广播电视系统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城市环境卫生工程系统规划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城市防灾工程系统规划：城市防灾规划内容，生命线工程内容，城市防洪标准及防洪措施，消防站布点及占地要求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城市管线综合规划：管线综合规划的主要内容、管线交叉避让原则、管线共沟敷设规定、管线排列原则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城市用地竖向规划：竖向规划的工作内容、总体规划和详细规划阶段的竖向规划。</w:t>
            </w:r>
          </w:p>
          <w:p w14:paraId="0C50072B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考试要求：</w:t>
            </w:r>
          </w:p>
          <w:p w14:paraId="11E08448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了解城市中的给水、排水、供电、燃气、电讯、防灾等工程规划的基本要求。</w:t>
            </w:r>
          </w:p>
          <w:p w14:paraId="432AF66D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掌握城市工程管线综合的基本原则及竖向规划的基本内容。</w:t>
            </w:r>
          </w:p>
          <w:p w14:paraId="550ECB75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12.城乡住区规划</w:t>
            </w:r>
          </w:p>
          <w:p w14:paraId="624B830A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考试内容：</w:t>
            </w:r>
          </w:p>
          <w:p w14:paraId="1B464130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住区规划的任务与编制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住区的组成、功能与规划结构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住区的规划设计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住区规划的技术经济指标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城市旧住区的更新规划。</w:t>
            </w:r>
          </w:p>
          <w:p w14:paraId="3E98771B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考试要求：</w:t>
            </w:r>
          </w:p>
          <w:p w14:paraId="210A1FD5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掌握住区的组成、规模与规划结构。</w:t>
            </w:r>
          </w:p>
          <w:p w14:paraId="4170511C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掌握住区规划中的道路、住宅、公建与绿化等要素规划的基本要求。</w:t>
            </w:r>
          </w:p>
          <w:p w14:paraId="60050A97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</w:t>
            </w:r>
            <w:r>
              <w:rPr>
                <w:rFonts w:hAnsi="宋体" w:cs="宋体"/>
                <w:kern w:val="0"/>
                <w:sz w:val="18"/>
                <w:szCs w:val="18"/>
              </w:rPr>
              <w:t>掌握技术经济指标的基本内容。</w:t>
            </w:r>
          </w:p>
          <w:p w14:paraId="2C129F9F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了解城市旧住区在开发的基本原则。</w:t>
            </w:r>
          </w:p>
          <w:p w14:paraId="35D8E61A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13.城市设计</w:t>
            </w:r>
          </w:p>
          <w:p w14:paraId="501C0F94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考试内容：</w:t>
            </w:r>
          </w:p>
          <w:p w14:paraId="13DB862C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城市设计的含义与作用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城市设计的内容及类型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城市设计的基本理论与方法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城市公共空间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hAnsi="宋体" w:cs="宋体"/>
                <w:kern w:val="0"/>
                <w:sz w:val="18"/>
                <w:szCs w:val="18"/>
              </w:rPr>
              <w:t>作为公共政策的城市设计。</w:t>
            </w:r>
          </w:p>
          <w:p w14:paraId="7AC9E610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考试要求：</w:t>
            </w:r>
          </w:p>
          <w:p w14:paraId="2428B7AF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</w:t>
            </w:r>
            <w:r>
              <w:rPr>
                <w:rFonts w:hAnsi="宋体" w:cs="宋体"/>
                <w:kern w:val="0"/>
                <w:sz w:val="18"/>
                <w:szCs w:val="18"/>
              </w:rPr>
              <w:t>理解城市设计的主要内容以及其与城市规划的关系。</w:t>
            </w:r>
          </w:p>
          <w:p w14:paraId="43D18B6D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了解城市公共空间、城市中心、城市街道、城市广场、城市滨水区设计的方法。</w:t>
            </w:r>
          </w:p>
          <w:p w14:paraId="5533B8ED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</w:t>
            </w:r>
            <w:r>
              <w:rPr>
                <w:rFonts w:hAnsi="宋体" w:cs="宋体"/>
                <w:kern w:val="0"/>
                <w:sz w:val="18"/>
                <w:szCs w:val="18"/>
              </w:rPr>
              <w:t>了解城市设计的管理控制、公众参与以及政策内容。</w:t>
            </w:r>
          </w:p>
          <w:p w14:paraId="62A20957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14.城市遗产保护与城市复兴</w:t>
            </w:r>
          </w:p>
          <w:p w14:paraId="4868E4C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7F04EBE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城市文化遗产保护的原则与意义；城市文化遗产的保护历程及国际宪章；中国的历史保护制度与法规建设；城市遗产保护规划的基本方法。</w:t>
            </w:r>
          </w:p>
          <w:p w14:paraId="709FC944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0E11AB4A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（1）掌握城市历史文化遗产保护的基本概念、保护规划主要内容。</w:t>
            </w:r>
          </w:p>
          <w:p w14:paraId="72BE6844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（2）了解城市更新的相关概念、常见方式、主要更新类型与方式、经验与教训与问题。</w:t>
            </w:r>
          </w:p>
          <w:p w14:paraId="38D7E9E5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15.城市开发规划</w:t>
            </w:r>
          </w:p>
          <w:p w14:paraId="27EE8B60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0C237C0D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城市开发概况；城市土地开发；城市再开发；城市空间开发时序；城市开发策划；城市开发的组织与管理。</w:t>
            </w:r>
          </w:p>
          <w:p w14:paraId="60C22E3C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7FFA92DF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（1）了解城市开发的基本概念。</w:t>
            </w:r>
          </w:p>
          <w:p w14:paraId="5333EED1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（2）掌握土地开发模式及效益评价。</w:t>
            </w:r>
          </w:p>
          <w:p w14:paraId="74E0004B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（3）了解城市开发策划的内容、步骤与方法。</w:t>
            </w:r>
          </w:p>
          <w:p w14:paraId="042862AC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16.城乡规划管理</w:t>
            </w:r>
          </w:p>
          <w:p w14:paraId="4E3D1FBA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6E4840A1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城乡规划管理的主要工作内容；城乡规划管理中的行政行为；城乡规划实施管理。</w:t>
            </w:r>
          </w:p>
          <w:p w14:paraId="1D0F0C9E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66E6F429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（1）了解城乡规划管理的主要工作内容。</w:t>
            </w:r>
          </w:p>
          <w:p w14:paraId="5A6583F2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（2）掌握城乡规划组织编制与审批管理、建设项目选址规划管理、建设用地规划管理、建设工程规划管理的主要内容。</w:t>
            </w:r>
          </w:p>
          <w:p w14:paraId="4CC83873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（3）了解城乡规划实施监督检查管理的主要内容。</w:t>
            </w:r>
          </w:p>
          <w:p w14:paraId="2099810F">
            <w:pPr>
              <w:ind w:firstLine="361" w:firstLineChars="200"/>
              <w:rPr>
                <w:rFonts w:hint="eastAsia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（二）中、外城市建设史</w:t>
            </w:r>
          </w:p>
          <w:p w14:paraId="3A2D2D2A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1.中国城市建设史</w:t>
            </w:r>
          </w:p>
          <w:p w14:paraId="098AB42E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考试内容：</w:t>
            </w:r>
          </w:p>
          <w:p w14:paraId="2E9CA435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中国古代城市的起源与发展；中国古代不同历史时期城市的特点与布局；中国古代城市规划的思想与理论；中国近代城市的发展与变迁。</w:t>
            </w:r>
          </w:p>
          <w:p w14:paraId="02C0E841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考试要求：</w:t>
            </w:r>
          </w:p>
          <w:p w14:paraId="3F706D58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（1）熟悉中国城市建设史的发展脉络。</w:t>
            </w:r>
          </w:p>
          <w:p w14:paraId="260A692B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（2）掌握中国古代重要城市的布局特点。</w:t>
            </w:r>
          </w:p>
          <w:p w14:paraId="7FE3E7B6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（3）理解中国古代城市规划思想的内涵。</w:t>
            </w:r>
          </w:p>
          <w:p w14:paraId="0A4FD5E3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（4）了解中国近代城市发展的背景与特征。</w:t>
            </w:r>
          </w:p>
          <w:p w14:paraId="2B8DAB57">
            <w:pPr>
              <w:pStyle w:val="2"/>
              <w:ind w:firstLine="361" w:firstLineChars="200"/>
              <w:rPr>
                <w:rFonts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2.外国城市建设史</w:t>
            </w:r>
          </w:p>
          <w:p w14:paraId="14A4C303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0A46ADEA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古代外国城市的起源与发展；外国古代不同地区城市的特点与布局；外国古代城市规划的思想与理论；外国近代城市的发展与变革；外国现代城市规划的理论与实践。</w:t>
            </w:r>
          </w:p>
          <w:p w14:paraId="41E7C787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73A34349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（1）了解外国城市建设史的发展历程。</w:t>
            </w:r>
          </w:p>
          <w:p w14:paraId="3016CB12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（2）掌握外国古代重要城市的布局特征。</w:t>
            </w:r>
          </w:p>
          <w:p w14:paraId="792B6C51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（3）理解外国古代城市规划思想的演变。</w:t>
            </w:r>
          </w:p>
          <w:p w14:paraId="520048EB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（4）熟悉外国近代城市发展的趋势与变革。</w:t>
            </w:r>
          </w:p>
          <w:p w14:paraId="7771035E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（5）了解外国现代城市规划的主要理论与实践成果。</w:t>
            </w:r>
          </w:p>
          <w:p w14:paraId="519398D3">
            <w:pPr>
              <w:pStyle w:val="2"/>
              <w:ind w:firstLine="361" w:firstLineChars="200"/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kern w:val="0"/>
                <w:sz w:val="18"/>
                <w:szCs w:val="18"/>
              </w:rPr>
              <w:t>（三）国土空间规划及其他</w:t>
            </w:r>
          </w:p>
          <w:p w14:paraId="59A7D7C8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考试内容：</w:t>
            </w:r>
          </w:p>
          <w:p w14:paraId="02DF7DF1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国家层面关于建立国土空间规划体系等重要文件解析；市县级国土空间总体规划编制重点内容与技术要点；城乡规划热点。</w:t>
            </w:r>
          </w:p>
          <w:p w14:paraId="2CC3F455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考试要求：</w:t>
            </w:r>
          </w:p>
          <w:p w14:paraId="45C7918A">
            <w:pPr>
              <w:pStyle w:val="2"/>
              <w:numPr>
                <w:ilvl w:val="0"/>
                <w:numId w:val="2"/>
              </w:num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了解《关于建立国土空间规划体系并监督实施的若干意见》等重要文件。</w:t>
            </w:r>
          </w:p>
          <w:p w14:paraId="583BFDBC">
            <w:pPr>
              <w:pStyle w:val="2"/>
              <w:numPr>
                <w:ilvl w:val="0"/>
                <w:numId w:val="2"/>
              </w:numPr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掌握国土空间规划体系构成。</w:t>
            </w:r>
          </w:p>
          <w:p w14:paraId="576AC395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（3）掌握市县级国土总体规划重点内容与技术要点｡</w:t>
            </w:r>
          </w:p>
          <w:p w14:paraId="655811F6">
            <w:pPr>
              <w:pStyle w:val="2"/>
              <w:ind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（4）阅读主要专业学术期刊，掌握城市规划发展动态。</w:t>
            </w:r>
          </w:p>
          <w:p w14:paraId="0FE7DB7C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4741DCC4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《城市规划原理》（第四版），吴志强，中国建筑工业出版社，</w:t>
            </w:r>
            <w:r>
              <w:rPr>
                <w:rFonts w:hAnsi="宋体" w:cs="宋体"/>
                <w:kern w:val="0"/>
                <w:sz w:val="18"/>
                <w:szCs w:val="18"/>
              </w:rPr>
              <w:t xml:space="preserve">2010 </w:t>
            </w:r>
          </w:p>
          <w:p w14:paraId="02965210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《中国城市建设史》（第三版），董鉴泓，中国建筑工业出版社，2004</w:t>
            </w:r>
          </w:p>
          <w:p w14:paraId="75492380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《外国城市建设史》，沈玉麟，中国建筑工业出版社，</w:t>
            </w:r>
            <w:r>
              <w:rPr>
                <w:rFonts w:hAnsi="宋体" w:cs="宋体"/>
                <w:kern w:val="0"/>
                <w:sz w:val="18"/>
                <w:szCs w:val="18"/>
              </w:rPr>
              <w:t xml:space="preserve">2007 </w:t>
            </w:r>
          </w:p>
          <w:p w14:paraId="2A72E316">
            <w:pPr>
              <w:pStyle w:val="2"/>
              <w:ind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Ansi="宋体" w:cs="宋体"/>
                <w:kern w:val="0"/>
                <w:sz w:val="18"/>
                <w:szCs w:val="18"/>
              </w:rPr>
              <w:t>4.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《城市规划》、《城市规划学刊》等专业期刊</w:t>
            </w:r>
          </w:p>
          <w:p w14:paraId="65500518">
            <w:pPr>
              <w:rPr>
                <w:rFonts w:hint="eastAsia" w:ascii="宋体" w:hAnsi="宋体"/>
                <w:b/>
                <w:sz w:val="18"/>
                <w:szCs w:val="18"/>
              </w:rPr>
            </w:pPr>
          </w:p>
          <w:p w14:paraId="5E83B5EC">
            <w:pPr>
              <w:pStyle w:val="2"/>
              <w:rPr>
                <w:rFonts w:hint="eastAsia" w:hAnsi="宋体" w:cs="宋体"/>
                <w:kern w:val="0"/>
                <w:sz w:val="18"/>
                <w:szCs w:val="18"/>
              </w:rPr>
            </w:pPr>
          </w:p>
          <w:p w14:paraId="1266987A">
            <w:pPr>
              <w:spacing w:line="360" w:lineRule="exact"/>
              <w:jc w:val="left"/>
              <w:rPr>
                <w:rFonts w:hint="eastAsia" w:ascii="宋体" w:hAnsi="宋体"/>
                <w:color w:val="C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</w:tbl>
    <w:p w14:paraId="20A579FB">
      <w:r>
        <w:t xml:space="preserve">                             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A1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7456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C8F9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AEFE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E16D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94A1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93FF5"/>
    <w:multiLevelType w:val="singleLevel"/>
    <w:tmpl w:val="0F393FF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91C0137"/>
    <w:multiLevelType w:val="singleLevel"/>
    <w:tmpl w:val="391C01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jMxNGY5OGQzMjI0MDcxNGQwNDZhN2E4Y2YwNjIifQ=="/>
  </w:docVars>
  <w:rsids>
    <w:rsidRoot w:val="00172A27"/>
    <w:rsid w:val="000F26F5"/>
    <w:rsid w:val="00176965"/>
    <w:rsid w:val="001A0D5E"/>
    <w:rsid w:val="001C71D7"/>
    <w:rsid w:val="002A4507"/>
    <w:rsid w:val="002C2ACE"/>
    <w:rsid w:val="002D1B7B"/>
    <w:rsid w:val="002F2250"/>
    <w:rsid w:val="00317A64"/>
    <w:rsid w:val="003A10EA"/>
    <w:rsid w:val="003A6B65"/>
    <w:rsid w:val="003F4187"/>
    <w:rsid w:val="00465196"/>
    <w:rsid w:val="004B2A75"/>
    <w:rsid w:val="004C3BE9"/>
    <w:rsid w:val="00512824"/>
    <w:rsid w:val="00541063"/>
    <w:rsid w:val="0054125C"/>
    <w:rsid w:val="005D1244"/>
    <w:rsid w:val="005F2C0D"/>
    <w:rsid w:val="00603166"/>
    <w:rsid w:val="00621089"/>
    <w:rsid w:val="00645D9E"/>
    <w:rsid w:val="006A0B5C"/>
    <w:rsid w:val="006E2795"/>
    <w:rsid w:val="007635F2"/>
    <w:rsid w:val="00763CC7"/>
    <w:rsid w:val="0077582B"/>
    <w:rsid w:val="007C3CEF"/>
    <w:rsid w:val="007F533D"/>
    <w:rsid w:val="008A2567"/>
    <w:rsid w:val="009372ED"/>
    <w:rsid w:val="009467DC"/>
    <w:rsid w:val="009956E6"/>
    <w:rsid w:val="009C2326"/>
    <w:rsid w:val="00A75A87"/>
    <w:rsid w:val="00A839EC"/>
    <w:rsid w:val="00AC5905"/>
    <w:rsid w:val="00AD0086"/>
    <w:rsid w:val="00B30FEB"/>
    <w:rsid w:val="00B62A21"/>
    <w:rsid w:val="00BB2C67"/>
    <w:rsid w:val="00BF705D"/>
    <w:rsid w:val="00C36BB6"/>
    <w:rsid w:val="00C63F54"/>
    <w:rsid w:val="00C96A6E"/>
    <w:rsid w:val="00CC3648"/>
    <w:rsid w:val="00D13323"/>
    <w:rsid w:val="00D34393"/>
    <w:rsid w:val="00DF3CB4"/>
    <w:rsid w:val="00E105A0"/>
    <w:rsid w:val="00ED02E1"/>
    <w:rsid w:val="00FB7618"/>
    <w:rsid w:val="00FC6AE9"/>
    <w:rsid w:val="03E803F1"/>
    <w:rsid w:val="089503DF"/>
    <w:rsid w:val="09291978"/>
    <w:rsid w:val="09FA619D"/>
    <w:rsid w:val="0A721778"/>
    <w:rsid w:val="14386078"/>
    <w:rsid w:val="19930888"/>
    <w:rsid w:val="1B2E65E5"/>
    <w:rsid w:val="2004130A"/>
    <w:rsid w:val="20D77C8A"/>
    <w:rsid w:val="255527CF"/>
    <w:rsid w:val="25CB016C"/>
    <w:rsid w:val="2B9C641C"/>
    <w:rsid w:val="2EA91313"/>
    <w:rsid w:val="309C2314"/>
    <w:rsid w:val="3B7111F8"/>
    <w:rsid w:val="409F38F0"/>
    <w:rsid w:val="443F0803"/>
    <w:rsid w:val="46CF5BE4"/>
    <w:rsid w:val="47515041"/>
    <w:rsid w:val="49731D6E"/>
    <w:rsid w:val="4BA33DDC"/>
    <w:rsid w:val="4D5F40E4"/>
    <w:rsid w:val="50305519"/>
    <w:rsid w:val="51B35E27"/>
    <w:rsid w:val="523E0FA2"/>
    <w:rsid w:val="53686AD9"/>
    <w:rsid w:val="54684C63"/>
    <w:rsid w:val="593451A0"/>
    <w:rsid w:val="5EF13A09"/>
    <w:rsid w:val="6FE05DE3"/>
    <w:rsid w:val="75C96E2B"/>
    <w:rsid w:val="76E92B8B"/>
    <w:rsid w:val="7B9434A4"/>
    <w:rsid w:val="7EE223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</w:rPr>
  </w:style>
  <w:style w:type="character" w:customStyle="1" w:styleId="9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0">
    <w:name w:val="页脚 字符"/>
    <w:link w:val="3"/>
    <w:uiPriority w:val="0"/>
    <w:rPr>
      <w:rFonts w:cs="Times New Roman"/>
      <w:sz w:val="18"/>
      <w:szCs w:val="18"/>
    </w:rPr>
  </w:style>
  <w:style w:type="character" w:customStyle="1" w:styleId="11">
    <w:name w:val="页眉 字符"/>
    <w:link w:val="4"/>
    <w:uiPriority w:val="0"/>
    <w:rPr>
      <w:rFonts w:cs="Times New Roman"/>
      <w:sz w:val="18"/>
      <w:szCs w:val="18"/>
    </w:rPr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635</Words>
  <Characters>3622</Characters>
  <Lines>30</Lines>
  <Paragraphs>8</Paragraphs>
  <TotalTime>0</TotalTime>
  <ScaleCrop>false</ScaleCrop>
  <LinksUpToDate>false</LinksUpToDate>
  <CharactersWithSpaces>4249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2019-07-02T09:58:00Z</dcterms:created>
  <dc:creator>柳放</dc:creator>
  <cp:lastModifiedBy>vertesyuan</cp:lastModifiedBy>
  <cp:lastPrinted>2012-12-31T17:34:00Z</cp:lastPrinted>
  <dcterms:modified xsi:type="dcterms:W3CDTF">2024-10-11T14:29:41Z</dcterms:modified>
  <dc:title>《高等代数》考试大纲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E466EEA3D4DD40F793C9D2589275AB42_13</vt:lpwstr>
  </property>
</Properties>
</file>