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70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山东建筑大学</w:t>
      </w:r>
    </w:p>
    <w:p w14:paraId="00B3F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研究生入学考试《民法学》考试大纲</w:t>
      </w:r>
      <w:bookmarkStart w:id="0" w:name="_GoBack"/>
      <w:bookmarkEnd w:id="0"/>
    </w:p>
    <w:p w14:paraId="12C1F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</w:p>
    <w:p w14:paraId="35B67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一、</w:t>
      </w:r>
      <w:r>
        <w:rPr>
          <w:rFonts w:hint="eastAsia" w:ascii="宋体" w:hAnsi="宋体" w:cs="黑体"/>
          <w:b/>
          <w:bCs/>
          <w:color w:val="000000"/>
          <w:sz w:val="24"/>
        </w:rPr>
        <w:t>考试内容</w:t>
      </w:r>
    </w:p>
    <w:p w14:paraId="3455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基本要求：</w:t>
      </w:r>
      <w:r>
        <w:rPr>
          <w:rFonts w:hint="eastAsia" w:ascii="宋体" w:hAnsi="宋体"/>
          <w:color w:val="000000"/>
          <w:sz w:val="24"/>
        </w:rPr>
        <w:t>在考查民法学基本制度、基本概念、基本理论的同时，注重考查考生运用民法学原理分析、解决问题的能力和恰当使用法律语言的能力。考生应能：准确地再认或再现民法学的基本知识；正确理解并掌握民法中重要制度的基础理念、适用规则等；运用民法学原理解释和论证自己的观点，明辨法理；结合社会生活背景或特定的法律现象，分析、评价有关案件、事件，找出运用法律知识解决实际问题的方法。</w:t>
      </w:r>
    </w:p>
    <w:p w14:paraId="4C5CEEC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第一编</w:t>
      </w:r>
      <w:r>
        <w:rPr>
          <w:rFonts w:ascii="宋体" w:hAnsi="宋体"/>
          <w:b/>
          <w:bCs/>
          <w:color w:val="000000"/>
        </w:rPr>
        <w:t>  </w:t>
      </w:r>
      <w:r>
        <w:rPr>
          <w:rFonts w:hint="eastAsia" w:ascii="宋体" w:hAnsi="宋体"/>
          <w:b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</w:rPr>
        <w:t>民法总论</w:t>
      </w:r>
    </w:p>
    <w:p w14:paraId="2440D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第一章</w:t>
      </w:r>
      <w:r>
        <w:rPr>
          <w:rFonts w:ascii="宋体" w:hAnsi="宋体"/>
          <w:b/>
          <w:bCs/>
          <w:color w:val="000000"/>
          <w:sz w:val="24"/>
        </w:rPr>
        <w:t>  </w:t>
      </w:r>
      <w:r>
        <w:rPr>
          <w:rFonts w:hint="eastAsia" w:ascii="宋体" w:hAnsi="宋体"/>
          <w:b/>
          <w:bCs/>
          <w:color w:val="000000"/>
          <w:sz w:val="24"/>
        </w:rPr>
        <w:t>民法基础理论</w:t>
      </w:r>
    </w:p>
    <w:p w14:paraId="66984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 民法基础</w:t>
      </w:r>
    </w:p>
    <w:p w14:paraId="7A957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一、民法的概念</w:t>
      </w:r>
    </w:p>
    <w:p w14:paraId="533B6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二、民法的性质</w:t>
      </w:r>
    </w:p>
    <w:p w14:paraId="29B6E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三、民法的渊源</w:t>
      </w:r>
    </w:p>
    <w:p w14:paraId="69F93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四、民法的解释</w:t>
      </w:r>
    </w:p>
    <w:p w14:paraId="18D96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五、民法的适用</w:t>
      </w:r>
    </w:p>
    <w:p w14:paraId="66D3B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六、民法的调整对象</w:t>
      </w:r>
    </w:p>
    <w:p w14:paraId="6231D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（一）民法调整的人身关系</w:t>
      </w:r>
    </w:p>
    <w:p w14:paraId="2DFEA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（二）民法调整的财产关系</w:t>
      </w:r>
    </w:p>
    <w:p w14:paraId="1D2A4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民法的基本原则</w:t>
      </w:r>
    </w:p>
    <w:p w14:paraId="79E5C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一、民法基本原则的概念和功能</w:t>
      </w:r>
    </w:p>
    <w:p w14:paraId="7F40B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二、平等原则</w:t>
      </w:r>
    </w:p>
    <w:p w14:paraId="6FC95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三、自愿原则</w:t>
      </w:r>
    </w:p>
    <w:p w14:paraId="198F4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四、公平原则</w:t>
      </w:r>
    </w:p>
    <w:p w14:paraId="29A01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五、诚实信用原则</w:t>
      </w:r>
    </w:p>
    <w:p w14:paraId="7D5D6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六、合法原则</w:t>
      </w:r>
    </w:p>
    <w:p w14:paraId="03769F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七、公序良俗原则</w:t>
      </w:r>
    </w:p>
    <w:p w14:paraId="78CDC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八、绿色原则</w:t>
      </w:r>
    </w:p>
    <w:p w14:paraId="0A7E3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第二章</w:t>
      </w:r>
      <w:r>
        <w:rPr>
          <w:rFonts w:ascii="宋体" w:hAnsi="宋体"/>
          <w:b/>
          <w:bCs/>
          <w:color w:val="000000"/>
          <w:sz w:val="24"/>
        </w:rPr>
        <w:t xml:space="preserve">   </w:t>
      </w:r>
      <w:r>
        <w:rPr>
          <w:rFonts w:hint="eastAsia" w:ascii="宋体" w:hAnsi="宋体"/>
          <w:b/>
          <w:bCs/>
          <w:color w:val="000000"/>
          <w:sz w:val="24"/>
        </w:rPr>
        <w:t>民事法律关系</w:t>
      </w:r>
    </w:p>
    <w:p w14:paraId="27CEE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民事法律关系概述</w:t>
      </w:r>
    </w:p>
    <w:p w14:paraId="47238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一、民事法律关系的概念和特征</w:t>
      </w:r>
    </w:p>
    <w:p w14:paraId="38475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二、民事法律关系的分类</w:t>
      </w:r>
    </w:p>
    <w:p w14:paraId="239EF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人身法律关系和财产法律关系；绝对法律关系和相对法律关系；物权关系和债权关系。</w:t>
      </w:r>
    </w:p>
    <w:p w14:paraId="2390D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民事法律关系的要素</w:t>
      </w:r>
    </w:p>
    <w:p w14:paraId="074A4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一、民事法律关系的主体</w:t>
      </w:r>
    </w:p>
    <w:p w14:paraId="48A04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二、民事法律关系的内容</w:t>
      </w:r>
    </w:p>
    <w:p w14:paraId="4894F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三、民事法律关系的客体</w:t>
      </w:r>
    </w:p>
    <w:p w14:paraId="15192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民事权利、民事义务</w:t>
      </w:r>
    </w:p>
    <w:p w14:paraId="01DAC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一、民事权利</w:t>
      </w:r>
    </w:p>
    <w:p w14:paraId="40A1B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民事权利的概念和特征；民事权利的公类；民事权利的行使；民事权利的保护。</w:t>
      </w:r>
    </w:p>
    <w:p w14:paraId="168AB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二、民事义务</w:t>
      </w:r>
    </w:p>
    <w:p w14:paraId="62784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民事义务的概念和特征；民事义务的分类。</w:t>
      </w:r>
    </w:p>
    <w:p w14:paraId="3B05B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民事责任</w:t>
      </w:r>
    </w:p>
    <w:p w14:paraId="647AE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一、民事责任的概念和特征</w:t>
      </w:r>
    </w:p>
    <w:p w14:paraId="5ABDE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二、民事责任的分类</w:t>
      </w:r>
    </w:p>
    <w:p w14:paraId="42DE5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民事法律事实</w:t>
      </w:r>
    </w:p>
    <w:p w14:paraId="67E02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一、民事法律事实的概念</w:t>
      </w:r>
    </w:p>
    <w:p w14:paraId="1CE1F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二、民事法律事实的分类</w:t>
      </w:r>
    </w:p>
    <w:p w14:paraId="24664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行为；自然事实。</w:t>
      </w:r>
    </w:p>
    <w:p w14:paraId="03DB3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第三章</w:t>
      </w:r>
      <w:r>
        <w:rPr>
          <w:rFonts w:ascii="宋体" w:hAnsi="宋体"/>
          <w:b/>
          <w:bCs/>
          <w:color w:val="000000"/>
          <w:sz w:val="24"/>
        </w:rPr>
        <w:t xml:space="preserve">   </w:t>
      </w:r>
      <w:r>
        <w:rPr>
          <w:rFonts w:hint="eastAsia" w:ascii="宋体" w:hAnsi="宋体"/>
          <w:b/>
          <w:bCs/>
          <w:color w:val="000000"/>
          <w:sz w:val="24"/>
        </w:rPr>
        <w:t>自然人</w:t>
      </w:r>
    </w:p>
    <w:p w14:paraId="0B551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自然人的民事权利能力</w:t>
      </w:r>
    </w:p>
    <w:p w14:paraId="5AA1E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一、民事权利能力的概念和特征</w:t>
      </w:r>
    </w:p>
    <w:p w14:paraId="1033E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二、自然人民事权利能力的开始</w:t>
      </w:r>
    </w:p>
    <w:p w14:paraId="3284C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三、自然人民事权利能力的终止</w:t>
      </w:r>
    </w:p>
    <w:p w14:paraId="2B191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自然人的民事行为能力</w:t>
      </w:r>
    </w:p>
    <w:p w14:paraId="7C45A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一、自然人民事行为能力的概念</w:t>
      </w:r>
    </w:p>
    <w:p w14:paraId="17326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二、自然人民事行为能力的分类</w:t>
      </w:r>
    </w:p>
    <w:p w14:paraId="02FF0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完全民事行为能力；限制民事行为能力；无民事行为能力</w:t>
      </w:r>
    </w:p>
    <w:p w14:paraId="0DEB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三、自然人欠缺民事行为能力的认定</w:t>
      </w:r>
    </w:p>
    <w:p w14:paraId="2BE1B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监护</w:t>
      </w:r>
    </w:p>
    <w:p w14:paraId="0DF46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一、监护的概念和作用</w:t>
      </w:r>
    </w:p>
    <w:p w14:paraId="73AC0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二、监护的分类</w:t>
      </w:r>
    </w:p>
    <w:p w14:paraId="29058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三、监护人的设定</w:t>
      </w:r>
    </w:p>
    <w:p w14:paraId="53F7E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四、监护人的职责</w:t>
      </w:r>
    </w:p>
    <w:p w14:paraId="69AA8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五、监护关系的终止</w:t>
      </w:r>
    </w:p>
    <w:p w14:paraId="4D162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宣告失踪和宣告死亡</w:t>
      </w:r>
    </w:p>
    <w:p w14:paraId="64F01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一、宣告失踪</w:t>
      </w:r>
    </w:p>
    <w:p w14:paraId="6A4BE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宣告失踪的概念；宣告失踪的条件和程序；宣告失踪的后果；失踪宣告的撤销。</w:t>
      </w:r>
    </w:p>
    <w:p w14:paraId="7C2DC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二、宣告死亡</w:t>
      </w:r>
    </w:p>
    <w:p w14:paraId="0260A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宣告死亡的概念；宣告死亡的条件和程序；宣告死亡的后果；死亡宣告的撤销。</w:t>
      </w:r>
    </w:p>
    <w:p w14:paraId="4FF81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个体工商户、农村承包经营户</w:t>
      </w:r>
    </w:p>
    <w:p w14:paraId="7BE97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一、个体工商户</w:t>
      </w:r>
    </w:p>
    <w:p w14:paraId="45A93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二、农村承包经营户</w:t>
      </w:r>
    </w:p>
    <w:p w14:paraId="074F2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第四章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</w:rPr>
        <w:t>法人</w:t>
      </w:r>
    </w:p>
    <w:p w14:paraId="01FBF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法人概述</w:t>
      </w:r>
    </w:p>
    <w:p w14:paraId="39A27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一、法人的概念和特征</w:t>
      </w:r>
    </w:p>
    <w:p w14:paraId="29CBB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二、法人的分类</w:t>
      </w:r>
    </w:p>
    <w:p w14:paraId="0635F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营利法人</w:t>
      </w:r>
    </w:p>
    <w:p w14:paraId="5FBF9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一、营利法人的概念</w:t>
      </w:r>
    </w:p>
    <w:p w14:paraId="546A2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二、营利法人的机构</w:t>
      </w:r>
    </w:p>
    <w:p w14:paraId="07D9E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三、营利法人出资人的责任</w:t>
      </w:r>
    </w:p>
    <w:p w14:paraId="4D6C3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非营利法人</w:t>
      </w:r>
    </w:p>
    <w:p w14:paraId="4B34A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一、非营利法人的概念</w:t>
      </w:r>
    </w:p>
    <w:p w14:paraId="3D25A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二、非营利法人的类型</w:t>
      </w:r>
    </w:p>
    <w:p w14:paraId="69A18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特别法人</w:t>
      </w:r>
    </w:p>
    <w:p w14:paraId="75718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一、特别法人的概念</w:t>
      </w:r>
    </w:p>
    <w:p w14:paraId="1FBB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二、特别法人的类型</w:t>
      </w:r>
    </w:p>
    <w:p w14:paraId="6452D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法人的设立、变更和终止</w:t>
      </w:r>
    </w:p>
    <w:p w14:paraId="5A166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一、法人的设立</w:t>
      </w:r>
    </w:p>
    <w:p w14:paraId="29984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二、法人的变更</w:t>
      </w:r>
    </w:p>
    <w:p w14:paraId="52AA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三、法人的终止</w:t>
      </w:r>
    </w:p>
    <w:p w14:paraId="74370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第五章</w:t>
      </w:r>
      <w:r>
        <w:rPr>
          <w:rFonts w:ascii="宋体" w:hAnsi="宋体"/>
          <w:b/>
          <w:bCs/>
          <w:color w:val="000000"/>
          <w:sz w:val="24"/>
        </w:rPr>
        <w:t xml:space="preserve">  </w:t>
      </w:r>
      <w:r>
        <w:rPr>
          <w:rFonts w:hint="eastAsia" w:ascii="宋体" w:hAnsi="宋体"/>
          <w:b/>
          <w:bCs/>
          <w:color w:val="000000"/>
          <w:sz w:val="24"/>
        </w:rPr>
        <w:t>非法人组织</w:t>
      </w:r>
    </w:p>
    <w:p w14:paraId="7ED05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非法人组织概述</w:t>
      </w:r>
    </w:p>
    <w:p w14:paraId="1935D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一、非法人组织的概念和特征</w:t>
      </w:r>
    </w:p>
    <w:p w14:paraId="42938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二、非法人组织的类型</w:t>
      </w:r>
    </w:p>
    <w:p w14:paraId="2FEAE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合伙企业</w:t>
      </w:r>
    </w:p>
    <w:p w14:paraId="62EE3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一、合伙企业的概念和类型</w:t>
      </w:r>
    </w:p>
    <w:p w14:paraId="67C5A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二、普通合伙企业</w:t>
      </w:r>
    </w:p>
    <w:p w14:paraId="258F9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普通合伙企业的概念；普通合伙企业的设立条件；普通合伙企业的事务执行；入伙与退伙；普通合伙企业的责任承担；特殊的普通合伙企业。</w:t>
      </w:r>
    </w:p>
    <w:p w14:paraId="0FBC4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三、有限合伙企业</w:t>
      </w:r>
    </w:p>
    <w:p w14:paraId="45DC4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有限合伙企业的概念；有限合伙企业的设立条件；有限合伙企业的事务执行；入伙与退伙；有限合伙企业的责任承担。</w:t>
      </w:r>
    </w:p>
    <w:p w14:paraId="2ECA5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第六章</w:t>
      </w:r>
      <w:r>
        <w:rPr>
          <w:rFonts w:ascii="宋体" w:hAnsi="宋体"/>
          <w:b/>
          <w:bCs/>
          <w:color w:val="000000"/>
          <w:sz w:val="24"/>
        </w:rPr>
        <w:t xml:space="preserve">   </w:t>
      </w:r>
      <w:r>
        <w:rPr>
          <w:rFonts w:hint="eastAsia" w:ascii="宋体" w:hAnsi="宋体"/>
          <w:b/>
          <w:bCs/>
          <w:color w:val="000000"/>
          <w:sz w:val="24"/>
        </w:rPr>
        <w:t>民事法律行为</w:t>
      </w:r>
    </w:p>
    <w:p w14:paraId="248D1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民事法律行为概述</w:t>
      </w:r>
    </w:p>
    <w:p w14:paraId="53063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一、民事法律行为的概念、功能</w:t>
      </w:r>
    </w:p>
    <w:p w14:paraId="31843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二、民事法律行为及其相邻概念</w:t>
      </w:r>
    </w:p>
    <w:p w14:paraId="386BC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民事法律行为的分类</w:t>
      </w:r>
    </w:p>
    <w:p w14:paraId="1A5B5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一、单方行为、双方行为和多方行为</w:t>
      </w:r>
    </w:p>
    <w:p w14:paraId="3C90D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二、单务行为和双务行为</w:t>
      </w:r>
    </w:p>
    <w:p w14:paraId="1AEF5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三、有偿行为和无偿行为</w:t>
      </w:r>
    </w:p>
    <w:p w14:paraId="6B164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四、诺成性行为和实践性行为</w:t>
      </w:r>
    </w:p>
    <w:p w14:paraId="50913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五、要式行为和不要式行为</w:t>
      </w:r>
    </w:p>
    <w:p w14:paraId="6D54F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六、主行为和从行为</w:t>
      </w:r>
    </w:p>
    <w:p w14:paraId="6E9D3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七、有因行为和无因行为</w:t>
      </w:r>
    </w:p>
    <w:p w14:paraId="1FEB6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八、负担行为和处分行为</w:t>
      </w:r>
    </w:p>
    <w:p w14:paraId="24D0C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意思表示</w:t>
      </w:r>
    </w:p>
    <w:p w14:paraId="794DC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一、</w:t>
      </w:r>
      <w:r>
        <w:rPr>
          <w:rFonts w:hint="eastAsia" w:ascii="宋体" w:hAnsi="宋体"/>
          <w:color w:val="000000"/>
          <w:sz w:val="24"/>
        </w:rPr>
        <w:t>意思表示的概念</w:t>
      </w:r>
    </w:p>
    <w:p w14:paraId="391E6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二、</w:t>
      </w:r>
      <w:r>
        <w:rPr>
          <w:rFonts w:hint="eastAsia" w:ascii="宋体" w:hAnsi="宋体"/>
          <w:color w:val="000000"/>
          <w:sz w:val="24"/>
        </w:rPr>
        <w:t>意思表示的要件</w:t>
      </w:r>
    </w:p>
    <w:p w14:paraId="5F0CB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三、意思表示的生效和撤回</w:t>
      </w:r>
    </w:p>
    <w:p w14:paraId="05E1C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四、意思表示的解释</w:t>
      </w:r>
    </w:p>
    <w:p w14:paraId="427CE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第六节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可撤销的民事法律行为</w:t>
      </w:r>
    </w:p>
    <w:p w14:paraId="4CEB2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一、可撤销的民事法律行为的概念和特征</w:t>
      </w:r>
    </w:p>
    <w:p w14:paraId="75236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二、可撤销的民事法律行为的具体情形</w:t>
      </w:r>
    </w:p>
    <w:p w14:paraId="6AA0A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三、可撤销的民事法律行为与无效的民事法律行为的区别</w:t>
      </w:r>
    </w:p>
    <w:p w14:paraId="309F4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第七节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效力特定的民事法律行为</w:t>
      </w:r>
    </w:p>
    <w:p w14:paraId="6A667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一、效力待定的民事法律行为的概念和特征</w:t>
      </w:r>
    </w:p>
    <w:p w14:paraId="77ADA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二、效力待定的民事法律行为的情形</w:t>
      </w:r>
    </w:p>
    <w:p w14:paraId="5BA63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三、效力待定的民事法律行为的法律后果</w:t>
      </w:r>
    </w:p>
    <w:p w14:paraId="12E33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第八节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附条件和附期限的民事法律行为</w:t>
      </w:r>
    </w:p>
    <w:p w14:paraId="3119B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一、附条件的民事法律行为</w:t>
      </w:r>
    </w:p>
    <w:p w14:paraId="41E7E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二、附期限的民事法律行为</w:t>
      </w:r>
    </w:p>
    <w:p w14:paraId="77979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b/>
          <w:bCs/>
          <w:color w:val="000000"/>
          <w:sz w:val="24"/>
        </w:rPr>
        <w:t>第七章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代理</w:t>
      </w:r>
    </w:p>
    <w:p w14:paraId="0E164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代理概述</w:t>
      </w:r>
    </w:p>
    <w:p w14:paraId="08AD8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一、代理的概念</w:t>
      </w:r>
    </w:p>
    <w:p w14:paraId="045DA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二、代理的特征</w:t>
      </w:r>
    </w:p>
    <w:p w14:paraId="18D89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三、代理的适用范围</w:t>
      </w:r>
    </w:p>
    <w:p w14:paraId="47B3B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代理的分类</w:t>
      </w:r>
    </w:p>
    <w:p w14:paraId="53799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一、代理制度的功能</w:t>
      </w:r>
    </w:p>
    <w:p w14:paraId="7AFB8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二、委托代理和法定代理</w:t>
      </w:r>
    </w:p>
    <w:p w14:paraId="1E863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三、本代理和复代理</w:t>
      </w:r>
    </w:p>
    <w:p w14:paraId="1F309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四、代理人实施代理行为的要件</w:t>
      </w:r>
    </w:p>
    <w:p w14:paraId="2731A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代理权</w:t>
      </w:r>
    </w:p>
    <w:p w14:paraId="373C81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一、代理权的概念</w:t>
      </w:r>
    </w:p>
    <w:p w14:paraId="2744B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二、代理权的产生</w:t>
      </w:r>
    </w:p>
    <w:p w14:paraId="126F9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三、代理权的行使</w:t>
      </w:r>
    </w:p>
    <w:p w14:paraId="5D3B7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无权代理</w:t>
      </w:r>
    </w:p>
    <w:p w14:paraId="4DC5B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一、无权代理的概念</w:t>
      </w:r>
    </w:p>
    <w:p w14:paraId="3549F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二、无权代理的效力</w:t>
      </w:r>
    </w:p>
    <w:p w14:paraId="72505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三、表见代理</w:t>
      </w:r>
    </w:p>
    <w:p w14:paraId="0E324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表见代理的概念；表见代理的构成条件；常见的表见代理情形；表见代理的法律后果。</w:t>
      </w:r>
    </w:p>
    <w:p w14:paraId="38E70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代理终止</w:t>
      </w:r>
    </w:p>
    <w:p w14:paraId="12D48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一、委托代理的终止</w:t>
      </w:r>
    </w:p>
    <w:p w14:paraId="7F943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二、法定代理的终止</w:t>
      </w:r>
    </w:p>
    <w:p w14:paraId="73587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第八章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诉讼时效与期间</w:t>
      </w:r>
    </w:p>
    <w:p w14:paraId="23F8A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诉讼时效</w:t>
      </w:r>
    </w:p>
    <w:p w14:paraId="16827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一、时效概述</w:t>
      </w:r>
    </w:p>
    <w:p w14:paraId="26A28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二、诉讼时效的概念</w:t>
      </w:r>
    </w:p>
    <w:p w14:paraId="44CB5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三、诉讼时效的适用范围</w:t>
      </w:r>
    </w:p>
    <w:p w14:paraId="4811A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四、诉讼时效的类型</w:t>
      </w:r>
    </w:p>
    <w:p w14:paraId="67E32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五、诉讼时效期间的起算</w:t>
      </w:r>
    </w:p>
    <w:p w14:paraId="11201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六、诉讼时效的中止、中断和延长</w:t>
      </w:r>
    </w:p>
    <w:p w14:paraId="17C8A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诉讼时效的中止；诉讼时效的中断；诉讼时效的延长。</w:t>
      </w:r>
    </w:p>
    <w:p w14:paraId="085F2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七、诉讼时效和除斥期间</w:t>
      </w:r>
    </w:p>
    <w:p w14:paraId="46BDE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期间</w:t>
      </w:r>
    </w:p>
    <w:p w14:paraId="7D4DF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一、期间的概念</w:t>
      </w:r>
    </w:p>
    <w:p w14:paraId="32654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二、期间的类型</w:t>
      </w:r>
    </w:p>
    <w:p w14:paraId="7203A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三、期间的计算</w:t>
      </w:r>
    </w:p>
    <w:p w14:paraId="11689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74403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第二编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物权编</w:t>
      </w:r>
    </w:p>
    <w:p w14:paraId="5F9135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基础理论</w:t>
      </w:r>
    </w:p>
    <w:p w14:paraId="60BD5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 概述</w:t>
      </w:r>
    </w:p>
    <w:p w14:paraId="59E00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一、物权的概念和特征</w:t>
      </w:r>
    </w:p>
    <w:p w14:paraId="03506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二、物权的分类</w:t>
      </w:r>
    </w:p>
    <w:p w14:paraId="3E980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物权法的基本原则</w:t>
      </w:r>
    </w:p>
    <w:p w14:paraId="68ADD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一、平等保护原则</w:t>
      </w:r>
    </w:p>
    <w:p w14:paraId="70823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二、物权客体特定原则</w:t>
      </w:r>
    </w:p>
    <w:p w14:paraId="4F2E5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三、物权法定原则</w:t>
      </w:r>
    </w:p>
    <w:p w14:paraId="4051D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四、公示、公信原则</w:t>
      </w:r>
    </w:p>
    <w:p w14:paraId="1E7E7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物权的变动</w:t>
      </w:r>
    </w:p>
    <w:p w14:paraId="74CDA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一、物权变动概述</w:t>
      </w:r>
    </w:p>
    <w:p w14:paraId="1147A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二、物权变动的模式</w:t>
      </w:r>
    </w:p>
    <w:p w14:paraId="05AFD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三、不动产物权的变动</w:t>
      </w:r>
    </w:p>
    <w:p w14:paraId="45C6B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四、动产物权的变动</w:t>
      </w:r>
    </w:p>
    <w:p w14:paraId="731E1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不动产登记</w:t>
      </w:r>
    </w:p>
    <w:p w14:paraId="63D8B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一、不动产登记的概念</w:t>
      </w:r>
    </w:p>
    <w:p w14:paraId="0D06B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二、不动产登记的类型</w:t>
      </w:r>
    </w:p>
    <w:p w14:paraId="56BA3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三、不动产登记的效力</w:t>
      </w:r>
    </w:p>
    <w:p w14:paraId="41F12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四、不动产登记错误的责任</w:t>
      </w:r>
    </w:p>
    <w:p w14:paraId="5C9C5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物权的保护</w:t>
      </w:r>
    </w:p>
    <w:p w14:paraId="741A7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一、确认物权</w:t>
      </w:r>
    </w:p>
    <w:p w14:paraId="377F1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二、返还原物</w:t>
      </w:r>
    </w:p>
    <w:p w14:paraId="2136D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三、排除妨害、消除危险</w:t>
      </w:r>
    </w:p>
    <w:p w14:paraId="50B3B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四、恢复原状</w:t>
      </w:r>
    </w:p>
    <w:p w14:paraId="192C8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五、损害赔偿</w:t>
      </w:r>
    </w:p>
    <w:p w14:paraId="5B4F7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第二章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所有权</w:t>
      </w:r>
    </w:p>
    <w:p w14:paraId="13A19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所有权概述</w:t>
      </w:r>
    </w:p>
    <w:p w14:paraId="38B1E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一、所有权的概念和特征</w:t>
      </w:r>
    </w:p>
    <w:p w14:paraId="1B239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二、所有权的分类</w:t>
      </w:r>
    </w:p>
    <w:p w14:paraId="3FB83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三、所有权的权能和限制</w:t>
      </w:r>
    </w:p>
    <w:p w14:paraId="1870B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四、所有权的取得</w:t>
      </w:r>
    </w:p>
    <w:p w14:paraId="36970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共有</w:t>
      </w:r>
    </w:p>
    <w:p w14:paraId="5A353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一、共有的概念和特征</w:t>
      </w:r>
    </w:p>
    <w:p w14:paraId="47398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二、按份共有</w:t>
      </w:r>
    </w:p>
    <w:p w14:paraId="063D1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三、共同共有</w:t>
      </w:r>
    </w:p>
    <w:p w14:paraId="700E3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建筑物区分所有权</w:t>
      </w:r>
    </w:p>
    <w:p w14:paraId="6D374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一、建筑物区分所有权的概念和特征</w:t>
      </w:r>
    </w:p>
    <w:p w14:paraId="7DB99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二、建筑物区分所有权的内容</w:t>
      </w:r>
    </w:p>
    <w:p w14:paraId="5531E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相邻关系</w:t>
      </w:r>
    </w:p>
    <w:p w14:paraId="75B2A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一、相邻关系的概念和特征</w:t>
      </w:r>
    </w:p>
    <w:p w14:paraId="624EB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二、相邻关系的处理原则和依据</w:t>
      </w:r>
    </w:p>
    <w:p w14:paraId="7FC84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三、几种主要的相邻关系</w:t>
      </w:r>
    </w:p>
    <w:p w14:paraId="42688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相邻不动产通行或利用关系；相邻用水、排水关系；相邻通风、采光和日照关系；相邻不可量物侵害防免关系。</w:t>
      </w:r>
    </w:p>
    <w:p w14:paraId="3F65F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第三章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用益物权</w:t>
      </w:r>
    </w:p>
    <w:p w14:paraId="4576D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用益物权概述</w:t>
      </w:r>
    </w:p>
    <w:p w14:paraId="7A6DF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一、用益物权的概念和特征</w:t>
      </w:r>
    </w:p>
    <w:p w14:paraId="67A35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二、用益物权的种类</w:t>
      </w:r>
    </w:p>
    <w:p w14:paraId="7F8F7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土地承包经营权</w:t>
      </w:r>
    </w:p>
    <w:p w14:paraId="3E9C1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一、土地承包经营权的概念和特征</w:t>
      </w:r>
    </w:p>
    <w:p w14:paraId="04587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二、土地承包经营权的设立</w:t>
      </w:r>
    </w:p>
    <w:p w14:paraId="51632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三、土地承包经营权的内容</w:t>
      </w:r>
    </w:p>
    <w:p w14:paraId="6386D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建设用地使用权</w:t>
      </w:r>
    </w:p>
    <w:p w14:paraId="47B8B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一、建设用地使用权的概念和特征</w:t>
      </w:r>
    </w:p>
    <w:p w14:paraId="14B73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二、建设用地使用权的设立</w:t>
      </w:r>
    </w:p>
    <w:p w14:paraId="536CB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三、建设用地使用权的内容</w:t>
      </w:r>
    </w:p>
    <w:p w14:paraId="0CDF7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宅基地使用权</w:t>
      </w:r>
    </w:p>
    <w:p w14:paraId="74B68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一、宅基地使用权的概念和特征</w:t>
      </w:r>
    </w:p>
    <w:p w14:paraId="1A122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二、宅基地使用权的设立</w:t>
      </w:r>
    </w:p>
    <w:p w14:paraId="452F0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三、宅基地使用权的内容</w:t>
      </w:r>
    </w:p>
    <w:p w14:paraId="3972E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地役权</w:t>
      </w:r>
    </w:p>
    <w:p w14:paraId="07577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一、地役权的概念和特征</w:t>
      </w:r>
    </w:p>
    <w:p w14:paraId="41C8B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二、地役权的设立</w:t>
      </w:r>
    </w:p>
    <w:p w14:paraId="4C2C2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三、地役权的内容</w:t>
      </w:r>
    </w:p>
    <w:p w14:paraId="542C6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担保物权</w:t>
      </w:r>
    </w:p>
    <w:p w14:paraId="46B65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担保物权概述</w:t>
      </w:r>
    </w:p>
    <w:p w14:paraId="5C8BD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一、担保物权的概念和特征</w:t>
      </w:r>
    </w:p>
    <w:p w14:paraId="7BD73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二、担保物权的分类</w:t>
      </w:r>
    </w:p>
    <w:p w14:paraId="0ADD6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三、担保物权的消灭</w:t>
      </w:r>
    </w:p>
    <w:p w14:paraId="6B5D4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抵押权</w:t>
      </w:r>
    </w:p>
    <w:p w14:paraId="7456E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一、抵押权的概念和特征</w:t>
      </w:r>
    </w:p>
    <w:p w14:paraId="441CB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二、抵押权的设立</w:t>
      </w:r>
    </w:p>
    <w:p w14:paraId="1DAB6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三、抵押权的效力</w:t>
      </w:r>
    </w:p>
    <w:p w14:paraId="5334B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四、抵押权的顺位</w:t>
      </w:r>
    </w:p>
    <w:p w14:paraId="2946D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五、抵押权的实现</w:t>
      </w:r>
    </w:p>
    <w:p w14:paraId="1D70C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六、特殊抵押</w:t>
      </w:r>
    </w:p>
    <w:p w14:paraId="0AB2C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质权</w:t>
      </w:r>
    </w:p>
    <w:p w14:paraId="07579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一、质权的概念和特征</w:t>
      </w:r>
    </w:p>
    <w:p w14:paraId="47833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二、动产质权</w:t>
      </w:r>
    </w:p>
    <w:p w14:paraId="0FEE5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三、权利质权</w:t>
      </w:r>
    </w:p>
    <w:p w14:paraId="456BD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留置权</w:t>
      </w:r>
    </w:p>
    <w:p w14:paraId="5556F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一、留置权的概念和特征</w:t>
      </w:r>
    </w:p>
    <w:p w14:paraId="0458C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二、留置权的成立</w:t>
      </w:r>
    </w:p>
    <w:p w14:paraId="5C3D7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三、留置权的效力</w:t>
      </w:r>
    </w:p>
    <w:p w14:paraId="3DBA3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四、留置权的实现</w:t>
      </w:r>
    </w:p>
    <w:p w14:paraId="2BAC0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五、留置权的消灭</w:t>
      </w:r>
    </w:p>
    <w:p w14:paraId="01CBE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第五章</w:t>
      </w:r>
      <w:r>
        <w:rPr>
          <w:rFonts w:ascii="宋体" w:hAnsi="宋体"/>
          <w:b/>
          <w:bCs/>
          <w:color w:val="000000"/>
          <w:sz w:val="24"/>
        </w:rPr>
        <w:t xml:space="preserve">   </w:t>
      </w:r>
      <w:r>
        <w:rPr>
          <w:rFonts w:hint="eastAsia" w:ascii="宋体" w:hAnsi="宋体"/>
          <w:b/>
          <w:bCs/>
          <w:color w:val="000000"/>
          <w:sz w:val="24"/>
        </w:rPr>
        <w:t>占有</w:t>
      </w:r>
    </w:p>
    <w:p w14:paraId="06820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占有概述</w:t>
      </w:r>
    </w:p>
    <w:p w14:paraId="4574B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一、占有的概念</w:t>
      </w:r>
    </w:p>
    <w:p w14:paraId="2A996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二、占有的分类</w:t>
      </w:r>
    </w:p>
    <w:p w14:paraId="59FAE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占有的效力和保护</w:t>
      </w:r>
    </w:p>
    <w:p w14:paraId="08704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一、占有的效力</w:t>
      </w:r>
    </w:p>
    <w:p w14:paraId="5605A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二、占有的保护</w:t>
      </w:r>
    </w:p>
    <w:p w14:paraId="32AA4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48B07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第三编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合同编</w:t>
      </w:r>
    </w:p>
    <w:p w14:paraId="34122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第一章 债法总论</w:t>
      </w:r>
    </w:p>
    <w:p w14:paraId="38630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债的概述</w:t>
      </w:r>
    </w:p>
    <w:p w14:paraId="4A267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一、债的概念</w:t>
      </w:r>
    </w:p>
    <w:p w14:paraId="404F8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二、债的内容</w:t>
      </w:r>
    </w:p>
    <w:p w14:paraId="466CC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三、债的分类</w:t>
      </w:r>
    </w:p>
    <w:p w14:paraId="57623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债的发生、变更和消灭</w:t>
      </w:r>
    </w:p>
    <w:p w14:paraId="6F1C2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一、债的发生根据</w:t>
      </w:r>
    </w:p>
    <w:p w14:paraId="26807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二、债的变更</w:t>
      </w:r>
    </w:p>
    <w:p w14:paraId="28A68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三、债的消灭</w:t>
      </w:r>
    </w:p>
    <w:p w14:paraId="183A7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 多数人之债</w:t>
      </w:r>
    </w:p>
    <w:p w14:paraId="1701E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 债的变更</w:t>
      </w:r>
    </w:p>
    <w:p w14:paraId="3EC1DB3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债权让与</w:t>
      </w:r>
    </w:p>
    <w:p w14:paraId="2E04C8F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债务加入</w:t>
      </w:r>
    </w:p>
    <w:p w14:paraId="089DA33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债权债务概括转让</w:t>
      </w:r>
    </w:p>
    <w:p w14:paraId="228B2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第二章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合同法总论</w:t>
      </w:r>
      <w:r>
        <w:rPr>
          <w:rFonts w:ascii="宋体" w:hAnsi="宋体"/>
          <w:b/>
          <w:bCs/>
          <w:color w:val="000000"/>
          <w:sz w:val="24"/>
        </w:rPr>
        <w:t> </w:t>
      </w:r>
    </w:p>
    <w:p w14:paraId="4FE69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合同概述</w:t>
      </w:r>
    </w:p>
    <w:p w14:paraId="5D677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一、合同的概念和特征</w:t>
      </w:r>
    </w:p>
    <w:p w14:paraId="64AF9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二、合同的分类</w:t>
      </w:r>
    </w:p>
    <w:p w14:paraId="3EAD4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三、合同法的基本原则</w:t>
      </w:r>
    </w:p>
    <w:p w14:paraId="18CF2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合同的成立</w:t>
      </w:r>
    </w:p>
    <w:p w14:paraId="5D2D8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一、合同的成立要件</w:t>
      </w:r>
    </w:p>
    <w:p w14:paraId="37EE2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二、合同订立的一般程序</w:t>
      </w:r>
    </w:p>
    <w:p w14:paraId="46CE4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三、格式条款</w:t>
      </w:r>
    </w:p>
    <w:p w14:paraId="72305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四、合同成立的时间和地点</w:t>
      </w:r>
    </w:p>
    <w:p w14:paraId="42CCF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五、缔约过失责任</w:t>
      </w:r>
    </w:p>
    <w:p w14:paraId="4CEBC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合同的内容和形式</w:t>
      </w:r>
    </w:p>
    <w:p w14:paraId="0D3AC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一、合同的内容</w:t>
      </w:r>
    </w:p>
    <w:p w14:paraId="2220B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二、合同的形式</w:t>
      </w:r>
    </w:p>
    <w:p w14:paraId="5CD39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合同的效力</w:t>
      </w:r>
    </w:p>
    <w:p w14:paraId="3BFF7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一、合同效力概述</w:t>
      </w:r>
    </w:p>
    <w:p w14:paraId="526F0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二、无效合同</w:t>
      </w:r>
    </w:p>
    <w:p w14:paraId="09A57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三、可变更、可撤销合同</w:t>
      </w:r>
    </w:p>
    <w:p w14:paraId="2AD54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四、效力待定合同</w:t>
      </w:r>
    </w:p>
    <w:p w14:paraId="54033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合同的履行</w:t>
      </w:r>
    </w:p>
    <w:p w14:paraId="19D9B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一、合同履行的原则</w:t>
      </w:r>
    </w:p>
    <w:p w14:paraId="4F59A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二、双务合同履行中的抗辩权</w:t>
      </w:r>
    </w:p>
    <w:p w14:paraId="3DA39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同时履行抗辩权；先履行抗辩权；不安抗辩权。</w:t>
      </w:r>
    </w:p>
    <w:p w14:paraId="489A6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三、合同的保全</w:t>
      </w:r>
    </w:p>
    <w:p w14:paraId="65815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债权人代位权；债权人撤销权。</w:t>
      </w:r>
    </w:p>
    <w:p w14:paraId="2EE1C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第六节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合同的担保</w:t>
      </w:r>
    </w:p>
    <w:p w14:paraId="260E1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一、合同担保概述</w:t>
      </w:r>
    </w:p>
    <w:p w14:paraId="06782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二、保证</w:t>
      </w:r>
    </w:p>
    <w:p w14:paraId="49DD3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三、定金</w:t>
      </w:r>
    </w:p>
    <w:p w14:paraId="47E5E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第七节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合同的解除</w:t>
      </w:r>
    </w:p>
    <w:p w14:paraId="58EC5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一、合同的解除概述</w:t>
      </w:r>
    </w:p>
    <w:p w14:paraId="7DB6D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二、合同解除的条件</w:t>
      </w:r>
    </w:p>
    <w:p w14:paraId="6BB84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三、合同解除的效力</w:t>
      </w:r>
    </w:p>
    <w:p w14:paraId="17D2A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第八节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违约责任</w:t>
      </w:r>
    </w:p>
    <w:p w14:paraId="0828D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一、违约责任概述</w:t>
      </w:r>
    </w:p>
    <w:p w14:paraId="21E88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二、违约责任的归责原则</w:t>
      </w:r>
    </w:p>
    <w:p w14:paraId="71A42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三、违约责任的构成要件及免责事由</w:t>
      </w:r>
    </w:p>
    <w:p w14:paraId="42124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四、违约责任的承担方式</w:t>
      </w:r>
    </w:p>
    <w:p w14:paraId="51E4D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五、违约责任与侵权责任的竞合</w:t>
      </w:r>
    </w:p>
    <w:p w14:paraId="53CBA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第九节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合同的解释</w:t>
      </w:r>
    </w:p>
    <w:p w14:paraId="47F8D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一、合同解释概述</w:t>
      </w:r>
    </w:p>
    <w:p w14:paraId="2FBEC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二、合同的解释规则</w:t>
      </w:r>
    </w:p>
    <w:p w14:paraId="44B61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第三章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合同法分论</w:t>
      </w:r>
    </w:p>
    <w:p w14:paraId="182CD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转移财产权的合同</w:t>
      </w:r>
    </w:p>
    <w:p w14:paraId="0BAFF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一、买卖合同</w:t>
      </w:r>
    </w:p>
    <w:p w14:paraId="79294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二、供用电、水、气、热力合同</w:t>
      </w:r>
    </w:p>
    <w:p w14:paraId="40A7D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三、赠与合同</w:t>
      </w:r>
    </w:p>
    <w:p w14:paraId="032C4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四、借款合同</w:t>
      </w:r>
    </w:p>
    <w:p w14:paraId="558C2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五、租赁合同</w:t>
      </w:r>
    </w:p>
    <w:p w14:paraId="7D78E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六、融资租赁合同</w:t>
      </w:r>
    </w:p>
    <w:p w14:paraId="237E6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完成工作交付成果的合同</w:t>
      </w:r>
    </w:p>
    <w:p w14:paraId="42EDF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一、承揽合同</w:t>
      </w:r>
    </w:p>
    <w:p w14:paraId="3E893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二、建设工程合同</w:t>
      </w:r>
    </w:p>
    <w:p w14:paraId="31C15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提供劳务的合同</w:t>
      </w:r>
    </w:p>
    <w:p w14:paraId="61016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一、运输合同</w:t>
      </w:r>
    </w:p>
    <w:p w14:paraId="0F0EE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二、保管合同</w:t>
      </w:r>
    </w:p>
    <w:p w14:paraId="495FD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三、仓储合同</w:t>
      </w:r>
    </w:p>
    <w:p w14:paraId="7C7FA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四、委托合同</w:t>
      </w:r>
    </w:p>
    <w:p w14:paraId="4933A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五、行纪合同</w:t>
      </w:r>
    </w:p>
    <w:p w14:paraId="5EB1E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highlight w:val="red"/>
          <w:lang w:eastAsia="zh-CN"/>
        </w:rPr>
      </w:pPr>
      <w:r>
        <w:rPr>
          <w:rFonts w:hint="eastAsia" w:ascii="宋体" w:hAnsi="宋体"/>
          <w:color w:val="000000"/>
          <w:sz w:val="24"/>
        </w:rPr>
        <w:t>六、</w:t>
      </w:r>
      <w:r>
        <w:rPr>
          <w:rFonts w:hint="eastAsia" w:ascii="宋体" w:hAnsi="宋体"/>
          <w:color w:val="000000"/>
          <w:sz w:val="24"/>
          <w:highlight w:val="none"/>
        </w:rPr>
        <w:t>居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间</w:t>
      </w:r>
      <w:r>
        <w:rPr>
          <w:rFonts w:hint="eastAsia" w:ascii="宋体" w:hAnsi="宋体"/>
          <w:color w:val="000000"/>
          <w:sz w:val="24"/>
          <w:highlight w:val="none"/>
        </w:rPr>
        <w:t>合同</w:t>
      </w:r>
    </w:p>
    <w:p w14:paraId="6A43C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技术合同</w:t>
      </w:r>
    </w:p>
    <w:p w14:paraId="44ADB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一、技术开发合同</w:t>
      </w:r>
    </w:p>
    <w:p w14:paraId="56C15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二、技术转让合同</w:t>
      </w:r>
    </w:p>
    <w:p w14:paraId="53452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三、技术咨询合同和技术服务合同</w:t>
      </w:r>
    </w:p>
    <w:p w14:paraId="1E504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第四章 准合同</w:t>
      </w:r>
    </w:p>
    <w:p w14:paraId="0A01A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无因管理</w:t>
      </w:r>
    </w:p>
    <w:p w14:paraId="7B8BD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一、无因管理的概念</w:t>
      </w:r>
    </w:p>
    <w:p w14:paraId="3F0E8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二、无因管理之债的构成要件</w:t>
      </w:r>
    </w:p>
    <w:p w14:paraId="2C51E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三、无因管理之债的效力</w:t>
      </w:r>
    </w:p>
    <w:p w14:paraId="5E0B2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不当得利</w:t>
      </w:r>
    </w:p>
    <w:p w14:paraId="6D6B4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一、不当得利的概念</w:t>
      </w:r>
    </w:p>
    <w:p w14:paraId="470B4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二、不当得利之债的构成要件和类型</w:t>
      </w:r>
    </w:p>
    <w:p w14:paraId="17E7E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三、不当得利之债的效力</w:t>
      </w:r>
    </w:p>
    <w:p w14:paraId="3683A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74121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第四编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人身权</w:t>
      </w:r>
    </w:p>
    <w:p w14:paraId="7615E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人身权概述</w:t>
      </w:r>
    </w:p>
    <w:p w14:paraId="42667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一、人身权的概念和特征</w:t>
      </w:r>
    </w:p>
    <w:p w14:paraId="70C1C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二、人身权的种类</w:t>
      </w:r>
    </w:p>
    <w:p w14:paraId="54D06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人格权</w:t>
      </w:r>
    </w:p>
    <w:p w14:paraId="59164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一、人格权的概念和特征</w:t>
      </w:r>
    </w:p>
    <w:p w14:paraId="46E4C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二、一般人格权</w:t>
      </w:r>
    </w:p>
    <w:p w14:paraId="53083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三、具体人格权</w:t>
      </w:r>
    </w:p>
    <w:p w14:paraId="7E719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生命权；身体权；健康权；姓名权；名称权；肖像权；名誉权；隐私权；荣誉权；婚姻自主权。</w:t>
      </w:r>
    </w:p>
    <w:p w14:paraId="6804B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身份权</w:t>
      </w:r>
    </w:p>
    <w:p w14:paraId="172CD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一、身份权的概念和特征</w:t>
      </w:r>
    </w:p>
    <w:p w14:paraId="2F683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二、身份权的类型</w:t>
      </w:r>
    </w:p>
    <w:p w14:paraId="4D182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32434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第五编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婚姻家庭法</w:t>
      </w:r>
    </w:p>
    <w:p w14:paraId="5A2A4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婚姻家庭法概述</w:t>
      </w:r>
    </w:p>
    <w:p w14:paraId="220AE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一、婚姻家庭法的概念及调整对象</w:t>
      </w:r>
    </w:p>
    <w:p w14:paraId="16704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二、我国婚姻家庭法的基本原则</w:t>
      </w:r>
    </w:p>
    <w:p w14:paraId="6BE69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亲属制度</w:t>
      </w:r>
    </w:p>
    <w:p w14:paraId="07DCA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一、亲属的概念和特征</w:t>
      </w:r>
    </w:p>
    <w:p w14:paraId="37C7F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二、亲属的种类</w:t>
      </w:r>
    </w:p>
    <w:p w14:paraId="0D0C0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三、亲系与亲等</w:t>
      </w:r>
    </w:p>
    <w:p w14:paraId="21CFB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四、亲属关系的发生与终止</w:t>
      </w:r>
    </w:p>
    <w:p w14:paraId="38FB3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结婚制度</w:t>
      </w:r>
    </w:p>
    <w:p w14:paraId="183FC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一、结婚的实质要件</w:t>
      </w:r>
    </w:p>
    <w:p w14:paraId="621CBD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二、结婚的形式要件</w:t>
      </w:r>
    </w:p>
    <w:p w14:paraId="0391D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三、无效婚姻</w:t>
      </w:r>
    </w:p>
    <w:p w14:paraId="0E488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四、可撤销婚姻</w:t>
      </w:r>
    </w:p>
    <w:p w14:paraId="0F954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夫妻关系</w:t>
      </w:r>
    </w:p>
    <w:p w14:paraId="6C975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一、夫妻人身关系</w:t>
      </w:r>
    </w:p>
    <w:p w14:paraId="0571D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二、夫妻财产关系</w:t>
      </w:r>
    </w:p>
    <w:p w14:paraId="7BC25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离婚制度</w:t>
      </w:r>
    </w:p>
    <w:p w14:paraId="68CEF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一、离婚制度概述</w:t>
      </w:r>
    </w:p>
    <w:p w14:paraId="67D8F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二、登记离婚</w:t>
      </w:r>
    </w:p>
    <w:p w14:paraId="09FD6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三、诉讼离婚</w:t>
      </w:r>
    </w:p>
    <w:p w14:paraId="5A7ABF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四、离婚的法律后果</w:t>
      </w:r>
    </w:p>
    <w:p w14:paraId="320D9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五、离婚时的救济</w:t>
      </w:r>
    </w:p>
    <w:p w14:paraId="4D6BC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第六节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收养制度</w:t>
      </w:r>
    </w:p>
    <w:p w14:paraId="39F01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一、收养的概念和特征</w:t>
      </w:r>
    </w:p>
    <w:p w14:paraId="49D2E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二、收养关系的成立</w:t>
      </w:r>
    </w:p>
    <w:p w14:paraId="3BF46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三、收养关系成立的法律效力</w:t>
      </w:r>
    </w:p>
    <w:p w14:paraId="292DE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四、收养关系的解除</w:t>
      </w:r>
    </w:p>
    <w:p w14:paraId="62560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第七节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父母子女关系</w:t>
      </w:r>
    </w:p>
    <w:p w14:paraId="18801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一、父母对子女有抚养教育的义务</w:t>
      </w:r>
    </w:p>
    <w:p w14:paraId="044CC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二、父母对未成年子女有保护、教育的权利和义务</w:t>
      </w:r>
    </w:p>
    <w:p w14:paraId="0FDF4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三、子女对父母有赡养扶助的义务</w:t>
      </w:r>
    </w:p>
    <w:p w14:paraId="04879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四、父母和子女有相互继承遗产的权利</w:t>
      </w:r>
    </w:p>
    <w:p w14:paraId="6143E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第八节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扶养制度</w:t>
      </w:r>
    </w:p>
    <w:p w14:paraId="04E26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一、扶养的概念</w:t>
      </w:r>
    </w:p>
    <w:p w14:paraId="7DC13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二、我国现行的扶养制度</w:t>
      </w:r>
    </w:p>
    <w:p w14:paraId="77ECC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夫妻之间的扶养；父母子女间的扶养；祖孙间的扶养；兄弟姐妹之间的扶养。</w:t>
      </w:r>
    </w:p>
    <w:p w14:paraId="51D90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</w:p>
    <w:p w14:paraId="0F27C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第六编</w:t>
      </w:r>
      <w:r>
        <w:rPr>
          <w:rFonts w:ascii="宋体" w:hAnsi="宋体"/>
          <w:b/>
          <w:bCs/>
          <w:color w:val="000000"/>
          <w:sz w:val="24"/>
        </w:rPr>
        <w:t xml:space="preserve">  </w:t>
      </w:r>
      <w:r>
        <w:rPr>
          <w:rFonts w:hint="eastAsia" w:ascii="宋体" w:hAnsi="宋体"/>
          <w:b/>
          <w:bCs/>
          <w:color w:val="000000"/>
          <w:sz w:val="24"/>
        </w:rPr>
        <w:t>继承法</w:t>
      </w:r>
    </w:p>
    <w:p w14:paraId="030783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继承法概述</w:t>
      </w:r>
    </w:p>
    <w:p w14:paraId="524A2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一、继承的概念和特征</w:t>
      </w:r>
    </w:p>
    <w:p w14:paraId="0129A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二、继承权</w:t>
      </w:r>
    </w:p>
    <w:p w14:paraId="363C8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三、我国继承法的基本原则</w:t>
      </w:r>
    </w:p>
    <w:p w14:paraId="4C42A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法定继承</w:t>
      </w:r>
    </w:p>
    <w:p w14:paraId="35258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一、法定继承的概念与特征</w:t>
      </w:r>
    </w:p>
    <w:p w14:paraId="7CAD6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二、法定继承的适用情形</w:t>
      </w:r>
    </w:p>
    <w:p w14:paraId="23703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三、法定继承人的范围与继承顺序</w:t>
      </w:r>
    </w:p>
    <w:p w14:paraId="2307B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四、代位继承与转继承</w:t>
      </w:r>
    </w:p>
    <w:p w14:paraId="7AA0C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遗嘱继承</w:t>
      </w:r>
    </w:p>
    <w:p w14:paraId="05772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一、遗嘱继承的概念和特征</w:t>
      </w:r>
    </w:p>
    <w:p w14:paraId="465FC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二、遗嘱继承的适用条件</w:t>
      </w:r>
    </w:p>
    <w:p w14:paraId="62F69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三、遗嘱的概念和特征</w:t>
      </w:r>
    </w:p>
    <w:p w14:paraId="2837A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四、遗嘱的形式</w:t>
      </w:r>
    </w:p>
    <w:p w14:paraId="7A986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五、遗嘱的有效要件</w:t>
      </w:r>
    </w:p>
    <w:p w14:paraId="43F49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六、遗嘱无效的情形</w:t>
      </w:r>
    </w:p>
    <w:p w14:paraId="1A6E6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七、遗嘱的变更和撤销</w:t>
      </w:r>
    </w:p>
    <w:p w14:paraId="19464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遗赠和遗赠扶养协议</w:t>
      </w:r>
    </w:p>
    <w:p w14:paraId="375DB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一、遗赠</w:t>
      </w:r>
    </w:p>
    <w:p w14:paraId="21A29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二、遗赠扶养协议</w:t>
      </w:r>
    </w:p>
    <w:p w14:paraId="75B10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继承的开始与遗产的处理</w:t>
      </w:r>
    </w:p>
    <w:p w14:paraId="237FD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一、继承的开始</w:t>
      </w:r>
    </w:p>
    <w:p w14:paraId="7AF8C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二、遗产</w:t>
      </w:r>
    </w:p>
    <w:p w14:paraId="35B12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三、遗产的分割</w:t>
      </w:r>
    </w:p>
    <w:p w14:paraId="697B2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四、被继承人债务的清偿</w:t>
      </w:r>
    </w:p>
    <w:p w14:paraId="33E37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第七编</w:t>
      </w:r>
      <w:r>
        <w:rPr>
          <w:rFonts w:ascii="宋体" w:hAnsi="宋体"/>
          <w:b/>
          <w:bCs/>
          <w:color w:val="000000"/>
          <w:sz w:val="24"/>
        </w:rPr>
        <w:t xml:space="preserve">   </w:t>
      </w:r>
      <w:r>
        <w:rPr>
          <w:rFonts w:hint="eastAsia" w:ascii="宋体" w:hAnsi="宋体"/>
          <w:b/>
          <w:bCs/>
          <w:color w:val="000000"/>
          <w:sz w:val="24"/>
        </w:rPr>
        <w:t>侵权责任法</w:t>
      </w:r>
    </w:p>
    <w:p w14:paraId="3760E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侵权责任概述</w:t>
      </w:r>
    </w:p>
    <w:p w14:paraId="1B1F6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一、侵权责任的概念</w:t>
      </w:r>
    </w:p>
    <w:p w14:paraId="1FC0E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二、侵权责任的分类</w:t>
      </w:r>
    </w:p>
    <w:p w14:paraId="45C29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三、侵权责任与行政责任、刑事责任的聚合</w:t>
      </w:r>
    </w:p>
    <w:p w14:paraId="556BA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侵权责任的归责原则</w:t>
      </w:r>
    </w:p>
    <w:p w14:paraId="1D1D7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一、侵权责任归责原则的概念</w:t>
      </w:r>
    </w:p>
    <w:p w14:paraId="0D89A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二、过错责任原则</w:t>
      </w:r>
    </w:p>
    <w:p w14:paraId="743A6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三、无过错责任原则</w:t>
      </w:r>
    </w:p>
    <w:p w14:paraId="00467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一般侵权责任的构成要件</w:t>
      </w:r>
    </w:p>
    <w:p w14:paraId="2B5E8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一、加害行为</w:t>
      </w:r>
    </w:p>
    <w:p w14:paraId="6440C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二、损害事实</w:t>
      </w:r>
    </w:p>
    <w:p w14:paraId="23F7A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三、因果关系</w:t>
      </w:r>
    </w:p>
    <w:p w14:paraId="6FB13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四、主观过错</w:t>
      </w:r>
    </w:p>
    <w:p w14:paraId="7D824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侵权责任的承担方式</w:t>
      </w:r>
    </w:p>
    <w:p w14:paraId="0ABF1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一、赔偿损失</w:t>
      </w:r>
    </w:p>
    <w:p w14:paraId="60D12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财产损失赔偿；人身损害赔偿；精神损害赔偿。</w:t>
      </w:r>
    </w:p>
    <w:p w14:paraId="527F4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二、其他侵权责任承担方式</w:t>
      </w:r>
    </w:p>
    <w:p w14:paraId="77B0A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第五节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侵权责任的抗辩事由</w:t>
      </w:r>
    </w:p>
    <w:p w14:paraId="503A7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一、正当理由</w:t>
      </w:r>
    </w:p>
    <w:p w14:paraId="6DA67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二、外来原因</w:t>
      </w:r>
    </w:p>
    <w:p w14:paraId="25355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第六节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数人侵权</w:t>
      </w:r>
    </w:p>
    <w:p w14:paraId="0956C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一、共同侵权行为</w:t>
      </w:r>
    </w:p>
    <w:p w14:paraId="6030B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二、共同危险行为</w:t>
      </w:r>
    </w:p>
    <w:p w14:paraId="49274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三、无意思联络的数人侵权</w:t>
      </w:r>
    </w:p>
    <w:p w14:paraId="023A0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第七节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各类侵权责任</w:t>
      </w:r>
    </w:p>
    <w:p w14:paraId="08626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一、监护人责任</w:t>
      </w:r>
    </w:p>
    <w:p w14:paraId="41769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二、用人单位责任</w:t>
      </w:r>
    </w:p>
    <w:p w14:paraId="7DC10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三、个人之间因劳务产生的侵权责任</w:t>
      </w:r>
    </w:p>
    <w:p w14:paraId="72295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四、网络侵权责任</w:t>
      </w:r>
    </w:p>
    <w:p w14:paraId="3822F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五、违反安全保障义务的侵权责任</w:t>
      </w:r>
    </w:p>
    <w:p w14:paraId="316C9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六、学校、幼儿园等教育机构的责任</w:t>
      </w:r>
    </w:p>
    <w:p w14:paraId="2DD37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七、产品责任</w:t>
      </w:r>
    </w:p>
    <w:p w14:paraId="255C6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八、机动车交通事故责任</w:t>
      </w:r>
    </w:p>
    <w:p w14:paraId="65074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九、医疗损害责任</w:t>
      </w:r>
    </w:p>
    <w:p w14:paraId="64768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十、环境污染责任</w:t>
      </w:r>
    </w:p>
    <w:p w14:paraId="32A79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十一、高度危险责任</w:t>
      </w:r>
    </w:p>
    <w:p w14:paraId="62F91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十二、饲养动物损害责任</w:t>
      </w:r>
    </w:p>
    <w:p w14:paraId="09ABD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十三、物件损害责任</w:t>
      </w:r>
    </w:p>
    <w:p w14:paraId="1FD6E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 </w:t>
      </w:r>
    </w:p>
    <w:p w14:paraId="117B2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第八编</w:t>
      </w:r>
      <w:r>
        <w:rPr>
          <w:rFonts w:ascii="宋体" w:hAnsi="宋体"/>
          <w:b/>
          <w:bCs/>
          <w:color w:val="000000"/>
          <w:sz w:val="24"/>
        </w:rPr>
        <w:t xml:space="preserve">  </w:t>
      </w:r>
      <w:r>
        <w:rPr>
          <w:rFonts w:hint="eastAsia" w:ascii="宋体" w:hAnsi="宋体"/>
          <w:b/>
          <w:bCs/>
          <w:color w:val="000000"/>
          <w:sz w:val="24"/>
        </w:rPr>
        <w:t>知识产权</w:t>
      </w:r>
    </w:p>
    <w:p w14:paraId="3D9BF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第一节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知识产权概述</w:t>
      </w:r>
    </w:p>
    <w:p w14:paraId="229CB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一、知识产权的概念和特征</w:t>
      </w:r>
    </w:p>
    <w:p w14:paraId="70CF8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二、知识产权的范围</w:t>
      </w:r>
    </w:p>
    <w:p w14:paraId="64AF2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第二节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著作权</w:t>
      </w:r>
    </w:p>
    <w:p w14:paraId="2E12C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一、著作权的概念和特征</w:t>
      </w:r>
    </w:p>
    <w:p w14:paraId="22BC2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二、著作权的主体</w:t>
      </w:r>
    </w:p>
    <w:p w14:paraId="28079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三、著作权的客体</w:t>
      </w:r>
    </w:p>
    <w:p w14:paraId="45B6E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四、著作权的内容</w:t>
      </w:r>
    </w:p>
    <w:p w14:paraId="154BD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五、邻接权</w:t>
      </w:r>
    </w:p>
    <w:p w14:paraId="18D48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六、著作权的合理使用和法定许可</w:t>
      </w:r>
    </w:p>
    <w:p w14:paraId="2CF29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七、著作权的保护</w:t>
      </w:r>
    </w:p>
    <w:p w14:paraId="709C7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专利权</w:t>
      </w:r>
    </w:p>
    <w:p w14:paraId="3CC1F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一、专利权的概念和特征</w:t>
      </w:r>
    </w:p>
    <w:p w14:paraId="78D09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二、专利权的主体</w:t>
      </w:r>
    </w:p>
    <w:p w14:paraId="74D9F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三、专利权的客体</w:t>
      </w:r>
    </w:p>
    <w:p w14:paraId="6913B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四、专利权的内容</w:t>
      </w:r>
    </w:p>
    <w:p w14:paraId="33CC3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五、专利权的取得</w:t>
      </w:r>
    </w:p>
    <w:p w14:paraId="3BFCB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六、专利权的期限、无效与终止</w:t>
      </w:r>
    </w:p>
    <w:p w14:paraId="69415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七、专利权的强制许可和不视为侵犯专利权的行为</w:t>
      </w:r>
    </w:p>
    <w:p w14:paraId="0A214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八、专利权的保护</w:t>
      </w:r>
    </w:p>
    <w:p w14:paraId="38D46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第四节</w:t>
      </w:r>
      <w:r>
        <w:rPr>
          <w:rFonts w:ascii="宋体" w:hAnsi="宋体"/>
          <w:color w:val="000000"/>
          <w:sz w:val="24"/>
        </w:rPr>
        <w:t>  </w:t>
      </w:r>
      <w:r>
        <w:rPr>
          <w:rFonts w:hint="eastAsia" w:ascii="宋体" w:hAnsi="宋体"/>
          <w:color w:val="000000"/>
          <w:sz w:val="24"/>
        </w:rPr>
        <w:t>商标权</w:t>
      </w:r>
    </w:p>
    <w:p w14:paraId="47459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一、商标权概述</w:t>
      </w:r>
    </w:p>
    <w:p w14:paraId="538AA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二、商标权的取得</w:t>
      </w:r>
    </w:p>
    <w:p w14:paraId="09520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三、商标权的内容</w:t>
      </w:r>
    </w:p>
    <w:p w14:paraId="2A902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四、注册商标的无效</w:t>
      </w:r>
    </w:p>
    <w:p w14:paraId="78188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五、商标权的终止</w:t>
      </w:r>
    </w:p>
    <w:p w14:paraId="5EFBFB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六、</w:t>
      </w:r>
      <w:r>
        <w:rPr>
          <w:rFonts w:hint="eastAsia" w:ascii="宋体" w:hAnsi="宋体"/>
          <w:color w:val="000000"/>
          <w:sz w:val="24"/>
        </w:rPr>
        <w:t>商标权的保护</w:t>
      </w:r>
    </w:p>
    <w:p w14:paraId="03F6B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2B1174C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rPr>
          <w:rFonts w:hint="eastAsia" w:ascii="宋体" w:hAnsi="宋体" w:cs="黑体"/>
          <w:b/>
          <w:bCs/>
          <w:color w:val="000000"/>
          <w:kern w:val="2"/>
        </w:rPr>
      </w:pPr>
      <w:r>
        <w:rPr>
          <w:rFonts w:hint="eastAsia" w:ascii="宋体" w:hAnsi="宋体" w:cs="黑体"/>
          <w:b/>
          <w:bCs/>
          <w:color w:val="000000"/>
          <w:kern w:val="2"/>
        </w:rPr>
        <w:t>二、参考教材</w:t>
      </w:r>
    </w:p>
    <w:p w14:paraId="57B99B1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480"/>
        <w:jc w:val="both"/>
        <w:textAlignment w:val="auto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</w:rPr>
        <w:t>不要求具体的教材，复习资料包括：</w:t>
      </w:r>
    </w:p>
    <w:p w14:paraId="067F5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、相关民事法律规定</w:t>
      </w:r>
    </w:p>
    <w:p w14:paraId="5E033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、相关司法解释</w:t>
      </w:r>
    </w:p>
    <w:p w14:paraId="7231473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可参考各高等院校的教材和专家学者的有关著述。</w:t>
      </w:r>
    </w:p>
    <w:p w14:paraId="678592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rPr>
          <w:rFonts w:hint="eastAsia" w:ascii="宋体" w:hAnsi="宋体" w:cs="黑体"/>
          <w:b/>
          <w:bCs/>
          <w:color w:val="000000"/>
          <w:kern w:val="2"/>
        </w:rPr>
      </w:pPr>
      <w:r>
        <w:rPr>
          <w:rFonts w:hint="eastAsia" w:ascii="宋体" w:hAnsi="宋体" w:cs="黑体"/>
          <w:b/>
          <w:bCs/>
          <w:color w:val="000000"/>
          <w:kern w:val="2"/>
        </w:rPr>
        <w:t>三、注意事项</w:t>
      </w:r>
    </w:p>
    <w:p w14:paraId="0A5A8E5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</w:rPr>
        <w:t>对于观点争议，罗列各家观点只是一个方面，关键的是提出自己的观点，并加以论证。</w:t>
      </w:r>
    </w:p>
    <w:p w14:paraId="4F14406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</w:rPr>
        <w:t>本大纲是复习指引，如果期间有新的法律、司法解释、指导案例、新理论等出现，也在考试范围内。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17389"/>
    <w:multiLevelType w:val="multilevel"/>
    <w:tmpl w:val="25E17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50DA7"/>
    <w:multiLevelType w:val="multilevel"/>
    <w:tmpl w:val="66550DA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4225C"/>
    <w:multiLevelType w:val="multilevel"/>
    <w:tmpl w:val="7584225C"/>
    <w:lvl w:ilvl="0" w:tentative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4YTA0ZjdiYTYwNTY1ZWZlNDU2NzU1Zjk3Njg2ZjcifQ=="/>
  </w:docVars>
  <w:rsids>
    <w:rsidRoot w:val="7C3B01B5"/>
    <w:rsid w:val="000E4AEB"/>
    <w:rsid w:val="00156604"/>
    <w:rsid w:val="0028487B"/>
    <w:rsid w:val="002C1C87"/>
    <w:rsid w:val="00324325"/>
    <w:rsid w:val="003A623F"/>
    <w:rsid w:val="004F5E83"/>
    <w:rsid w:val="00516553"/>
    <w:rsid w:val="0052367A"/>
    <w:rsid w:val="006C32C1"/>
    <w:rsid w:val="006D065D"/>
    <w:rsid w:val="0074248B"/>
    <w:rsid w:val="00931171"/>
    <w:rsid w:val="009E02E4"/>
    <w:rsid w:val="00AF1108"/>
    <w:rsid w:val="00B07D39"/>
    <w:rsid w:val="00C03D8F"/>
    <w:rsid w:val="00CC093F"/>
    <w:rsid w:val="00F7537C"/>
    <w:rsid w:val="08297BEC"/>
    <w:rsid w:val="0E107900"/>
    <w:rsid w:val="0E8536A2"/>
    <w:rsid w:val="1295412E"/>
    <w:rsid w:val="188F7A9E"/>
    <w:rsid w:val="1EE2244B"/>
    <w:rsid w:val="27C2493F"/>
    <w:rsid w:val="330F7979"/>
    <w:rsid w:val="34545741"/>
    <w:rsid w:val="3842422E"/>
    <w:rsid w:val="38512BC5"/>
    <w:rsid w:val="3AFD4854"/>
    <w:rsid w:val="3E9A51CA"/>
    <w:rsid w:val="4341495E"/>
    <w:rsid w:val="456B0641"/>
    <w:rsid w:val="47ED3A8B"/>
    <w:rsid w:val="480F7B95"/>
    <w:rsid w:val="49E50EBD"/>
    <w:rsid w:val="4B6E1C18"/>
    <w:rsid w:val="55582E57"/>
    <w:rsid w:val="59E57BC9"/>
    <w:rsid w:val="5FB54478"/>
    <w:rsid w:val="653C4F28"/>
    <w:rsid w:val="6E84521F"/>
    <w:rsid w:val="703A7291"/>
    <w:rsid w:val="78673CEA"/>
    <w:rsid w:val="7C3B01B5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5199</Words>
  <Characters>5202</Characters>
  <Lines>41</Lines>
  <Paragraphs>11</Paragraphs>
  <TotalTime>88</TotalTime>
  <ScaleCrop>false</ScaleCrop>
  <LinksUpToDate>false</LinksUpToDate>
  <CharactersWithSpaces>5417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2017-09-15T01:53:00Z</dcterms:created>
  <dc:creator>liangjunmin</dc:creator>
  <cp:lastModifiedBy>子辰</cp:lastModifiedBy>
  <dcterms:modified xsi:type="dcterms:W3CDTF">2024-09-27T10:07:44Z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D8FA9F9499C3419CAE4A30613C43DB28</vt:lpwstr>
  </property>
</Properties>
</file>