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723"/>
        <w:spacing w:before="60" w:line="218" w:lineRule="auto"/>
        <w:outlineLvl w:val="0"/>
        <w:rPr>
          <w:rFonts w:ascii="SimHei" w:hAnsi="SimHei" w:eastAsia="SimHei" w:cs="SimHei"/>
          <w:sz w:val="30"/>
          <w:szCs w:val="30"/>
        </w:rPr>
      </w:pPr>
      <w:r>
        <w:rPr>
          <w:rFonts w:ascii="SimHei" w:hAnsi="SimHei" w:eastAsia="SimHei" w:cs="SimHei"/>
          <w:sz w:val="30"/>
          <w:szCs w:val="30"/>
          <w:spacing w:val="-1"/>
        </w:rPr>
        <w:t>江汉大学</w:t>
      </w:r>
      <w:r>
        <w:rPr>
          <w:rFonts w:ascii="SimHei" w:hAnsi="SimHei" w:eastAsia="SimHei" w:cs="SimHei"/>
          <w:sz w:val="30"/>
          <w:szCs w:val="30"/>
          <w:spacing w:val="-63"/>
        </w:rPr>
        <w:t xml:space="preserve"> </w:t>
      </w:r>
      <w:r>
        <w:rPr>
          <w:rFonts w:ascii="SimHei" w:hAnsi="SimHei" w:eastAsia="SimHei" w:cs="SimHei"/>
          <w:sz w:val="30"/>
          <w:szCs w:val="30"/>
          <w:spacing w:val="-1"/>
        </w:rPr>
        <w:t>2025</w:t>
      </w:r>
      <w:r>
        <w:rPr>
          <w:rFonts w:ascii="SimHei" w:hAnsi="SimHei" w:eastAsia="SimHei" w:cs="SimHei"/>
          <w:sz w:val="30"/>
          <w:szCs w:val="30"/>
          <w:spacing w:val="-64"/>
        </w:rPr>
        <w:t xml:space="preserve"> </w:t>
      </w:r>
      <w:r>
        <w:rPr>
          <w:rFonts w:ascii="SimHei" w:hAnsi="SimHei" w:eastAsia="SimHei" w:cs="SimHei"/>
          <w:sz w:val="30"/>
          <w:szCs w:val="30"/>
          <w:spacing w:val="-1"/>
        </w:rPr>
        <w:t>年硕士研究生入学考试自命题</w:t>
      </w:r>
      <w:r>
        <w:rPr>
          <w:rFonts w:ascii="SimHei" w:hAnsi="SimHei" w:eastAsia="SimHei" w:cs="SimHei"/>
          <w:sz w:val="30"/>
          <w:szCs w:val="30"/>
          <w:spacing w:val="-2"/>
        </w:rPr>
        <w:t>科目考试大纲</w:t>
      </w:r>
    </w:p>
    <w:p>
      <w:pPr>
        <w:spacing w:before="180"/>
        <w:rPr/>
      </w:pPr>
      <w:r/>
    </w:p>
    <w:tbl>
      <w:tblPr>
        <w:tblStyle w:val="TableNormal"/>
        <w:tblW w:w="876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80"/>
        <w:gridCol w:w="3514"/>
        <w:gridCol w:w="1478"/>
        <w:gridCol w:w="1996"/>
      </w:tblGrid>
      <w:tr>
        <w:trPr>
          <w:trHeight w:val="633" w:hRule="atLeast"/>
        </w:trPr>
        <w:tc>
          <w:tcPr>
            <w:tcW w:w="1780" w:type="dxa"/>
            <w:vAlign w:val="top"/>
          </w:tcPr>
          <w:p>
            <w:pPr>
              <w:pStyle w:val="TableText"/>
              <w:ind w:left="343"/>
              <w:spacing w:before="176" w:line="217" w:lineRule="auto"/>
              <w:rPr>
                <w:sz w:val="28"/>
                <w:szCs w:val="28"/>
              </w:rPr>
            </w:pPr>
            <w:r>
              <w:rPr>
                <w:sz w:val="28"/>
                <w:szCs w:val="28"/>
                <w:b/>
                <w:bCs/>
                <w:spacing w:val="-7"/>
              </w:rPr>
              <w:t>科目名称</w:t>
            </w:r>
          </w:p>
        </w:tc>
        <w:tc>
          <w:tcPr>
            <w:tcW w:w="3514" w:type="dxa"/>
            <w:vAlign w:val="top"/>
          </w:tcPr>
          <w:p>
            <w:pPr>
              <w:pStyle w:val="TableText"/>
              <w:ind w:left="928"/>
              <w:spacing w:before="175" w:line="219" w:lineRule="auto"/>
              <w:rPr>
                <w:sz w:val="28"/>
                <w:szCs w:val="28"/>
              </w:rPr>
            </w:pPr>
            <w:r>
              <w:rPr>
                <w:sz w:val="28"/>
                <w:szCs w:val="28"/>
                <w:b/>
                <w:bCs/>
                <w:spacing w:val="-5"/>
              </w:rPr>
              <w:t>设计专业基础</w:t>
            </w:r>
          </w:p>
        </w:tc>
        <w:tc>
          <w:tcPr>
            <w:tcW w:w="1478" w:type="dxa"/>
            <w:vAlign w:val="top"/>
          </w:tcPr>
          <w:p>
            <w:pPr>
              <w:pStyle w:val="TableText"/>
              <w:ind w:left="193"/>
              <w:spacing w:before="175" w:line="219" w:lineRule="auto"/>
              <w:rPr>
                <w:sz w:val="28"/>
                <w:szCs w:val="28"/>
              </w:rPr>
            </w:pPr>
            <w:r>
              <w:rPr>
                <w:sz w:val="28"/>
                <w:szCs w:val="28"/>
                <w:b/>
                <w:bCs/>
                <w:spacing w:val="-7"/>
              </w:rPr>
              <w:t>科目代码</w:t>
            </w:r>
          </w:p>
        </w:tc>
        <w:tc>
          <w:tcPr>
            <w:tcW w:w="1996" w:type="dxa"/>
            <w:vAlign w:val="top"/>
          </w:tcPr>
          <w:p>
            <w:pPr>
              <w:ind w:left="794"/>
              <w:spacing w:before="229" w:line="187" w:lineRule="auto"/>
              <w:rPr>
                <w:rFonts w:ascii="Times New Roman" w:hAnsi="Times New Roman" w:eastAsia="Times New Roman" w:cs="Times New Roman"/>
                <w:sz w:val="28"/>
                <w:szCs w:val="28"/>
              </w:rPr>
            </w:pPr>
            <w:r>
              <w:rPr>
                <w:rFonts w:ascii="Times New Roman" w:hAnsi="Times New Roman" w:eastAsia="Times New Roman" w:cs="Times New Roman"/>
                <w:sz w:val="28"/>
                <w:szCs w:val="28"/>
                <w:b/>
                <w:bCs/>
                <w:spacing w:val="-3"/>
              </w:rPr>
              <w:t>504</w:t>
            </w:r>
          </w:p>
        </w:tc>
      </w:tr>
      <w:tr>
        <w:trPr>
          <w:trHeight w:val="628" w:hRule="atLeast"/>
        </w:trPr>
        <w:tc>
          <w:tcPr>
            <w:tcW w:w="8768" w:type="dxa"/>
            <w:vAlign w:val="top"/>
            <w:gridSpan w:val="4"/>
          </w:tcPr>
          <w:p>
            <w:pPr>
              <w:pStyle w:val="TableText"/>
              <w:ind w:left="130"/>
              <w:spacing w:before="172" w:line="216" w:lineRule="auto"/>
              <w:rPr>
                <w:sz w:val="28"/>
                <w:szCs w:val="28"/>
              </w:rPr>
            </w:pPr>
            <w:r>
              <w:rPr>
                <w:sz w:val="28"/>
                <w:szCs w:val="28"/>
                <w:b/>
                <w:bCs/>
                <w:spacing w:val="-11"/>
              </w:rPr>
              <w:t>一、考察性质</w:t>
            </w:r>
          </w:p>
        </w:tc>
      </w:tr>
      <w:tr>
        <w:trPr>
          <w:trHeight w:val="3189" w:hRule="atLeast"/>
        </w:trPr>
        <w:tc>
          <w:tcPr>
            <w:tcW w:w="8768" w:type="dxa"/>
            <w:vAlign w:val="top"/>
            <w:gridSpan w:val="4"/>
          </w:tcPr>
          <w:p>
            <w:pPr>
              <w:pStyle w:val="TableText"/>
              <w:ind w:left="122" w:right="40" w:firstLine="475"/>
              <w:spacing w:before="229" w:line="354" w:lineRule="auto"/>
              <w:jc w:val="both"/>
              <w:rPr/>
            </w:pPr>
            <w:r>
              <w:rPr>
                <w:spacing w:val="-3"/>
              </w:rPr>
              <w:t>《设计专业基础》是为江汉大学招收设计文化与视觉创新研究、社</w:t>
            </w:r>
            <w:r>
              <w:rPr>
                <w:spacing w:val="-4"/>
              </w:rPr>
              <w:t>会创新设计</w:t>
            </w:r>
            <w:r>
              <w:rPr/>
              <w:t xml:space="preserve"> </w:t>
            </w:r>
            <w:r>
              <w:rPr>
                <w:spacing w:val="-3"/>
              </w:rPr>
              <w:t>研究、艺术与科技研究方向的研究生而设置的具有选拔性质的自主命题的入学</w:t>
            </w:r>
            <w:r>
              <w:rPr>
                <w:spacing w:val="-4"/>
              </w:rPr>
              <w:t>考试</w:t>
            </w:r>
            <w:r>
              <w:rPr/>
              <w:t xml:space="preserve"> </w:t>
            </w:r>
            <w:r>
              <w:rPr>
                <w:spacing w:val="-3"/>
              </w:rPr>
              <w:t>科目，其目的是科学、公平、有效地测试本专业和跨专业学生掌握大学本科阶</w:t>
            </w:r>
            <w:r>
              <w:rPr>
                <w:spacing w:val="-4"/>
              </w:rPr>
              <w:t>段设</w:t>
            </w:r>
            <w:r>
              <w:rPr/>
              <w:t xml:space="preserve"> </w:t>
            </w:r>
            <w:r>
              <w:rPr>
                <w:spacing w:val="-6"/>
              </w:rPr>
              <w:t>计专业的基本知识、基本技能，</w:t>
            </w:r>
            <w:r>
              <w:rPr>
                <w:spacing w:val="-6"/>
              </w:rPr>
              <w:t xml:space="preserve"> </w:t>
            </w:r>
            <w:r>
              <w:rPr>
                <w:spacing w:val="-6"/>
              </w:rPr>
              <w:t>以及运用多元化的设计表现，考</w:t>
            </w:r>
            <w:r>
              <w:rPr>
                <w:spacing w:val="-7"/>
              </w:rPr>
              <w:t>核学生能以问题为</w:t>
            </w:r>
            <w:r>
              <w:rPr/>
              <w:t xml:space="preserve"> </w:t>
            </w:r>
            <w:r>
              <w:rPr>
                <w:spacing w:val="-8"/>
              </w:rPr>
              <w:t>导向，运用创新设计思维构思合理的设计方案，进行综合设计表达与实践应用能力，</w:t>
            </w:r>
            <w:r>
              <w:rPr>
                <w:spacing w:val="14"/>
              </w:rPr>
              <w:t xml:space="preserve"> </w:t>
            </w:r>
            <w:r>
              <w:rPr>
                <w:spacing w:val="-3"/>
              </w:rPr>
              <w:t>对设计主题进行准确解答与创作。</w:t>
            </w:r>
          </w:p>
        </w:tc>
      </w:tr>
      <w:tr>
        <w:trPr>
          <w:trHeight w:val="628" w:hRule="atLeast"/>
        </w:trPr>
        <w:tc>
          <w:tcPr>
            <w:tcW w:w="8768" w:type="dxa"/>
            <w:vAlign w:val="top"/>
            <w:gridSpan w:val="4"/>
          </w:tcPr>
          <w:p>
            <w:pPr>
              <w:pStyle w:val="TableText"/>
              <w:ind w:left="135"/>
              <w:spacing w:before="172" w:line="219" w:lineRule="auto"/>
              <w:rPr>
                <w:sz w:val="28"/>
                <w:szCs w:val="28"/>
              </w:rPr>
            </w:pPr>
            <w:r>
              <w:rPr>
                <w:sz w:val="28"/>
                <w:szCs w:val="28"/>
                <w:b/>
                <w:bCs/>
                <w:spacing w:val="-7"/>
              </w:rPr>
              <w:t>二、考察目标</w:t>
            </w:r>
          </w:p>
        </w:tc>
      </w:tr>
      <w:tr>
        <w:trPr>
          <w:trHeight w:val="1896" w:hRule="atLeast"/>
        </w:trPr>
        <w:tc>
          <w:tcPr>
            <w:tcW w:w="8768" w:type="dxa"/>
            <w:vAlign w:val="top"/>
            <w:gridSpan w:val="4"/>
          </w:tcPr>
          <w:p>
            <w:pPr>
              <w:pStyle w:val="TableText"/>
              <w:ind w:left="137" w:right="108" w:firstLine="466"/>
              <w:spacing w:before="280" w:line="345" w:lineRule="auto"/>
              <w:rPr/>
            </w:pPr>
            <w:r>
              <w:rPr>
                <w:spacing w:val="-7"/>
              </w:rPr>
              <w:t>考查学生设计构思、设计分析、设计表达与设计实践的应用能力，</w:t>
            </w:r>
            <w:r>
              <w:rPr>
                <w:spacing w:val="-7"/>
              </w:rPr>
              <w:t xml:space="preserve"> </w:t>
            </w:r>
            <w:r>
              <w:rPr>
                <w:spacing w:val="-7"/>
              </w:rPr>
              <w:t>重点考查学</w:t>
            </w:r>
            <w:r>
              <w:rPr>
                <w:spacing w:val="13"/>
              </w:rPr>
              <w:t xml:space="preserve"> </w:t>
            </w:r>
            <w:r>
              <w:rPr>
                <w:spacing w:val="-3"/>
              </w:rPr>
              <w:t>生设计思维的创新性及对设计方法和技能的综合运用。</w:t>
            </w:r>
          </w:p>
          <w:p>
            <w:pPr>
              <w:pStyle w:val="TableText"/>
              <w:ind w:left="608"/>
              <w:spacing w:before="37" w:line="217" w:lineRule="auto"/>
              <w:rPr/>
            </w:pPr>
            <w:r>
              <w:rPr>
                <w:spacing w:val="-4"/>
              </w:rPr>
              <w:t>要求：手绘设计表达方式不限，画幅</w:t>
            </w:r>
            <w:r>
              <w:rPr>
                <w:spacing w:val="-39"/>
              </w:rPr>
              <w:t xml:space="preserve"> </w:t>
            </w:r>
            <w:r>
              <w:rPr>
                <w:spacing w:val="-4"/>
              </w:rPr>
              <w:t>4</w:t>
            </w:r>
            <w:r>
              <w:rPr>
                <w:spacing w:val="-45"/>
              </w:rPr>
              <w:t xml:space="preserve"> </w:t>
            </w:r>
            <w:r>
              <w:rPr>
                <w:spacing w:val="-4"/>
              </w:rPr>
              <w:t>开（考试纸张</w:t>
            </w:r>
            <w:r>
              <w:rPr>
                <w:spacing w:val="-33"/>
              </w:rPr>
              <w:t xml:space="preserve"> </w:t>
            </w:r>
            <w:r>
              <w:rPr>
                <w:spacing w:val="-4"/>
              </w:rPr>
              <w:t>1</w:t>
            </w:r>
            <w:r>
              <w:rPr>
                <w:spacing w:val="-41"/>
              </w:rPr>
              <w:t xml:space="preserve"> </w:t>
            </w:r>
            <w:r>
              <w:rPr>
                <w:spacing w:val="-4"/>
              </w:rPr>
              <w:t>张由我校提供）。</w:t>
            </w:r>
          </w:p>
        </w:tc>
      </w:tr>
      <w:tr>
        <w:trPr>
          <w:trHeight w:val="628" w:hRule="atLeast"/>
        </w:trPr>
        <w:tc>
          <w:tcPr>
            <w:tcW w:w="8768" w:type="dxa"/>
            <w:vAlign w:val="top"/>
            <w:gridSpan w:val="4"/>
          </w:tcPr>
          <w:p>
            <w:pPr>
              <w:pStyle w:val="TableText"/>
              <w:ind w:left="134"/>
              <w:spacing w:before="173" w:line="219" w:lineRule="auto"/>
              <w:rPr>
                <w:sz w:val="28"/>
                <w:szCs w:val="28"/>
              </w:rPr>
            </w:pPr>
            <w:r>
              <w:rPr>
                <w:sz w:val="28"/>
                <w:szCs w:val="28"/>
                <w:b/>
                <w:bCs/>
                <w:spacing w:val="-5"/>
              </w:rPr>
              <w:t>三、考试形式与试卷结构</w:t>
            </w:r>
          </w:p>
        </w:tc>
      </w:tr>
      <w:tr>
        <w:trPr>
          <w:trHeight w:val="5324" w:hRule="atLeast"/>
        </w:trPr>
        <w:tc>
          <w:tcPr>
            <w:tcW w:w="8768" w:type="dxa"/>
            <w:vAlign w:val="top"/>
            <w:gridSpan w:val="4"/>
          </w:tcPr>
          <w:p>
            <w:pPr>
              <w:spacing w:line="281" w:lineRule="auto"/>
              <w:rPr>
                <w:rFonts w:ascii="Arial"/>
                <w:sz w:val="21"/>
              </w:rPr>
            </w:pPr>
            <w:r/>
          </w:p>
          <w:p>
            <w:pPr>
              <w:pStyle w:val="TableText"/>
              <w:ind w:left="598" w:right="3466" w:firstLine="14"/>
              <w:spacing w:before="78" w:line="346" w:lineRule="auto"/>
              <w:rPr/>
            </w:pPr>
            <w:r>
              <w:rPr>
                <w:spacing w:val="-6"/>
              </w:rPr>
              <w:t>1.考试时间：考试时间为</w:t>
            </w:r>
            <w:r>
              <w:rPr>
                <w:spacing w:val="-21"/>
              </w:rPr>
              <w:t xml:space="preserve"> </w:t>
            </w:r>
            <w:r>
              <w:rPr>
                <w:spacing w:val="-6"/>
              </w:rPr>
              <w:t>180</w:t>
            </w:r>
            <w:r>
              <w:rPr>
                <w:spacing w:val="-41"/>
              </w:rPr>
              <w:t xml:space="preserve"> </w:t>
            </w:r>
            <w:r>
              <w:rPr>
                <w:spacing w:val="-6"/>
              </w:rPr>
              <w:t>分钟，3</w:t>
            </w:r>
            <w:r>
              <w:rPr>
                <w:spacing w:val="-45"/>
              </w:rPr>
              <w:t xml:space="preserve"> </w:t>
            </w:r>
            <w:r>
              <w:rPr>
                <w:spacing w:val="-6"/>
              </w:rPr>
              <w:t>小时。</w:t>
            </w:r>
            <w:r>
              <w:rPr/>
              <w:t xml:space="preserve"> </w:t>
            </w:r>
            <w:r>
              <w:rPr>
                <w:spacing w:val="-3"/>
              </w:rPr>
              <w:t>2.试卷满分：150</w:t>
            </w:r>
            <w:r>
              <w:rPr>
                <w:spacing w:val="-42"/>
              </w:rPr>
              <w:t xml:space="preserve"> </w:t>
            </w:r>
            <w:r>
              <w:rPr>
                <w:spacing w:val="-3"/>
              </w:rPr>
              <w:t>分。</w:t>
            </w:r>
          </w:p>
          <w:p>
            <w:pPr>
              <w:pStyle w:val="TableText"/>
              <w:ind w:left="595" w:right="5327" w:firstLine="5"/>
              <w:spacing w:before="34" w:line="346" w:lineRule="auto"/>
              <w:rPr/>
            </w:pPr>
            <w:r>
              <w:rPr>
                <w:spacing w:val="-4"/>
              </w:rPr>
              <w:t>3.考试形式：闭卷、笔试。</w:t>
            </w:r>
            <w:r>
              <w:rPr>
                <w:spacing w:val="5"/>
              </w:rPr>
              <w:t xml:space="preserve"> </w:t>
            </w:r>
            <w:r>
              <w:rPr>
                <w:spacing w:val="-1"/>
              </w:rPr>
              <w:t>4.试卷题型结构</w:t>
            </w:r>
          </w:p>
          <w:p>
            <w:pPr>
              <w:pStyle w:val="TableText"/>
              <w:ind w:left="600" w:right="4906" w:firstLine="481"/>
              <w:spacing w:before="34" w:line="346" w:lineRule="auto"/>
              <w:rPr/>
            </w:pPr>
            <w:r>
              <w:rPr>
                <w:spacing w:val="-11"/>
              </w:rPr>
              <w:t>设计题</w:t>
            </w:r>
            <w:r>
              <w:rPr>
                <w:spacing w:val="11"/>
              </w:rPr>
              <w:t xml:space="preserve">  </w:t>
            </w:r>
            <w:r>
              <w:rPr>
                <w:spacing w:val="-11"/>
              </w:rPr>
              <w:t>共</w:t>
            </w:r>
            <w:r>
              <w:rPr>
                <w:spacing w:val="-33"/>
              </w:rPr>
              <w:t xml:space="preserve"> </w:t>
            </w:r>
            <w:r>
              <w:rPr>
                <w:spacing w:val="-11"/>
              </w:rPr>
              <w:t>1</w:t>
            </w:r>
            <w:r>
              <w:rPr>
                <w:spacing w:val="-44"/>
              </w:rPr>
              <w:t xml:space="preserve"> </w:t>
            </w:r>
            <w:r>
              <w:rPr>
                <w:spacing w:val="-11"/>
              </w:rPr>
              <w:t>题，150</w:t>
            </w:r>
            <w:r>
              <w:rPr>
                <w:spacing w:val="-41"/>
              </w:rPr>
              <w:t xml:space="preserve"> </w:t>
            </w:r>
            <w:r>
              <w:rPr>
                <w:spacing w:val="-11"/>
              </w:rPr>
              <w:t>分。</w:t>
            </w:r>
            <w:r>
              <w:rPr/>
              <w:t xml:space="preserve"> </w:t>
            </w:r>
            <w:r>
              <w:rPr>
                <w:spacing w:val="-2"/>
              </w:rPr>
              <w:t>5.试卷内容结构</w:t>
            </w:r>
          </w:p>
          <w:p>
            <w:pPr>
              <w:pStyle w:val="TableText"/>
              <w:ind w:left="1083"/>
              <w:spacing w:before="33" w:line="219" w:lineRule="auto"/>
              <w:rPr/>
            </w:pPr>
            <w:r>
              <w:rPr>
                <w:spacing w:val="-5"/>
              </w:rPr>
              <w:t>卷面版式与构图</w:t>
            </w:r>
            <w:r>
              <w:rPr>
                <w:spacing w:val="2"/>
              </w:rPr>
              <w:t xml:space="preserve">          </w:t>
            </w:r>
            <w:r>
              <w:rPr>
                <w:spacing w:val="-5"/>
              </w:rPr>
              <w:t>约占</w:t>
            </w:r>
            <w:r>
              <w:rPr>
                <w:spacing w:val="-28"/>
              </w:rPr>
              <w:t xml:space="preserve"> </w:t>
            </w:r>
            <w:r>
              <w:rPr>
                <w:spacing w:val="-5"/>
              </w:rPr>
              <w:t>15%</w:t>
            </w:r>
          </w:p>
          <w:p>
            <w:pPr>
              <w:pStyle w:val="TableText"/>
              <w:ind w:left="1082"/>
              <w:spacing w:before="183" w:line="216" w:lineRule="auto"/>
              <w:rPr/>
            </w:pPr>
            <w:r>
              <w:rPr>
                <w:spacing w:val="-2"/>
              </w:rPr>
              <w:t>设计思维的创新性</w:t>
            </w:r>
            <w:r>
              <w:rPr>
                <w:spacing w:val="-2"/>
              </w:rPr>
              <w:t xml:space="preserve">        </w:t>
            </w:r>
            <w:r>
              <w:rPr>
                <w:spacing w:val="-2"/>
              </w:rPr>
              <w:t>约占</w:t>
            </w:r>
            <w:r>
              <w:rPr>
                <w:spacing w:val="-29"/>
              </w:rPr>
              <w:t xml:space="preserve"> </w:t>
            </w:r>
            <w:r>
              <w:rPr>
                <w:spacing w:val="-2"/>
              </w:rPr>
              <w:t>30%</w:t>
            </w:r>
          </w:p>
          <w:p>
            <w:pPr>
              <w:pStyle w:val="TableText"/>
              <w:ind w:left="1082"/>
              <w:spacing w:before="187" w:line="218" w:lineRule="auto"/>
              <w:rPr/>
            </w:pPr>
            <w:r>
              <w:rPr>
                <w:spacing w:val="-2"/>
              </w:rPr>
              <w:t>设计方法运用合理</w:t>
            </w:r>
            <w:r>
              <w:rPr>
                <w:spacing w:val="-2"/>
              </w:rPr>
              <w:t xml:space="preserve">        </w:t>
            </w:r>
            <w:r>
              <w:rPr>
                <w:spacing w:val="-2"/>
              </w:rPr>
              <w:t>约占</w:t>
            </w:r>
            <w:r>
              <w:rPr>
                <w:spacing w:val="-29"/>
              </w:rPr>
              <w:t xml:space="preserve"> </w:t>
            </w:r>
            <w:r>
              <w:rPr>
                <w:spacing w:val="-2"/>
              </w:rPr>
              <w:t>30%</w:t>
            </w:r>
          </w:p>
          <w:p>
            <w:pPr>
              <w:pStyle w:val="TableText"/>
              <w:ind w:left="1082"/>
              <w:spacing w:before="183" w:line="217" w:lineRule="auto"/>
              <w:rPr/>
            </w:pPr>
            <w:r>
              <w:rPr>
                <w:spacing w:val="-2"/>
              </w:rPr>
              <w:t>设计表现及综合技能运用</w:t>
            </w:r>
            <w:r>
              <w:rPr>
                <w:spacing w:val="-2"/>
              </w:rPr>
              <w:t xml:space="preserve">  </w:t>
            </w:r>
            <w:r>
              <w:rPr>
                <w:spacing w:val="-2"/>
              </w:rPr>
              <w:t>约占</w:t>
            </w:r>
            <w:r>
              <w:rPr>
                <w:spacing w:val="-36"/>
              </w:rPr>
              <w:t xml:space="preserve"> </w:t>
            </w:r>
            <w:r>
              <w:rPr>
                <w:spacing w:val="-2"/>
              </w:rPr>
              <w:t>25%</w:t>
            </w:r>
          </w:p>
        </w:tc>
      </w:tr>
    </w:tbl>
    <w:p>
      <w:pPr>
        <w:spacing w:line="223" w:lineRule="exact"/>
        <w:rPr>
          <w:rFonts w:ascii="Arial"/>
          <w:sz w:val="19"/>
        </w:rPr>
      </w:pPr>
      <w:r/>
    </w:p>
    <w:p>
      <w:pPr>
        <w:spacing w:line="223" w:lineRule="exact"/>
        <w:sectPr>
          <w:footerReference w:type="default" r:id="rId1"/>
          <w:pgSz w:w="11907" w:h="16839"/>
          <w:pgMar w:top="1427" w:right="1444" w:bottom="1374" w:left="1687" w:header="0" w:footer="1212" w:gutter="0"/>
        </w:sectPr>
        <w:rPr>
          <w:rFonts w:ascii="Arial" w:hAnsi="Arial" w:eastAsia="Arial" w:cs="Arial"/>
          <w:sz w:val="19"/>
          <w:szCs w:val="19"/>
        </w:rPr>
      </w:pPr>
    </w:p>
    <w:tbl>
      <w:tblPr>
        <w:tblStyle w:val="TableNormal"/>
        <w:tblW w:w="876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768"/>
      </w:tblGrid>
      <w:tr>
        <w:trPr>
          <w:trHeight w:val="633" w:hRule="atLeast"/>
        </w:trPr>
        <w:tc>
          <w:tcPr>
            <w:tcW w:w="8768" w:type="dxa"/>
            <w:vAlign w:val="top"/>
          </w:tcPr>
          <w:p>
            <w:pPr>
              <w:pStyle w:val="TableText"/>
              <w:ind w:left="159"/>
              <w:spacing w:before="175" w:line="219" w:lineRule="auto"/>
              <w:rPr>
                <w:sz w:val="28"/>
                <w:szCs w:val="28"/>
              </w:rPr>
            </w:pPr>
            <w:r>
              <w:rPr>
                <w:sz w:val="28"/>
                <w:szCs w:val="28"/>
                <w:b/>
                <w:bCs/>
                <w:spacing w:val="-11"/>
              </w:rPr>
              <w:t>四、考察内容</w:t>
            </w:r>
          </w:p>
        </w:tc>
      </w:tr>
      <w:tr>
        <w:trPr>
          <w:trHeight w:val="1055" w:hRule="atLeast"/>
        </w:trPr>
        <w:tc>
          <w:tcPr>
            <w:tcW w:w="8768" w:type="dxa"/>
            <w:vAlign w:val="top"/>
          </w:tcPr>
          <w:p>
            <w:pPr>
              <w:spacing w:line="247" w:lineRule="auto"/>
              <w:rPr>
                <w:rFonts w:ascii="Arial"/>
                <w:sz w:val="21"/>
              </w:rPr>
            </w:pPr>
            <w:r/>
          </w:p>
          <w:p>
            <w:pPr>
              <w:pStyle w:val="TableText"/>
              <w:ind w:left="604"/>
              <w:spacing w:before="78" w:line="216" w:lineRule="auto"/>
              <w:rPr/>
            </w:pPr>
            <w:r>
              <w:rPr>
                <w:spacing w:val="-3"/>
              </w:rPr>
              <w:t>根据提供的文字，进行主题设计创作。</w:t>
            </w:r>
          </w:p>
        </w:tc>
      </w:tr>
      <w:tr>
        <w:trPr>
          <w:trHeight w:val="628" w:hRule="atLeast"/>
        </w:trPr>
        <w:tc>
          <w:tcPr>
            <w:tcW w:w="8768" w:type="dxa"/>
            <w:vAlign w:val="top"/>
          </w:tcPr>
          <w:p>
            <w:pPr>
              <w:pStyle w:val="TableText"/>
              <w:ind w:left="130"/>
              <w:spacing w:before="172" w:line="219" w:lineRule="auto"/>
              <w:rPr>
                <w:sz w:val="28"/>
                <w:szCs w:val="28"/>
              </w:rPr>
            </w:pPr>
            <w:r>
              <w:rPr>
                <w:sz w:val="28"/>
                <w:szCs w:val="28"/>
                <w:b/>
                <w:bCs/>
                <w:spacing w:val="-6"/>
              </w:rPr>
              <w:t>五、参考书目</w:t>
            </w:r>
          </w:p>
        </w:tc>
      </w:tr>
      <w:tr>
        <w:trPr>
          <w:trHeight w:val="1062" w:hRule="atLeast"/>
        </w:trPr>
        <w:tc>
          <w:tcPr>
            <w:tcW w:w="8768" w:type="dxa"/>
            <w:vAlign w:val="top"/>
          </w:tcPr>
          <w:p>
            <w:pPr>
              <w:spacing w:line="251" w:lineRule="auto"/>
              <w:rPr>
                <w:rFonts w:ascii="Arial"/>
                <w:sz w:val="21"/>
              </w:rPr>
            </w:pPr>
            <w:r/>
          </w:p>
          <w:p>
            <w:pPr>
              <w:pStyle w:val="TableText"/>
              <w:ind w:left="603"/>
              <w:spacing w:before="78" w:line="216" w:lineRule="auto"/>
              <w:rPr/>
            </w:pPr>
            <w:r>
              <w:rPr>
                <w:spacing w:val="-3"/>
              </w:rPr>
              <w:t>请参考相应的本科专业通用教材。</w:t>
            </w:r>
          </w:p>
        </w:tc>
      </w:tr>
      <w:tr>
        <w:trPr>
          <w:trHeight w:val="1082" w:hRule="atLeast"/>
        </w:trPr>
        <w:tc>
          <w:tcPr>
            <w:tcW w:w="8768" w:type="dxa"/>
            <w:vAlign w:val="top"/>
          </w:tcPr>
          <w:p>
            <w:pPr>
              <w:pStyle w:val="TableText"/>
              <w:ind w:left="125" w:right="116" w:firstLine="3"/>
              <w:spacing w:before="174" w:line="310" w:lineRule="auto"/>
              <w:rPr/>
            </w:pPr>
            <w:r>
              <w:rPr>
                <w:sz w:val="28"/>
                <w:szCs w:val="28"/>
                <w:b/>
                <w:bCs/>
                <w:spacing w:val="1"/>
              </w:rPr>
              <w:t>六、考试工具</w:t>
            </w:r>
            <w:r>
              <w:rPr>
                <w:b/>
                <w:bCs/>
                <w:spacing w:val="1"/>
              </w:rPr>
              <w:t>（</w:t>
            </w:r>
            <w:r>
              <w:rPr>
                <w:b/>
                <w:bCs/>
                <w:color w:val="252525"/>
                <w:spacing w:val="1"/>
              </w:rPr>
              <w:t>如需带计算器、绘图工具等特殊要求的，需作出</w:t>
            </w:r>
            <w:r>
              <w:rPr>
                <w:b/>
                <w:bCs/>
                <w:color w:val="252525"/>
              </w:rPr>
              <w:t>说明，没有请</w:t>
            </w:r>
            <w:r>
              <w:rPr>
                <w:color w:val="252525"/>
              </w:rPr>
              <w:t xml:space="preserve"> </w:t>
            </w:r>
            <w:r>
              <w:rPr>
                <w:b/>
                <w:bCs/>
                <w:color w:val="252525"/>
                <w:spacing w:val="-5"/>
              </w:rPr>
              <w:t>填写“无”</w:t>
            </w:r>
            <w:r>
              <w:rPr>
                <w:b/>
                <w:bCs/>
                <w:spacing w:val="-5"/>
              </w:rPr>
              <w:t>）</w:t>
            </w:r>
          </w:p>
        </w:tc>
      </w:tr>
      <w:tr>
        <w:trPr>
          <w:trHeight w:val="913" w:hRule="atLeast"/>
        </w:trPr>
        <w:tc>
          <w:tcPr>
            <w:tcW w:w="8768" w:type="dxa"/>
            <w:vAlign w:val="top"/>
          </w:tcPr>
          <w:p>
            <w:pPr>
              <w:pStyle w:val="TableText"/>
              <w:ind w:left="604"/>
              <w:spacing w:before="255" w:line="216" w:lineRule="auto"/>
              <w:rPr/>
            </w:pPr>
            <w:r>
              <w:rPr>
                <w:spacing w:val="-3"/>
              </w:rPr>
              <w:t>考生需自备画材画具（禁止使用油画颜料）。</w:t>
            </w:r>
          </w:p>
        </w:tc>
      </w:tr>
    </w:tbl>
    <w:p>
      <w:pPr>
        <w:rPr>
          <w:rFonts w:ascii="Arial"/>
          <w:sz w:val="21"/>
        </w:rPr>
      </w:pPr>
      <w:r/>
    </w:p>
    <w:sectPr>
      <w:footerReference w:type="default" r:id="rId2"/>
      <w:pgSz w:w="11907" w:h="16839"/>
      <w:pgMar w:top="1327" w:right="1444" w:bottom="1375" w:left="1687" w:header="0" w:footer="121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5"/>
      <w:spacing w:line="166" w:lineRule="auto"/>
      <w:rPr>
        <w:rFonts w:ascii="Calibri" w:hAnsi="Calibri" w:eastAsia="Calibri" w:cs="Calibri"/>
        <w:sz w:val="18"/>
        <w:szCs w:val="18"/>
      </w:rPr>
    </w:pPr>
    <w:r>
      <w:rPr>
        <w:rFonts w:ascii="Calibri" w:hAnsi="Calibri" w:eastAsia="Calibri" w:cs="Calibri"/>
        <w:sz w:val="18"/>
        <w:szCs w:val="18"/>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0"/>
      <w:spacing w:line="167" w:lineRule="auto"/>
      <w:rPr>
        <w:rFonts w:ascii="Calibri" w:hAnsi="Calibri" w:eastAsia="Calibri" w:cs="Calibri"/>
        <w:sz w:val="18"/>
        <w:szCs w:val="18"/>
      </w:rPr>
    </w:pPr>
    <w:r>
      <w:rPr>
        <w:rFonts w:ascii="Calibri" w:hAnsi="Calibri" w:eastAsia="Calibri" w:cs="Calibri"/>
        <w:sz w:val="18"/>
        <w:szCs w:val="18"/>
      </w:rPr>
      <w:t>2</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FangSong" w:hAnsi="FangSong" w:eastAsia="FangSong" w:cs="FangSong"/>
      <w:sz w:val="24"/>
      <w:szCs w:val="2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styles" Target="styles.xml"/><Relationship Id="rId3" Type="http://schemas.openxmlformats.org/officeDocument/2006/relationships/settings" Target="settings.xml"/><Relationship Id="rId2" Type="http://schemas.openxmlformats.org/officeDocument/2006/relationships/footer" Target="footer2.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Microsoft® Word 2010</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黄颖斌</dc:creator>
  <dcterms:created xsi:type="dcterms:W3CDTF">2024-06-21T15:00:54Z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2024-09-24T10:58:09</vt:filetime>
  </property>
</Properties>
</file>