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02"/>
        <w:spacing w:before="328" w:line="219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昆明理工大学硕士研究生入学考试《微积分》考</w:t>
      </w: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试大纲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ind w:left="588"/>
        <w:spacing w:before="258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一、试卷满分及考试时间</w:t>
      </w:r>
    </w:p>
    <w:p>
      <w:pPr>
        <w:pStyle w:val="BodyText"/>
        <w:ind w:left="588"/>
        <w:spacing w:before="167" w:line="223" w:lineRule="auto"/>
        <w:rPr/>
      </w:pPr>
      <w:r>
        <w:rPr>
          <w:spacing w:val="-3"/>
        </w:rPr>
        <w:t>试卷满分为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</w:t>
      </w:r>
      <w:r>
        <w:rPr>
          <w:rFonts w:ascii="Times New Roman" w:hAnsi="Times New Roman" w:eastAsia="Times New Roman" w:cs="Times New Roman"/>
          <w:spacing w:val="-4"/>
        </w:rPr>
        <w:t xml:space="preserve">  </w:t>
      </w:r>
      <w:r>
        <w:rPr>
          <w:spacing w:val="-4"/>
        </w:rPr>
        <w:t>分钟。</w:t>
      </w:r>
    </w:p>
    <w:p>
      <w:pPr>
        <w:ind w:left="588"/>
        <w:spacing w:before="226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二、答题方式</w:t>
      </w:r>
    </w:p>
    <w:p>
      <w:pPr>
        <w:pStyle w:val="BodyText"/>
        <w:ind w:left="591"/>
        <w:spacing w:before="164" w:line="222" w:lineRule="auto"/>
        <w:rPr/>
      </w:pPr>
      <w:r>
        <w:rPr>
          <w:spacing w:val="-2"/>
        </w:rPr>
        <w:t>答题方式为闭卷、笔试。</w:t>
      </w:r>
    </w:p>
    <w:p>
      <w:pPr>
        <w:ind w:left="584"/>
        <w:spacing w:before="286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三、试卷内容结构</w:t>
      </w:r>
    </w:p>
    <w:p>
      <w:pPr>
        <w:pStyle w:val="BodyText"/>
        <w:ind w:left="590"/>
        <w:spacing w:before="289" w:line="223" w:lineRule="auto"/>
        <w:rPr/>
      </w:pPr>
      <w:r>
        <w:rPr>
          <w:spacing w:val="17"/>
        </w:rPr>
        <w:t>极限论</w:t>
      </w:r>
      <w:r>
        <w:rPr>
          <w:spacing w:val="1"/>
        </w:rPr>
        <w:t xml:space="preserve">                    </w:t>
      </w:r>
      <w:r>
        <w:rPr/>
        <w:t xml:space="preserve">   </w:t>
      </w:r>
      <w:r>
        <w:rPr>
          <w:spacing w:val="17"/>
        </w:rPr>
        <w:t>约占</w:t>
      </w:r>
      <w:r>
        <w:rPr>
          <w:rFonts w:ascii="Times New Roman" w:hAnsi="Times New Roman" w:eastAsia="Times New Roman" w:cs="Times New Roman"/>
          <w:spacing w:val="17"/>
        </w:rPr>
        <w:t>20</w:t>
      </w:r>
      <w:r>
        <w:rPr>
          <w:spacing w:val="17"/>
        </w:rPr>
        <w:t>%</w:t>
      </w:r>
    </w:p>
    <w:p>
      <w:pPr>
        <w:pStyle w:val="BodyText"/>
        <w:ind w:left="597"/>
        <w:spacing w:before="286" w:line="222" w:lineRule="auto"/>
        <w:rPr/>
      </w:pPr>
      <w:r>
        <w:rPr>
          <w:spacing w:val="10"/>
        </w:rPr>
        <w:t>单变量微积分学</w:t>
      </w:r>
      <w:r>
        <w:rPr>
          <w:spacing w:val="2"/>
        </w:rPr>
        <w:t xml:space="preserve">               </w:t>
      </w:r>
      <w:r>
        <w:rPr>
          <w:spacing w:val="10"/>
        </w:rPr>
        <w:t>约占</w:t>
      </w:r>
      <w:r>
        <w:rPr>
          <w:rFonts w:ascii="Times New Roman" w:hAnsi="Times New Roman" w:eastAsia="Times New Roman" w:cs="Times New Roman"/>
          <w:spacing w:val="10"/>
        </w:rPr>
        <w:t>30</w:t>
      </w:r>
      <w:r>
        <w:rPr>
          <w:spacing w:val="10"/>
        </w:rPr>
        <w:t>%</w:t>
      </w:r>
    </w:p>
    <w:p>
      <w:pPr>
        <w:pStyle w:val="BodyText"/>
        <w:ind w:left="608"/>
        <w:spacing w:before="287" w:line="224" w:lineRule="auto"/>
        <w:rPr/>
      </w:pPr>
      <w:r>
        <w:rPr>
          <w:spacing w:val="10"/>
        </w:rPr>
        <w:t>多变量微积分学</w:t>
      </w:r>
      <w:r>
        <w:rPr>
          <w:spacing w:val="1"/>
        </w:rPr>
        <w:t xml:space="preserve">               </w:t>
      </w:r>
      <w:r>
        <w:rPr>
          <w:spacing w:val="10"/>
        </w:rPr>
        <w:t>约占</w:t>
      </w:r>
      <w:r>
        <w:rPr>
          <w:rFonts w:ascii="Times New Roman" w:hAnsi="Times New Roman" w:eastAsia="Times New Roman" w:cs="Times New Roman"/>
          <w:spacing w:val="10"/>
        </w:rPr>
        <w:t>30</w:t>
      </w:r>
      <w:r>
        <w:rPr>
          <w:spacing w:val="10"/>
        </w:rPr>
        <w:t>%</w:t>
      </w:r>
    </w:p>
    <w:p>
      <w:pPr>
        <w:pStyle w:val="BodyText"/>
        <w:ind w:left="595"/>
        <w:spacing w:before="284" w:line="224" w:lineRule="auto"/>
        <w:rPr/>
      </w:pPr>
      <w:r>
        <w:rPr>
          <w:spacing w:val="16"/>
        </w:rPr>
        <w:t>级数论</w:t>
      </w:r>
      <w:r>
        <w:rPr>
          <w:spacing w:val="1"/>
        </w:rPr>
        <w:t xml:space="preserve">                       </w:t>
      </w:r>
      <w:r>
        <w:rPr>
          <w:spacing w:val="16"/>
        </w:rPr>
        <w:t>约占</w:t>
      </w:r>
      <w:r>
        <w:rPr>
          <w:rFonts w:ascii="Times New Roman" w:hAnsi="Times New Roman" w:eastAsia="Times New Roman" w:cs="Times New Roman"/>
          <w:spacing w:val="16"/>
        </w:rPr>
        <w:t>20</w:t>
      </w:r>
      <w:r>
        <w:rPr>
          <w:spacing w:val="16"/>
        </w:rPr>
        <w:t>%</w:t>
      </w:r>
    </w:p>
    <w:p>
      <w:pPr>
        <w:ind w:left="610"/>
        <w:spacing w:before="226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7"/>
        </w:rPr>
        <w:t>四、试卷题型结构</w:t>
      </w:r>
    </w:p>
    <w:p>
      <w:pPr>
        <w:pStyle w:val="BodyText"/>
        <w:ind w:left="590" w:right="6920"/>
        <w:spacing w:before="163" w:line="402" w:lineRule="auto"/>
        <w:jc w:val="both"/>
        <w:rPr/>
      </w:pPr>
      <w:r>
        <w:rPr>
          <w:spacing w:val="-7"/>
        </w:rPr>
        <w:t>计算题</w:t>
      </w:r>
      <w:r>
        <w:rPr>
          <w:spacing w:val="1"/>
        </w:rPr>
        <w:t xml:space="preserve"> </w:t>
      </w:r>
      <w:r>
        <w:rPr>
          <w:spacing w:val="-6"/>
        </w:rPr>
        <w:t>证明题</w:t>
      </w:r>
      <w:r>
        <w:rPr/>
        <w:t xml:space="preserve"> </w:t>
      </w:r>
      <w:r>
        <w:rPr>
          <w:spacing w:val="-6"/>
        </w:rPr>
        <w:t>综合题</w:t>
      </w:r>
    </w:p>
    <w:p>
      <w:pPr>
        <w:pStyle w:val="BodyText"/>
        <w:ind w:left="599"/>
        <w:spacing w:before="43" w:line="223" w:lineRule="auto"/>
        <w:rPr/>
      </w:pPr>
      <w:r>
        <w:rPr>
          <w:spacing w:val="-12"/>
        </w:rPr>
        <w:t>合计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150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2"/>
        </w:rPr>
        <w:t>分。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ind w:left="29"/>
        <w:spacing w:before="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6"/>
        </w:rPr>
        <w:t>一、极限论</w:t>
      </w:r>
    </w:p>
    <w:p>
      <w:pPr>
        <w:ind w:left="48" w:right="11" w:firstLine="544"/>
        <w:spacing w:before="80" w:line="234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1</w:t>
      </w:r>
      <w:r>
        <w:rPr>
          <w:rFonts w:ascii="SimSun" w:hAnsi="SimSun" w:eastAsia="SimSun" w:cs="SimSun"/>
          <w:sz w:val="28"/>
          <w:szCs w:val="28"/>
          <w:spacing w:val="1"/>
        </w:rPr>
        <w:t>）掌握数列极限，函数极限定义，会用数列极限、函数极限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的定义证明有关极限问题；掌握函数有界、无界的定</w:t>
      </w:r>
      <w:r>
        <w:rPr>
          <w:rFonts w:ascii="SimSun" w:hAnsi="SimSun" w:eastAsia="SimSun" w:cs="SimSun"/>
          <w:sz w:val="28"/>
          <w:szCs w:val="28"/>
          <w:spacing w:val="-5"/>
        </w:rPr>
        <w:t>义，并会用其证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明给定函数在给定区间上的有界性、无界性；掌</w:t>
      </w:r>
      <w:r>
        <w:rPr>
          <w:rFonts w:ascii="SimSun" w:hAnsi="SimSun" w:eastAsia="SimSun" w:cs="SimSun"/>
          <w:sz w:val="28"/>
          <w:szCs w:val="28"/>
          <w:spacing w:val="-5"/>
        </w:rPr>
        <w:t>握实数集上、下确界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的定义并会用确界原理处理相关问题。</w:t>
      </w:r>
    </w:p>
    <w:p>
      <w:pPr>
        <w:spacing w:line="234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ind w:left="23" w:right="2" w:firstLine="568"/>
        <w:spacing w:before="57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2</w:t>
      </w:r>
      <w:r>
        <w:rPr>
          <w:rFonts w:ascii="SimSun" w:hAnsi="SimSun" w:eastAsia="SimSun" w:cs="SimSun"/>
          <w:sz w:val="28"/>
          <w:szCs w:val="28"/>
          <w:spacing w:val="-5"/>
        </w:rPr>
        <w:t>）掌握收敛数列的性质及运算，掌握单</w:t>
      </w:r>
      <w:r>
        <w:rPr>
          <w:rFonts w:ascii="SimSun" w:hAnsi="SimSun" w:eastAsia="SimSun" w:cs="SimSun"/>
          <w:sz w:val="28"/>
          <w:szCs w:val="28"/>
          <w:spacing w:val="-6"/>
        </w:rPr>
        <w:t>调有界数列收敛定理、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迫敛性法则、柯西收敛原理、归结原则及应用；掌握函数极限的性质</w:t>
      </w:r>
      <w:r>
        <w:rPr>
          <w:rFonts w:ascii="SimSun" w:hAnsi="SimSun" w:eastAsia="SimSun" w:cs="SimSun"/>
          <w:sz w:val="28"/>
          <w:szCs w:val="28"/>
          <w:spacing w:val="1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及运算，会用两个重要极限来处理极限问题。</w:t>
      </w:r>
    </w:p>
    <w:p>
      <w:pPr>
        <w:ind w:left="32" w:right="100" w:firstLine="559"/>
        <w:spacing w:before="78" w:line="23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3</w:t>
      </w:r>
      <w:r>
        <w:rPr>
          <w:rFonts w:ascii="SimSun" w:hAnsi="SimSun" w:eastAsia="SimSun" w:cs="SimSun"/>
          <w:sz w:val="28"/>
          <w:szCs w:val="28"/>
          <w:spacing w:val="1"/>
        </w:rPr>
        <w:t>）掌握无穷小量和无穷大量的定义、性质和关系；掌握无穷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小量阶的比较及其在极限计算中的应用。</w:t>
      </w:r>
    </w:p>
    <w:p>
      <w:pPr>
        <w:ind w:left="56" w:right="100" w:firstLine="535"/>
        <w:spacing w:before="76" w:line="23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4</w:t>
      </w:r>
      <w:r>
        <w:rPr>
          <w:rFonts w:ascii="SimSun" w:hAnsi="SimSun" w:eastAsia="SimSun" w:cs="SimSun"/>
          <w:sz w:val="28"/>
          <w:szCs w:val="28"/>
          <w:spacing w:val="1"/>
        </w:rPr>
        <w:t>）理解和掌握连续函数的定义和运算，解决有关函数连续性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问题；掌握不连续点的类型；掌握单侧极限的概念。</w:t>
      </w:r>
    </w:p>
    <w:p>
      <w:pPr>
        <w:ind w:left="27" w:right="100" w:firstLine="565"/>
        <w:spacing w:before="79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5</w:t>
      </w:r>
      <w:r>
        <w:rPr>
          <w:rFonts w:ascii="SimSun" w:hAnsi="SimSun" w:eastAsia="SimSun" w:cs="SimSun"/>
          <w:sz w:val="28"/>
          <w:szCs w:val="28"/>
          <w:spacing w:val="1"/>
        </w:rPr>
        <w:t>）掌握和应用闭区间上连续函数的性质（最大最小值性、有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界性、介值性、一致连续性</w:t>
      </w:r>
      <w:r>
        <w:rPr>
          <w:rFonts w:ascii="SimSun" w:hAnsi="SimSun" w:eastAsia="SimSun" w:cs="SimSun"/>
          <w:sz w:val="28"/>
          <w:szCs w:val="28"/>
          <w:spacing w:val="-54"/>
        </w:rPr>
        <w:t>）；</w:t>
      </w:r>
      <w:r>
        <w:rPr>
          <w:rFonts w:ascii="SimSun" w:hAnsi="SimSun" w:eastAsia="SimSun" w:cs="SimSun"/>
          <w:sz w:val="28"/>
          <w:szCs w:val="28"/>
        </w:rPr>
        <w:t>掌握初等函数的连续性，理解复合函 </w:t>
      </w:r>
      <w:r>
        <w:rPr>
          <w:rFonts w:ascii="SimSun" w:hAnsi="SimSun" w:eastAsia="SimSun" w:cs="SimSun"/>
          <w:sz w:val="28"/>
          <w:szCs w:val="28"/>
          <w:spacing w:val="-1"/>
        </w:rPr>
        <w:t>数的连续性，反函数的连续性。</w:t>
      </w:r>
    </w:p>
    <w:p>
      <w:pPr>
        <w:ind w:left="31" w:right="100" w:firstLine="560"/>
        <w:spacing w:before="78" w:line="23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6</w:t>
      </w:r>
      <w:r>
        <w:rPr>
          <w:rFonts w:ascii="SimSun" w:hAnsi="SimSun" w:eastAsia="SimSun" w:cs="SimSun"/>
          <w:sz w:val="28"/>
          <w:szCs w:val="28"/>
          <w:spacing w:val="1"/>
        </w:rPr>
        <w:t>）掌握实数连续性定理：闭区间套定理、单调有界定理、柯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西收敛准则、确界存在定理、聚点定理、有限覆盖定理。</w:t>
      </w:r>
    </w:p>
    <w:p>
      <w:pPr>
        <w:ind w:left="26" w:firstLine="566"/>
        <w:spacing w:before="79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7</w:t>
      </w:r>
      <w:r>
        <w:rPr>
          <w:rFonts w:ascii="SimSun" w:hAnsi="SimSun" w:eastAsia="SimSun" w:cs="SimSun"/>
          <w:sz w:val="28"/>
          <w:szCs w:val="28"/>
          <w:spacing w:val="-5"/>
        </w:rPr>
        <w:t>）理解平面点集的基本概念，了解矩形套定</w:t>
      </w:r>
      <w:r>
        <w:rPr>
          <w:rFonts w:ascii="SimSun" w:hAnsi="SimSun" w:eastAsia="SimSun" w:cs="SimSun"/>
          <w:sz w:val="28"/>
          <w:szCs w:val="28"/>
          <w:spacing w:val="-6"/>
        </w:rPr>
        <w:t>理，致密性定理、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有限覆盖定理；掌握二元函数的极限，二次极限，连</w:t>
      </w:r>
      <w:r>
        <w:rPr>
          <w:rFonts w:ascii="SimSun" w:hAnsi="SimSun" w:eastAsia="SimSun" w:cs="SimSun"/>
          <w:sz w:val="28"/>
          <w:szCs w:val="28"/>
          <w:spacing w:val="-10"/>
        </w:rPr>
        <w:t>续性概念及计算；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掌握有界闭区域上多元连续函数的性质。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ind w:left="29"/>
        <w:spacing w:before="92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二、单变量微积分学</w:t>
      </w:r>
    </w:p>
    <w:p>
      <w:pPr>
        <w:ind w:left="27" w:right="100" w:firstLine="565"/>
        <w:spacing w:before="77" w:line="23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1</w:t>
      </w:r>
      <w:r>
        <w:rPr>
          <w:rFonts w:ascii="SimSun" w:hAnsi="SimSun" w:eastAsia="SimSun" w:cs="SimSun"/>
          <w:sz w:val="28"/>
          <w:szCs w:val="28"/>
          <w:spacing w:val="1"/>
        </w:rPr>
        <w:t>）理解和掌握导数与微分概念和几何意义；能熟练地运用导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数的运算性质和求导法则求函数的导数（特</w:t>
      </w:r>
      <w:r>
        <w:rPr>
          <w:rFonts w:ascii="SimSun" w:hAnsi="SimSun" w:eastAsia="SimSun" w:cs="SimSun"/>
          <w:sz w:val="28"/>
          <w:szCs w:val="28"/>
          <w:spacing w:val="-5"/>
        </w:rPr>
        <w:t>别是复合函数）。</w:t>
      </w:r>
    </w:p>
    <w:p>
      <w:pPr>
        <w:ind w:left="27" w:right="100" w:firstLine="565"/>
        <w:spacing w:before="77" w:line="23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2</w:t>
      </w:r>
      <w:r>
        <w:rPr>
          <w:rFonts w:ascii="SimSun" w:hAnsi="SimSun" w:eastAsia="SimSun" w:cs="SimSun"/>
          <w:sz w:val="28"/>
          <w:szCs w:val="28"/>
          <w:spacing w:val="1"/>
        </w:rPr>
        <w:t>）理解可导性、连续性与可微性的关系；掌握导数的几何应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用，微分在近似计算中的应用；掌握高阶导数的求法。</w:t>
      </w:r>
    </w:p>
    <w:p>
      <w:pPr>
        <w:ind w:left="23" w:right="100" w:firstLine="568"/>
        <w:spacing w:before="78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3</w:t>
      </w:r>
      <w:r>
        <w:rPr>
          <w:rFonts w:ascii="SimSun" w:hAnsi="SimSun" w:eastAsia="SimSun" w:cs="SimSun"/>
          <w:sz w:val="28"/>
          <w:szCs w:val="28"/>
          <w:spacing w:val="1"/>
        </w:rPr>
        <w:t>）掌握中值定理的内容、证明及其应用；能熟练地运用罗必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达法则求不定式的极限；掌握泰勒公式并能应用其解决近似计算、求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极限等相关问题。</w:t>
      </w:r>
    </w:p>
    <w:p>
      <w:pPr>
        <w:ind w:left="23" w:right="100" w:firstLine="568"/>
        <w:spacing w:before="77" w:line="23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4</w:t>
      </w:r>
      <w:r>
        <w:rPr>
          <w:rFonts w:ascii="SimSun" w:hAnsi="SimSun" w:eastAsia="SimSun" w:cs="SimSun"/>
          <w:sz w:val="28"/>
          <w:szCs w:val="28"/>
          <w:spacing w:val="1"/>
        </w:rPr>
        <w:t>）掌握函数图形特征（单调性、极值与最值、凹凸性、拐点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及渐近线）的判定及描绘函数图形。</w:t>
      </w:r>
    </w:p>
    <w:p>
      <w:pPr>
        <w:ind w:left="25" w:right="100" w:firstLine="567"/>
        <w:spacing w:before="78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5</w:t>
      </w:r>
      <w:r>
        <w:rPr>
          <w:rFonts w:ascii="SimSun" w:hAnsi="SimSun" w:eastAsia="SimSun" w:cs="SimSun"/>
          <w:sz w:val="28"/>
          <w:szCs w:val="28"/>
          <w:spacing w:val="1"/>
        </w:rPr>
        <w:t>）掌握原函数和不定积分概念；熟练掌握换元积分法、分部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积分法、有理式积分法和三角有理式积分法，并能利用它们来求函数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的积分；会计算简单的无理函数的积分。</w:t>
      </w:r>
    </w:p>
    <w:p>
      <w:pPr>
        <w:ind w:left="25" w:right="100" w:firstLine="567"/>
        <w:spacing w:before="78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6</w:t>
      </w:r>
      <w:r>
        <w:rPr>
          <w:rFonts w:ascii="SimSun" w:hAnsi="SimSun" w:eastAsia="SimSun" w:cs="SimSun"/>
          <w:sz w:val="28"/>
          <w:szCs w:val="28"/>
          <w:spacing w:val="1"/>
        </w:rPr>
        <w:t>）理解定积分概念，掌握函数可积的条件；熟悉一些可积分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函数类；掌握定积分与可变上限积分的性质；能</w:t>
      </w:r>
      <w:r>
        <w:rPr>
          <w:rFonts w:ascii="SimSun" w:hAnsi="SimSun" w:eastAsia="SimSun" w:cs="SimSun"/>
          <w:sz w:val="28"/>
          <w:szCs w:val="28"/>
          <w:spacing w:val="2"/>
        </w:rPr>
        <w:t>较好地运用牛顿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-</w:t>
      </w:r>
      <w:r>
        <w:rPr>
          <w:rFonts w:ascii="SimSun" w:hAnsi="SimSun" w:eastAsia="SimSun" w:cs="SimSun"/>
          <w:sz w:val="28"/>
          <w:szCs w:val="28"/>
          <w:spacing w:val="2"/>
        </w:rPr>
        <w:t>莱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布尼兹公式，换元积分法，分部积分法计算定积分。</w:t>
      </w:r>
    </w:p>
    <w:p>
      <w:pPr>
        <w:ind w:left="25" w:right="100" w:firstLine="567"/>
        <w:spacing w:before="78" w:line="23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7</w:t>
      </w:r>
      <w:r>
        <w:rPr>
          <w:rFonts w:ascii="SimSun" w:hAnsi="SimSun" w:eastAsia="SimSun" w:cs="SimSun"/>
          <w:sz w:val="28"/>
          <w:szCs w:val="28"/>
          <w:spacing w:val="1"/>
        </w:rPr>
        <w:t>）掌握定积分的几何应用；掌握定积分在物理上的应用；掌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握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“</w:t>
      </w:r>
      <w:r>
        <w:rPr>
          <w:rFonts w:ascii="SimSun" w:hAnsi="SimSun" w:eastAsia="SimSun" w:cs="SimSun"/>
          <w:sz w:val="28"/>
          <w:szCs w:val="28"/>
          <w:spacing w:val="-2"/>
        </w:rPr>
        <w:t>微元法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”</w:t>
      </w:r>
      <w:r>
        <w:rPr>
          <w:rFonts w:ascii="SimSun" w:hAnsi="SimSun" w:eastAsia="SimSun" w:cs="SimSun"/>
          <w:sz w:val="28"/>
          <w:szCs w:val="28"/>
          <w:spacing w:val="-2"/>
        </w:rPr>
        <w:t>。</w:t>
      </w:r>
    </w:p>
    <w:p>
      <w:pPr>
        <w:ind w:left="36" w:right="23" w:firstLine="556"/>
        <w:spacing w:before="77" w:line="23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）掌握广义积分的收敛、发散、绝对收敛与条件收敛等</w:t>
      </w:r>
      <w:r>
        <w:rPr>
          <w:rFonts w:ascii="SimSun" w:hAnsi="SimSun" w:eastAsia="SimSun" w:cs="SimSun"/>
          <w:sz w:val="28"/>
          <w:szCs w:val="28"/>
          <w:spacing w:val="-7"/>
        </w:rPr>
        <w:t>概念；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能用收敛性判别法判断某些反常积分的收敛性。</w:t>
      </w:r>
    </w:p>
    <w:p>
      <w:pPr>
        <w:spacing w:line="230" w:lineRule="auto"/>
        <w:sectPr>
          <w:pgSz w:w="11906" w:h="16839"/>
          <w:pgMar w:top="1424" w:right="1699" w:bottom="0" w:left="1785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ind w:left="592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9</w:t>
      </w:r>
      <w:r>
        <w:rPr>
          <w:rFonts w:ascii="SimSun" w:hAnsi="SimSun" w:eastAsia="SimSun" w:cs="SimSun"/>
          <w:sz w:val="28"/>
          <w:szCs w:val="28"/>
          <w:spacing w:val="-1"/>
        </w:rPr>
        <w:t>）掌握含参变量定积分的性质及计算。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ind w:left="25"/>
        <w:spacing w:before="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6"/>
        </w:rPr>
        <w:t>三、</w:t>
      </w:r>
      <w:r>
        <w:rPr>
          <w:rFonts w:ascii="SimSun" w:hAnsi="SimSun" w:eastAsia="SimSun" w:cs="SimSun"/>
          <w:sz w:val="28"/>
          <w:szCs w:val="28"/>
          <w:spacing w:val="24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6"/>
        </w:rPr>
        <w:t>多变量微积分学</w:t>
      </w:r>
    </w:p>
    <w:p>
      <w:pPr>
        <w:ind w:left="28" w:right="24" w:firstLine="563"/>
        <w:spacing w:before="77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1</w:t>
      </w:r>
      <w:r>
        <w:rPr>
          <w:rFonts w:ascii="SimSun" w:hAnsi="SimSun" w:eastAsia="SimSun" w:cs="SimSun"/>
          <w:sz w:val="28"/>
          <w:szCs w:val="28"/>
          <w:spacing w:val="1"/>
        </w:rPr>
        <w:t>）掌握偏导数、全微分、方向导数、高阶偏导数、高阶全微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分等概念；了解多元函数可微、可导及连续的关系；掌握复合函数、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隐函数的求导法则、由方程（组）所确定的函数的求导法则。</w:t>
      </w:r>
    </w:p>
    <w:p>
      <w:pPr>
        <w:ind w:left="25" w:right="76" w:firstLine="567"/>
        <w:spacing w:before="80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2</w:t>
      </w:r>
      <w:r>
        <w:rPr>
          <w:rFonts w:ascii="SimSun" w:hAnsi="SimSun" w:eastAsia="SimSun" w:cs="SimSun"/>
          <w:sz w:val="28"/>
          <w:szCs w:val="28"/>
          <w:spacing w:val="1"/>
        </w:rPr>
        <w:t>）掌握隐函数的存在性定理；会求曲线的切线方程和法平面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方程，曲面的切平面方程和法线方程；会求多元函数的极值（条件极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值和无条件极值）。</w:t>
      </w:r>
    </w:p>
    <w:p>
      <w:pPr>
        <w:ind w:left="52" w:right="76" w:firstLine="539"/>
        <w:spacing w:before="78" w:line="23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3</w:t>
      </w:r>
      <w:r>
        <w:rPr>
          <w:rFonts w:ascii="SimSun" w:hAnsi="SimSun" w:eastAsia="SimSun" w:cs="SimSun"/>
          <w:sz w:val="28"/>
          <w:szCs w:val="28"/>
          <w:spacing w:val="1"/>
        </w:rPr>
        <w:t>）掌握二重、三重积分的概念和性质；会计算重积分；会求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图形的面积、体积。</w:t>
      </w:r>
    </w:p>
    <w:p>
      <w:pPr>
        <w:ind w:left="26" w:right="74" w:firstLine="566"/>
        <w:spacing w:before="80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4</w:t>
      </w:r>
      <w:r>
        <w:rPr>
          <w:rFonts w:ascii="SimSun" w:hAnsi="SimSun" w:eastAsia="SimSun" w:cs="SimSun"/>
          <w:sz w:val="28"/>
          <w:szCs w:val="28"/>
          <w:spacing w:val="1"/>
        </w:rPr>
        <w:t>）掌握两类曲线积分的概念及计算；掌握两类曲线积分的性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质；掌握两类曲线积分的关系；掌握</w:t>
      </w:r>
      <w:r>
        <w:rPr>
          <w:rFonts w:ascii="SimSun" w:hAnsi="SimSun" w:eastAsia="SimSun" w:cs="SimSun"/>
          <w:sz w:val="28"/>
          <w:szCs w:val="28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Green</w:t>
      </w:r>
      <w:r>
        <w:rPr>
          <w:rFonts w:ascii="Times New Roman" w:hAnsi="Times New Roman" w:eastAsia="Times New Roman" w:cs="Times New Roman"/>
          <w:sz w:val="28"/>
          <w:szCs w:val="28"/>
          <w:spacing w:val="18"/>
          <w:w w:val="10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公式并会用其计算有关积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分。</w:t>
      </w:r>
    </w:p>
    <w:p>
      <w:pPr>
        <w:ind w:left="23" w:right="69" w:firstLine="568"/>
        <w:spacing w:before="78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5</w:t>
      </w:r>
      <w:r>
        <w:rPr>
          <w:rFonts w:ascii="SimSun" w:hAnsi="SimSun" w:eastAsia="SimSun" w:cs="SimSun"/>
          <w:sz w:val="28"/>
          <w:szCs w:val="28"/>
          <w:spacing w:val="1"/>
        </w:rPr>
        <w:t>）掌握两类曲面积分的概念及计算；掌握两类曲面积分的性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质；掌握两类曲面积分之间的关系；掌握</w:t>
      </w:r>
      <w:r>
        <w:rPr>
          <w:rFonts w:ascii="SimSun" w:hAnsi="SimSun" w:eastAsia="SimSun" w:cs="SimSun"/>
          <w:sz w:val="28"/>
          <w:szCs w:val="28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Gauss</w:t>
      </w:r>
      <w:r>
        <w:rPr>
          <w:rFonts w:ascii="Times New Roman" w:hAnsi="Times New Roman" w:eastAsia="Times New Roman" w:cs="Times New Roman"/>
          <w:sz w:val="28"/>
          <w:szCs w:val="28"/>
          <w:spacing w:val="18"/>
          <w:w w:val="10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公式、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Stokes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公式并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会用其计算有关积分。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ind w:left="51"/>
        <w:spacing w:before="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四、级数论</w:t>
      </w:r>
    </w:p>
    <w:p>
      <w:pPr>
        <w:ind w:left="25" w:firstLine="567"/>
        <w:spacing w:before="75" w:line="23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</w:t>
      </w:r>
      <w:r>
        <w:rPr>
          <w:rFonts w:ascii="SimSun" w:hAnsi="SimSun" w:eastAsia="SimSun" w:cs="SimSun"/>
          <w:sz w:val="28"/>
          <w:szCs w:val="28"/>
          <w:spacing w:val="-6"/>
        </w:rPr>
        <w:t>）理解数项级数的收敛，发散，绝对收敛与条件收敛等</w:t>
      </w:r>
      <w:r>
        <w:rPr>
          <w:rFonts w:ascii="SimSun" w:hAnsi="SimSun" w:eastAsia="SimSun" w:cs="SimSun"/>
          <w:sz w:val="28"/>
          <w:szCs w:val="28"/>
          <w:spacing w:val="-7"/>
        </w:rPr>
        <w:t>概念；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掌握数项级数的基本性质；熟练应用正项级数敛散性判别法（比较判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别法、比式判别法、根式判别法和积分判别法）与任意项级数的敛散</w:t>
      </w:r>
      <w:r>
        <w:rPr>
          <w:rFonts w:ascii="SimSun" w:hAnsi="SimSun" w:eastAsia="SimSun" w:cs="SimSun"/>
          <w:sz w:val="28"/>
          <w:szCs w:val="28"/>
          <w:spacing w:val="1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性判别法判断级数的敛散性；能熟练应用几何级数、调和级</w:t>
      </w:r>
      <w:r>
        <w:rPr>
          <w:rFonts w:ascii="SimSun" w:hAnsi="SimSun" w:eastAsia="SimSun" w:cs="SimSun"/>
          <w:sz w:val="28"/>
          <w:szCs w:val="28"/>
          <w:spacing w:val="-2"/>
        </w:rPr>
        <w:t>数与</w:t>
      </w:r>
      <w:r>
        <w:rPr>
          <w:rFonts w:ascii="Times New Roman" w:hAnsi="Times New Roman" w:eastAsia="Times New Roman" w:cs="Times New Roman"/>
          <w:sz w:val="28"/>
          <w:szCs w:val="28"/>
          <w:i/>
          <w:iCs/>
          <w:spacing w:val="-2"/>
        </w:rPr>
        <w:t>p </w:t>
      </w:r>
      <w:r>
        <w:rPr>
          <w:rFonts w:ascii="SimSun" w:hAnsi="SimSun" w:eastAsia="SimSun" w:cs="SimSun"/>
          <w:sz w:val="28"/>
          <w:szCs w:val="28"/>
          <w:spacing w:val="-2"/>
        </w:rPr>
        <w:t>级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数的敛散性。</w:t>
      </w:r>
    </w:p>
    <w:p>
      <w:pPr>
        <w:ind w:left="25" w:right="63" w:firstLine="567"/>
        <w:spacing w:before="77" w:line="23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2</w:t>
      </w:r>
      <w:r>
        <w:rPr>
          <w:rFonts w:ascii="SimSun" w:hAnsi="SimSun" w:eastAsia="SimSun" w:cs="SimSun"/>
          <w:sz w:val="28"/>
          <w:szCs w:val="28"/>
          <w:spacing w:val="1"/>
        </w:rPr>
        <w:t>）掌握函数项级数（函数序列）收敛及一致收敛性概念；掌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握一致收敛级数的性质，能够比较熟练地运用判断一致收敛性的判别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法（</w:t>
      </w:r>
      <w:r>
        <w:rPr>
          <w:rFonts w:ascii="Times New Roman" w:hAnsi="Times New Roman" w:eastAsia="Times New Roman" w:cs="Times New Roman"/>
          <w:sz w:val="28"/>
          <w:szCs w:val="28"/>
        </w:rPr>
        <w:t>Cauchy</w:t>
      </w:r>
      <w:r>
        <w:rPr>
          <w:rFonts w:ascii="Times New Roman" w:hAnsi="Times New Roman" w:eastAsia="Times New Roman" w:cs="Times New Roma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收敛准则，</w:t>
      </w:r>
      <w:r>
        <w:rPr>
          <w:rFonts w:ascii="Times New Roman" w:hAnsi="Times New Roman" w:eastAsia="Times New Roman" w:cs="Times New Roman"/>
          <w:sz w:val="28"/>
          <w:szCs w:val="28"/>
        </w:rPr>
        <w:t>Weierstrass</w:t>
      </w:r>
      <w:r>
        <w:rPr>
          <w:rFonts w:ascii="Times New Roman" w:hAnsi="Times New Roman" w:eastAsia="Times New Roman" w:cs="Times New Roman"/>
          <w:sz w:val="28"/>
          <w:szCs w:val="28"/>
          <w:spacing w:val="1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判别法，</w:t>
      </w:r>
      <w:r>
        <w:rPr>
          <w:rFonts w:ascii="Times New Roman" w:hAnsi="Times New Roman" w:eastAsia="Times New Roman" w:cs="Times New Roman"/>
          <w:sz w:val="28"/>
          <w:szCs w:val="28"/>
        </w:rPr>
        <w:t>Abel</w:t>
      </w:r>
      <w:r>
        <w:rPr>
          <w:rFonts w:ascii="Times New Roman" w:hAnsi="Times New Roman" w:eastAsia="Times New Roman" w:cs="Times New Roman"/>
          <w:sz w:val="28"/>
          <w:szCs w:val="28"/>
          <w:spacing w:val="1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判别法和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Dirichlet </w:t>
      </w:r>
      <w:r>
        <w:rPr>
          <w:rFonts w:ascii="SimSun" w:hAnsi="SimSun" w:eastAsia="SimSun" w:cs="SimSun"/>
          <w:sz w:val="28"/>
          <w:szCs w:val="28"/>
          <w:spacing w:val="-1"/>
        </w:rPr>
        <w:t>判别法）判断函数项级数（函数序列）的一致收敛性。</w:t>
      </w:r>
    </w:p>
    <w:p>
      <w:pPr>
        <w:ind w:left="27" w:right="76" w:firstLine="565"/>
        <w:spacing w:before="80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3</w:t>
      </w:r>
      <w:r>
        <w:rPr>
          <w:rFonts w:ascii="SimSun" w:hAnsi="SimSun" w:eastAsia="SimSun" w:cs="SimSun"/>
          <w:sz w:val="28"/>
          <w:szCs w:val="28"/>
          <w:spacing w:val="1"/>
        </w:rPr>
        <w:t>）掌握幂级数、收敛半径、收敛域、和函数等概念；会求幂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级数的收敛半径和收敛域；掌握幂级数的性质并能求和函数；会把函</w:t>
      </w:r>
      <w:r>
        <w:rPr>
          <w:rFonts w:ascii="SimSun" w:hAnsi="SimSun" w:eastAsia="SimSun" w:cs="SimSun"/>
          <w:sz w:val="28"/>
          <w:szCs w:val="28"/>
          <w:spacing w:val="1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数展开成幂级数。</w:t>
      </w:r>
    </w:p>
    <w:p>
      <w:pPr>
        <w:ind w:left="26" w:right="69" w:firstLine="566"/>
        <w:spacing w:before="38" w:line="25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4</w:t>
      </w:r>
      <w:r>
        <w:rPr>
          <w:rFonts w:ascii="SimSun" w:hAnsi="SimSun" w:eastAsia="SimSun" w:cs="SimSun"/>
          <w:sz w:val="28"/>
          <w:szCs w:val="28"/>
          <w:spacing w:val="-3"/>
        </w:rPr>
        <w:t>）掌握三角函数系的正交性与周期函数的</w:t>
      </w:r>
      <w:r>
        <w:rPr>
          <w:rFonts w:ascii="SimSun" w:hAnsi="SimSun" w:eastAsia="SimSun" w:cs="SimSun"/>
          <w:sz w:val="28"/>
          <w:szCs w:val="28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Fourier </w:t>
      </w:r>
      <w:r>
        <w:rPr>
          <w:rFonts w:ascii="SimSun" w:hAnsi="SimSun" w:eastAsia="SimSun" w:cs="SimSun"/>
          <w:sz w:val="28"/>
          <w:szCs w:val="28"/>
          <w:spacing w:val="-3"/>
        </w:rPr>
        <w:t>级数的</w:t>
      </w:r>
      <w:r>
        <w:rPr>
          <w:rFonts w:ascii="SimSun" w:hAnsi="SimSun" w:eastAsia="SimSun" w:cs="SimSun"/>
          <w:sz w:val="28"/>
          <w:szCs w:val="28"/>
          <w:spacing w:val="-4"/>
        </w:rPr>
        <w:t>概念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和性质；掌握</w:t>
      </w:r>
      <w:r>
        <w:rPr>
          <w:rFonts w:ascii="SimSun" w:hAnsi="SimSun" w:eastAsia="SimSun" w:cs="SimSun"/>
          <w:sz w:val="28"/>
          <w:szCs w:val="28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Fourier </w:t>
      </w:r>
      <w:r>
        <w:rPr>
          <w:rFonts w:ascii="SimSun" w:hAnsi="SimSun" w:eastAsia="SimSun" w:cs="SimSun"/>
          <w:sz w:val="28"/>
          <w:szCs w:val="28"/>
          <w:spacing w:val="-2"/>
        </w:rPr>
        <w:t>级数收敛性判别法；能将函数展开成</w:t>
      </w:r>
      <w:r>
        <w:rPr>
          <w:rFonts w:ascii="SimSun" w:hAnsi="SimSun" w:eastAsia="SimSun" w:cs="SimSun"/>
          <w:sz w:val="28"/>
          <w:szCs w:val="28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Fourier </w:t>
      </w:r>
      <w:r>
        <w:rPr>
          <w:rFonts w:ascii="SimSun" w:hAnsi="SimSun" w:eastAsia="SimSun" w:cs="SimSun"/>
          <w:sz w:val="28"/>
          <w:szCs w:val="28"/>
          <w:spacing w:val="-2"/>
        </w:rPr>
        <w:t>级</w:t>
      </w:r>
    </w:p>
    <w:p>
      <w:pPr>
        <w:ind w:left="27"/>
        <w:spacing w:before="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数。</w:t>
      </w:r>
    </w:p>
    <w:sectPr>
      <w:pgSz w:w="11906" w:h="16839"/>
      <w:pgMar w:top="1424" w:right="172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2022-09-27T09:59:27Z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2024-10-14T10:24:23</vt:filetime>
  </property>
</Properties>
</file>