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27" w:right="791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450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845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普通地质学</w:t>
      </w:r>
    </w:p>
    <w:p>
      <w:pPr>
        <w:ind w:left="633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firstLine="640"/>
        <w:spacing w:before="263" w:line="370" w:lineRule="auto"/>
        <w:rPr/>
      </w:pPr>
      <w:r>
        <w:rPr>
          <w:spacing w:val="14"/>
        </w:rPr>
        <w:t>普通地质学是[081800]地质资源与地质工程专业硕士生入</w:t>
      </w:r>
      <w:r>
        <w:rPr>
          <w:spacing w:val="18"/>
        </w:rPr>
        <w:t xml:space="preserve"> </w:t>
      </w:r>
      <w:r>
        <w:rPr>
          <w:spacing w:val="4"/>
        </w:rPr>
        <w:t>学考试的业务课。考试对象为参加[081800]地质资源与地质工程</w:t>
      </w:r>
      <w:r>
        <w:rPr>
          <w:spacing w:val="9"/>
        </w:rPr>
        <w:t xml:space="preserve"> </w:t>
      </w:r>
      <w:r>
        <w:rPr>
          <w:spacing w:val="5"/>
        </w:rPr>
        <w:t>专业</w:t>
      </w:r>
      <w:r>
        <w:rPr>
          <w:spacing w:val="-41"/>
        </w:rPr>
        <w:t xml:space="preserve"> </w:t>
      </w:r>
      <w:r>
        <w:rPr>
          <w:spacing w:val="5"/>
        </w:rPr>
        <w:t>2025</w:t>
      </w:r>
      <w:r>
        <w:rPr>
          <w:spacing w:val="-47"/>
        </w:rPr>
        <w:t xml:space="preserve"> </w:t>
      </w:r>
      <w:r>
        <w:rPr>
          <w:spacing w:val="5"/>
        </w:rPr>
        <w:t>年全国硕士研究生入学考试的准考考生。</w:t>
      </w:r>
    </w:p>
    <w:p>
      <w:pPr>
        <w:ind w:left="633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1"/>
        <w:spacing w:before="258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1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4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1"/>
        <w:spacing w:before="257" w:line="226" w:lineRule="auto"/>
        <w:outlineLvl w:val="1"/>
        <w:rPr/>
      </w:pPr>
      <w:r>
        <w:rPr>
          <w:spacing w:val="-3"/>
        </w:rPr>
        <w:t>（一）</w:t>
      </w:r>
      <w:r>
        <w:rPr>
          <w:spacing w:val="-40"/>
        </w:rPr>
        <w:t xml:space="preserve"> </w:t>
      </w:r>
      <w:r>
        <w:rPr>
          <w:spacing w:val="-3"/>
        </w:rPr>
        <w:t>矿物</w:t>
      </w:r>
    </w:p>
    <w:p>
      <w:pPr>
        <w:pStyle w:val="BodyText"/>
        <w:ind w:left="663"/>
        <w:spacing w:before="260" w:line="226" w:lineRule="auto"/>
        <w:rPr/>
      </w:pPr>
      <w:r>
        <w:rPr>
          <w:spacing w:val="8"/>
        </w:rPr>
        <w:t>晶体与非晶质体，矿物形体，基本性质，常见矿物描述</w:t>
      </w:r>
    </w:p>
    <w:p>
      <w:pPr>
        <w:pStyle w:val="BodyText"/>
        <w:ind w:left="641"/>
        <w:spacing w:before="261" w:line="226" w:lineRule="auto"/>
        <w:outlineLvl w:val="1"/>
        <w:rPr/>
      </w:pPr>
      <w:r>
        <w:rPr>
          <w:spacing w:val="5"/>
        </w:rPr>
        <w:t>（二）</w:t>
      </w:r>
      <w:r>
        <w:rPr>
          <w:spacing w:val="-50"/>
        </w:rPr>
        <w:t xml:space="preserve"> </w:t>
      </w:r>
      <w:r>
        <w:rPr>
          <w:spacing w:val="5"/>
        </w:rPr>
        <w:t>岩浆作用与火成岩</w:t>
      </w:r>
    </w:p>
    <w:p>
      <w:pPr>
        <w:pStyle w:val="BodyText"/>
        <w:ind w:left="650"/>
        <w:spacing w:before="259" w:line="226" w:lineRule="auto"/>
        <w:rPr/>
      </w:pPr>
      <w:r>
        <w:rPr>
          <w:spacing w:val="7"/>
        </w:rPr>
        <w:t>1．岩浆的基本概念；2．喷出作用与火山岩；</w:t>
      </w:r>
    </w:p>
    <w:p>
      <w:pPr>
        <w:pStyle w:val="BodyText"/>
        <w:ind w:left="633"/>
        <w:spacing w:before="261" w:line="226" w:lineRule="auto"/>
        <w:rPr/>
      </w:pPr>
      <w:r>
        <w:rPr>
          <w:spacing w:val="8"/>
        </w:rPr>
        <w:t>3．侵入作用与侵入岩；4．火成岩的结构构造</w:t>
      </w:r>
    </w:p>
    <w:p>
      <w:pPr>
        <w:pStyle w:val="BodyText"/>
        <w:ind w:left="641"/>
        <w:spacing w:before="262" w:line="226" w:lineRule="auto"/>
        <w:outlineLvl w:val="1"/>
        <w:rPr/>
      </w:pPr>
      <w:r>
        <w:rPr>
          <w:spacing w:val="5"/>
        </w:rPr>
        <w:t>（三）</w:t>
      </w:r>
      <w:r>
        <w:rPr>
          <w:spacing w:val="-39"/>
        </w:rPr>
        <w:t xml:space="preserve"> </w:t>
      </w:r>
      <w:r>
        <w:rPr>
          <w:spacing w:val="5"/>
        </w:rPr>
        <w:t>外力地质作用与沉积岩</w:t>
      </w:r>
    </w:p>
    <w:p>
      <w:pPr>
        <w:pStyle w:val="BodyText"/>
        <w:ind w:left="650"/>
        <w:spacing w:before="259" w:line="228" w:lineRule="auto"/>
        <w:outlineLvl w:val="2"/>
        <w:rPr/>
      </w:pPr>
      <w:r>
        <w:rPr>
          <w:spacing w:val="8"/>
        </w:rPr>
        <w:t>1．基本概念；2．沉积岩的基本特征；3．常见沉</w:t>
      </w:r>
      <w:r>
        <w:rPr>
          <w:spacing w:val="7"/>
        </w:rPr>
        <w:t>积岩</w:t>
      </w:r>
    </w:p>
    <w:p>
      <w:pPr>
        <w:pStyle w:val="BodyText"/>
        <w:ind w:left="641"/>
        <w:spacing w:before="257" w:line="226" w:lineRule="auto"/>
        <w:outlineLvl w:val="1"/>
        <w:rPr/>
      </w:pPr>
      <w:r>
        <w:rPr>
          <w:spacing w:val="3"/>
        </w:rPr>
        <w:t>（四）</w:t>
      </w:r>
      <w:r>
        <w:rPr>
          <w:spacing w:val="-28"/>
        </w:rPr>
        <w:t xml:space="preserve"> </w:t>
      </w:r>
      <w:r>
        <w:rPr>
          <w:spacing w:val="3"/>
        </w:rPr>
        <w:t>变质作用与变质岩</w:t>
      </w:r>
    </w:p>
    <w:p>
      <w:pPr>
        <w:pStyle w:val="BodyText"/>
        <w:ind w:left="650"/>
        <w:spacing w:before="262" w:line="228" w:lineRule="auto"/>
        <w:rPr/>
      </w:pPr>
      <w:r>
        <w:rPr>
          <w:spacing w:val="6"/>
        </w:rPr>
        <w:t>1．基本概念；2．原岩的变化；</w:t>
      </w:r>
    </w:p>
    <w:p>
      <w:pPr>
        <w:pStyle w:val="BodyText"/>
        <w:ind w:left="633"/>
        <w:spacing w:before="255" w:line="226" w:lineRule="auto"/>
        <w:rPr/>
      </w:pPr>
      <w:r>
        <w:rPr>
          <w:spacing w:val="8"/>
        </w:rPr>
        <w:t>3．变质作用的基本类型；4．常见变质岩</w:t>
      </w:r>
    </w:p>
    <w:p>
      <w:pPr>
        <w:spacing w:line="226" w:lineRule="auto"/>
        <w:sectPr>
          <w:pgSz w:w="11906" w:h="16839"/>
          <w:pgMar w:top="1431" w:right="1531" w:bottom="0" w:left="1556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642"/>
        <w:spacing w:before="101" w:line="228" w:lineRule="auto"/>
        <w:outlineLvl w:val="1"/>
        <w:rPr/>
      </w:pPr>
      <w:r>
        <w:rPr>
          <w:spacing w:val="1"/>
        </w:rPr>
        <w:t>（五）</w:t>
      </w:r>
      <w:r>
        <w:rPr>
          <w:spacing w:val="-41"/>
        </w:rPr>
        <w:t xml:space="preserve"> </w:t>
      </w:r>
      <w:r>
        <w:rPr>
          <w:spacing w:val="1"/>
        </w:rPr>
        <w:t>地质年代</w:t>
      </w:r>
    </w:p>
    <w:p>
      <w:pPr>
        <w:pStyle w:val="BodyText"/>
        <w:ind w:left="3" w:firstLine="648"/>
        <w:spacing w:before="259" w:line="304" w:lineRule="auto"/>
        <w:rPr/>
      </w:pPr>
      <w:r>
        <w:rPr>
          <w:spacing w:val="9"/>
        </w:rPr>
        <w:t>1．相对年代的确定；2．绝对年龄的测定原理；3．地质年</w:t>
      </w:r>
      <w:r>
        <w:rPr>
          <w:spacing w:val="16"/>
        </w:rPr>
        <w:t xml:space="preserve"> </w:t>
      </w:r>
      <w:r>
        <w:rPr>
          <w:spacing w:val="-5"/>
        </w:rPr>
        <w:t>代表</w:t>
      </w:r>
    </w:p>
    <w:p>
      <w:pPr>
        <w:pStyle w:val="BodyText"/>
        <w:ind w:left="642"/>
        <w:spacing w:before="256" w:line="229" w:lineRule="auto"/>
        <w:outlineLvl w:val="1"/>
        <w:rPr/>
      </w:pPr>
      <w:r>
        <w:rPr>
          <w:spacing w:val="5"/>
        </w:rPr>
        <w:t>（六）</w:t>
      </w:r>
      <w:r>
        <w:rPr>
          <w:spacing w:val="-43"/>
        </w:rPr>
        <w:t xml:space="preserve"> </w:t>
      </w:r>
      <w:r>
        <w:rPr>
          <w:spacing w:val="5"/>
        </w:rPr>
        <w:t>构造运动与地质构造</w:t>
      </w:r>
    </w:p>
    <w:p>
      <w:pPr>
        <w:pStyle w:val="BodyText"/>
        <w:ind w:left="651"/>
        <w:spacing w:before="257" w:line="227" w:lineRule="auto"/>
        <w:rPr/>
      </w:pPr>
      <w:r>
        <w:rPr>
          <w:spacing w:val="7"/>
        </w:rPr>
        <w:t>1．岩层空间位置的确定；2．褶皱；3．节理</w:t>
      </w:r>
    </w:p>
    <w:p>
      <w:pPr>
        <w:pStyle w:val="BodyText"/>
        <w:ind w:left="627"/>
        <w:spacing w:before="257" w:line="226" w:lineRule="auto"/>
        <w:rPr/>
      </w:pPr>
      <w:r>
        <w:rPr>
          <w:spacing w:val="8"/>
        </w:rPr>
        <w:t>4．断层；5．地壳发展的构造旋回</w:t>
      </w:r>
    </w:p>
    <w:p>
      <w:pPr>
        <w:pStyle w:val="BodyText"/>
        <w:ind w:left="642"/>
        <w:spacing w:before="260" w:line="226" w:lineRule="auto"/>
        <w:outlineLvl w:val="1"/>
        <w:rPr/>
      </w:pPr>
      <w:r>
        <w:rPr>
          <w:spacing w:val="1"/>
        </w:rPr>
        <w:t>（七）</w:t>
      </w:r>
      <w:r>
        <w:rPr>
          <w:spacing w:val="-41"/>
        </w:rPr>
        <w:t xml:space="preserve"> </w:t>
      </w:r>
      <w:r>
        <w:rPr>
          <w:spacing w:val="1"/>
        </w:rPr>
        <w:t>风化作用</w:t>
      </w:r>
    </w:p>
    <w:p>
      <w:pPr>
        <w:pStyle w:val="BodyText"/>
        <w:ind w:left="651"/>
        <w:spacing w:before="261" w:line="226" w:lineRule="auto"/>
        <w:rPr/>
      </w:pPr>
      <w:r>
        <w:rPr>
          <w:spacing w:val="7"/>
        </w:rPr>
        <w:t>1．风化作用的基本概念；2．风化作用的类型</w:t>
      </w:r>
    </w:p>
    <w:p>
      <w:pPr>
        <w:pStyle w:val="BodyText"/>
        <w:ind w:left="634"/>
        <w:spacing w:before="259" w:line="226" w:lineRule="auto"/>
        <w:rPr/>
      </w:pPr>
      <w:r>
        <w:rPr>
          <w:spacing w:val="8"/>
        </w:rPr>
        <w:t>3．控制风化作用的因素；4．风化作用的产物</w:t>
      </w:r>
    </w:p>
    <w:p>
      <w:pPr>
        <w:pStyle w:val="BodyText"/>
        <w:ind w:left="642"/>
        <w:spacing w:before="262" w:line="226" w:lineRule="auto"/>
        <w:outlineLvl w:val="1"/>
        <w:rPr/>
      </w:pPr>
      <w:r>
        <w:rPr>
          <w:spacing w:val="4"/>
        </w:rPr>
        <w:t>（八）</w:t>
      </w:r>
      <w:r>
        <w:rPr>
          <w:spacing w:val="-31"/>
        </w:rPr>
        <w:t xml:space="preserve"> </w:t>
      </w:r>
      <w:r>
        <w:rPr>
          <w:spacing w:val="4"/>
        </w:rPr>
        <w:t>河流与冰川地质作用</w:t>
      </w:r>
    </w:p>
    <w:p>
      <w:pPr>
        <w:pStyle w:val="BodyText"/>
        <w:ind w:left="651"/>
        <w:spacing w:before="261" w:line="226" w:lineRule="auto"/>
        <w:rPr/>
      </w:pPr>
      <w:r>
        <w:rPr>
          <w:spacing w:val="7"/>
        </w:rPr>
        <w:t>1．暂时性水流；2．河流的侵蚀作用</w:t>
      </w:r>
    </w:p>
    <w:p>
      <w:pPr>
        <w:pStyle w:val="BodyText"/>
        <w:ind w:left="634"/>
        <w:spacing w:before="259" w:line="226" w:lineRule="auto"/>
        <w:rPr/>
      </w:pPr>
      <w:r>
        <w:rPr>
          <w:spacing w:val="7"/>
        </w:rPr>
        <w:t>3．河流的搬运作用；4．河流的沉积作用；</w:t>
      </w:r>
    </w:p>
    <w:p>
      <w:pPr>
        <w:pStyle w:val="BodyText"/>
        <w:ind w:left="634"/>
        <w:spacing w:before="261" w:line="226" w:lineRule="auto"/>
        <w:rPr/>
      </w:pPr>
      <w:r>
        <w:rPr>
          <w:spacing w:val="8"/>
        </w:rPr>
        <w:t>5．冰川的剥蚀、搬运与沉积作用</w:t>
      </w:r>
    </w:p>
    <w:p>
      <w:pPr>
        <w:pStyle w:val="BodyText"/>
        <w:ind w:left="642"/>
        <w:spacing w:before="261" w:line="226" w:lineRule="auto"/>
        <w:outlineLvl w:val="1"/>
        <w:rPr/>
      </w:pPr>
      <w:r>
        <w:rPr>
          <w:spacing w:val="3"/>
        </w:rPr>
        <w:t>（九）</w:t>
      </w:r>
      <w:r>
        <w:rPr>
          <w:spacing w:val="-40"/>
        </w:rPr>
        <w:t xml:space="preserve"> </w:t>
      </w:r>
      <w:r>
        <w:rPr>
          <w:spacing w:val="3"/>
        </w:rPr>
        <w:t>海洋地质作用</w:t>
      </w:r>
    </w:p>
    <w:p>
      <w:pPr>
        <w:pStyle w:val="BodyText"/>
        <w:ind w:firstLine="651"/>
        <w:spacing w:before="259" w:line="304" w:lineRule="auto"/>
        <w:rPr/>
      </w:pPr>
      <w:r>
        <w:rPr>
          <w:spacing w:val="9"/>
        </w:rPr>
        <w:t>1．海洋概况；2．海水的运动及其地质作用；3．海洋的沉</w:t>
      </w:r>
      <w:r>
        <w:rPr>
          <w:spacing w:val="16"/>
        </w:rPr>
        <w:t xml:space="preserve"> </w:t>
      </w:r>
      <w:r>
        <w:rPr>
          <w:spacing w:val="2"/>
        </w:rPr>
        <w:t>积作用</w:t>
      </w:r>
    </w:p>
    <w:p>
      <w:pPr>
        <w:pStyle w:val="BodyText"/>
        <w:ind w:left="642"/>
        <w:spacing w:before="261" w:line="226" w:lineRule="auto"/>
        <w:outlineLvl w:val="1"/>
        <w:rPr/>
      </w:pPr>
      <w:r>
        <w:rPr>
          <w:spacing w:val="4"/>
        </w:rPr>
        <w:t>（十）</w:t>
      </w:r>
      <w:r>
        <w:rPr>
          <w:spacing w:val="-31"/>
        </w:rPr>
        <w:t xml:space="preserve"> </w:t>
      </w:r>
      <w:r>
        <w:rPr>
          <w:spacing w:val="4"/>
        </w:rPr>
        <w:t>湖泊及沼泽地质作用</w:t>
      </w:r>
    </w:p>
    <w:p>
      <w:pPr>
        <w:pStyle w:val="BodyText"/>
        <w:ind w:left="651"/>
        <w:spacing w:before="259" w:line="226" w:lineRule="auto"/>
        <w:rPr/>
      </w:pPr>
      <w:r>
        <w:rPr>
          <w:spacing w:val="7"/>
        </w:rPr>
        <w:t>1．湖泊、沼泽的概念；2．湖泊的地质作用；</w:t>
      </w:r>
    </w:p>
    <w:p>
      <w:pPr>
        <w:pStyle w:val="BodyText"/>
        <w:ind w:left="642" w:right="4202" w:hanging="8"/>
        <w:spacing w:before="260" w:line="304" w:lineRule="auto"/>
        <w:rPr/>
      </w:pPr>
      <w:r>
        <w:rPr>
          <w:spacing w:val="8"/>
        </w:rPr>
        <w:t>3．沼泽的成因及其沉积作用</w:t>
      </w:r>
      <w:r>
        <w:rPr/>
        <w:t xml:space="preserve"> </w:t>
      </w:r>
      <w:r>
        <w:rPr>
          <w:spacing w:val="4"/>
        </w:rPr>
        <w:t>（十一）</w:t>
      </w:r>
      <w:r>
        <w:rPr>
          <w:spacing w:val="58"/>
        </w:rPr>
        <w:t xml:space="preserve"> </w:t>
      </w:r>
      <w:r>
        <w:rPr>
          <w:spacing w:val="4"/>
        </w:rPr>
        <w:t>风的地质作用</w:t>
      </w:r>
    </w:p>
    <w:p>
      <w:pPr>
        <w:pStyle w:val="BodyText"/>
        <w:ind w:left="651"/>
        <w:spacing w:before="259" w:line="226" w:lineRule="auto"/>
        <w:rPr/>
      </w:pPr>
      <w:r>
        <w:rPr>
          <w:spacing w:val="8"/>
        </w:rPr>
        <w:t>1．风的剥蚀作用与风蚀地貌；2．风的搬运作用方式</w:t>
      </w:r>
    </w:p>
    <w:p>
      <w:pPr>
        <w:spacing w:line="226" w:lineRule="auto"/>
        <w:sectPr>
          <w:pgSz w:w="11906" w:h="16839"/>
          <w:pgMar w:top="1431" w:right="1533" w:bottom="0" w:left="1554" w:header="0" w:footer="0" w:gutter="0"/>
        </w:sectPr>
        <w:rPr/>
      </w:pPr>
    </w:p>
    <w:p>
      <w:pPr>
        <w:spacing w:line="406" w:lineRule="auto"/>
        <w:rPr>
          <w:rFonts w:ascii="Arial"/>
          <w:sz w:val="21"/>
        </w:rPr>
      </w:pPr>
      <w:r/>
    </w:p>
    <w:p>
      <w:pPr>
        <w:pStyle w:val="BodyText"/>
        <w:ind w:left="15" w:firstLine="622"/>
        <w:spacing w:before="101" w:line="308" w:lineRule="auto"/>
        <w:rPr/>
      </w:pPr>
      <w:r>
        <w:rPr>
          <w:spacing w:val="4"/>
        </w:rPr>
        <w:t>3．风的沉积作用及风积物、风积地貌；4．荒漠的形成和类</w:t>
      </w:r>
      <w:r>
        <w:rPr>
          <w:spacing w:val="16"/>
        </w:rPr>
        <w:t xml:space="preserve"> </w:t>
      </w:r>
      <w:r>
        <w:rPr/>
        <w:t>型</w:t>
      </w:r>
    </w:p>
    <w:p>
      <w:pPr>
        <w:pStyle w:val="BodyText"/>
        <w:ind w:left="638"/>
        <w:spacing w:before="242" w:line="229" w:lineRule="auto"/>
        <w:rPr/>
      </w:pPr>
      <w:r>
        <w:rPr>
          <w:spacing w:val="7"/>
        </w:rPr>
        <w:t>5．黄土的成因及特征</w:t>
      </w:r>
    </w:p>
    <w:p>
      <w:pPr>
        <w:pStyle w:val="BodyText"/>
        <w:ind w:left="646"/>
        <w:spacing w:before="256" w:line="228" w:lineRule="auto"/>
        <w:rPr/>
      </w:pPr>
      <w:r>
        <w:rPr>
          <w:spacing w:val="5"/>
        </w:rPr>
        <w:t>（十二）</w:t>
      </w:r>
      <w:r>
        <w:rPr>
          <w:spacing w:val="62"/>
        </w:rPr>
        <w:t xml:space="preserve"> </w:t>
      </w:r>
      <w:r>
        <w:rPr>
          <w:spacing w:val="5"/>
        </w:rPr>
        <w:t>海底扩张与板块构造</w:t>
      </w:r>
    </w:p>
    <w:p>
      <w:pPr>
        <w:pStyle w:val="BodyText"/>
        <w:ind w:firstLine="655"/>
        <w:spacing w:before="256" w:line="371" w:lineRule="auto"/>
        <w:rPr/>
      </w:pPr>
      <w:r>
        <w:rPr>
          <w:spacing w:val="4"/>
        </w:rPr>
        <w:t>1．大陆漂移说；2．海底扩张说；3．毕鸟夫带；</w:t>
      </w:r>
      <w:r>
        <w:rPr>
          <w:spacing w:val="3"/>
        </w:rPr>
        <w:t>4．古地磁</w:t>
      </w:r>
      <w:r>
        <w:rPr/>
        <w:t xml:space="preserve"> </w:t>
      </w:r>
      <w:r>
        <w:rPr>
          <w:spacing w:val="10"/>
        </w:rPr>
        <w:t>与磁异常带；5．转换断层；6．海底扩张的概念和机理；7．板</w:t>
      </w:r>
      <w:r>
        <w:rPr>
          <w:spacing w:val="5"/>
        </w:rPr>
        <w:t xml:space="preserve"> </w:t>
      </w:r>
      <w:r>
        <w:rPr>
          <w:spacing w:val="3"/>
        </w:rPr>
        <w:t>块构造</w:t>
      </w:r>
    </w:p>
    <w:p>
      <w:pPr>
        <w:pStyle w:val="BodyText"/>
        <w:ind w:left="646"/>
        <w:spacing w:before="52" w:line="228" w:lineRule="auto"/>
        <w:rPr/>
      </w:pPr>
      <w:r>
        <w:rPr>
          <w:spacing w:val="5"/>
        </w:rPr>
        <w:t>（十三）</w:t>
      </w:r>
      <w:r>
        <w:rPr>
          <w:spacing w:val="62"/>
        </w:rPr>
        <w:t xml:space="preserve"> </w:t>
      </w:r>
      <w:r>
        <w:rPr>
          <w:spacing w:val="5"/>
        </w:rPr>
        <w:t>地震及地球内部构造</w:t>
      </w:r>
    </w:p>
    <w:p>
      <w:pPr>
        <w:pStyle w:val="BodyText"/>
        <w:ind w:left="655"/>
        <w:spacing w:before="256" w:line="228" w:lineRule="auto"/>
        <w:rPr/>
      </w:pPr>
      <w:r>
        <w:rPr>
          <w:spacing w:val="7"/>
        </w:rPr>
        <w:t>1．地震的类型；2．地震波的基本概念；</w:t>
      </w:r>
    </w:p>
    <w:p>
      <w:pPr>
        <w:pStyle w:val="BodyText"/>
        <w:ind w:left="646" w:right="3405" w:hanging="8"/>
        <w:spacing w:before="257" w:line="304" w:lineRule="auto"/>
        <w:rPr/>
      </w:pPr>
      <w:r>
        <w:rPr>
          <w:spacing w:val="8"/>
        </w:rPr>
        <w:t>3．地震的强度；4．地球内部圈层</w:t>
      </w:r>
      <w:r>
        <w:rPr/>
        <w:t xml:space="preserve"> </w:t>
      </w:r>
      <w:r>
        <w:rPr>
          <w:spacing w:val="5"/>
        </w:rPr>
        <w:t>（十四）</w:t>
      </w:r>
      <w:r>
        <w:rPr>
          <w:spacing w:val="62"/>
        </w:rPr>
        <w:t xml:space="preserve"> </w:t>
      </w:r>
      <w:r>
        <w:rPr>
          <w:spacing w:val="5"/>
        </w:rPr>
        <w:t>地下水及其地质作用</w:t>
      </w:r>
    </w:p>
    <w:p>
      <w:pPr>
        <w:pStyle w:val="BodyText"/>
        <w:ind w:left="646" w:right="2443" w:firstLine="9"/>
        <w:spacing w:before="258" w:line="305" w:lineRule="auto"/>
        <w:rPr/>
      </w:pPr>
      <w:r>
        <w:rPr>
          <w:spacing w:val="7"/>
        </w:rPr>
        <w:t>1．地下水的类型；2．地下水的地质作用</w:t>
      </w:r>
      <w:r>
        <w:rPr>
          <w:spacing w:val="10"/>
        </w:rPr>
        <w:t xml:space="preserve"> </w:t>
      </w:r>
      <w:r>
        <w:rPr>
          <w:spacing w:val="5"/>
        </w:rPr>
        <w:t>（十五）</w:t>
      </w:r>
      <w:r>
        <w:rPr>
          <w:spacing w:val="62"/>
        </w:rPr>
        <w:t xml:space="preserve"> </w:t>
      </w:r>
      <w:r>
        <w:rPr>
          <w:spacing w:val="5"/>
        </w:rPr>
        <w:t>人类社会与地质环境</w:t>
      </w:r>
    </w:p>
    <w:p>
      <w:pPr>
        <w:pStyle w:val="BodyText"/>
        <w:ind w:firstLine="654"/>
        <w:spacing w:before="259" w:line="304" w:lineRule="auto"/>
        <w:rPr/>
      </w:pPr>
      <w:r>
        <w:rPr>
          <w:spacing w:val="4"/>
        </w:rPr>
        <w:t>1．环境地质学研究的主要内容；2．废物、灾害处置与地质</w:t>
      </w:r>
      <w:r>
        <w:rPr/>
        <w:t xml:space="preserve"> </w:t>
      </w:r>
      <w:r>
        <w:rPr>
          <w:spacing w:val="4"/>
        </w:rPr>
        <w:t>环境治理</w:t>
      </w:r>
    </w:p>
    <w:p>
      <w:pPr>
        <w:ind w:left="650"/>
        <w:spacing w:before="259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46"/>
        <w:spacing w:before="261" w:line="226" w:lineRule="auto"/>
        <w:rPr/>
      </w:pPr>
      <w:r>
        <w:rPr>
          <w:spacing w:val="1"/>
        </w:rPr>
        <w:t>一、简答题（5</w:t>
      </w:r>
      <w:r>
        <w:rPr>
          <w:spacing w:val="-43"/>
        </w:rPr>
        <w:t xml:space="preserve"> </w:t>
      </w:r>
      <w:r>
        <w:rPr>
          <w:spacing w:val="1"/>
        </w:rPr>
        <w:t>小题,共</w:t>
      </w:r>
      <w:r>
        <w:rPr>
          <w:spacing w:val="-55"/>
        </w:rPr>
        <w:t xml:space="preserve"> </w:t>
      </w:r>
      <w:r>
        <w:rPr>
          <w:spacing w:val="1"/>
        </w:rPr>
        <w:t>50</w:t>
      </w:r>
      <w:r>
        <w:rPr>
          <w:spacing w:val="-52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51"/>
        <w:spacing w:before="259" w:line="229" w:lineRule="auto"/>
        <w:rPr/>
      </w:pPr>
      <w:r>
        <w:rPr>
          <w:spacing w:val="1"/>
        </w:rPr>
        <w:t>二、论述题（5</w:t>
      </w:r>
      <w:r>
        <w:rPr>
          <w:spacing w:val="-43"/>
        </w:rPr>
        <w:t xml:space="preserve"> </w:t>
      </w:r>
      <w:r>
        <w:rPr>
          <w:spacing w:val="1"/>
        </w:rPr>
        <w:t>小题，共</w:t>
      </w:r>
      <w:r>
        <w:rPr>
          <w:spacing w:val="-57"/>
        </w:rPr>
        <w:t xml:space="preserve"> </w:t>
      </w:r>
      <w:r>
        <w:rPr>
          <w:spacing w:val="1"/>
        </w:rPr>
        <w:t>75</w:t>
      </w:r>
      <w:r>
        <w:rPr>
          <w:spacing w:val="-50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50"/>
        <w:spacing w:before="256" w:line="229" w:lineRule="auto"/>
        <w:rPr/>
      </w:pPr>
      <w:r>
        <w:rPr>
          <w:spacing w:val="2"/>
        </w:rPr>
        <w:t>三、综合题（1</w:t>
      </w:r>
      <w:r>
        <w:rPr>
          <w:spacing w:val="-53"/>
        </w:rPr>
        <w:t xml:space="preserve"> </w:t>
      </w:r>
      <w:r>
        <w:rPr>
          <w:spacing w:val="2"/>
        </w:rPr>
        <w:t>小题，共</w:t>
      </w:r>
      <w:r>
        <w:rPr>
          <w:spacing w:val="-61"/>
        </w:rPr>
        <w:t xml:space="preserve"> </w:t>
      </w:r>
      <w:r>
        <w:rPr>
          <w:spacing w:val="2"/>
        </w:rPr>
        <w:t>25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0" w:right="2764"/>
        <w:spacing w:before="256" w:line="364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spacing w:line="364" w:lineRule="auto"/>
        <w:sectPr>
          <w:pgSz w:w="11906" w:h="16839"/>
          <w:pgMar w:top="1431" w:right="1531" w:bottom="0" w:left="1551" w:header="0" w:footer="0" w:gutter="0"/>
        </w:sectPr>
        <w:rPr>
          <w:rFonts w:ascii="SimHei" w:hAnsi="SimHei" w:eastAsia="SimHei" w:cs="SimHei"/>
        </w:rPr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spacing w:before="101" w:line="227" w:lineRule="auto"/>
        <w:jc w:val="right"/>
        <w:rPr/>
      </w:pPr>
      <w:r>
        <w:rPr>
          <w:spacing w:val="1"/>
        </w:rPr>
        <w:t>舒良树编著.</w:t>
      </w:r>
      <w:r>
        <w:rPr>
          <w:spacing w:val="1"/>
        </w:rPr>
        <w:t xml:space="preserve"> </w:t>
      </w:r>
      <w:r>
        <w:rPr>
          <w:spacing w:val="1"/>
        </w:rPr>
        <w:t>普通地质学（第三版</w:t>
      </w:r>
      <w:r>
        <w:rPr>
          <w:spacing w:val="-86"/>
        </w:rPr>
        <w:t>），</w:t>
      </w:r>
      <w:r>
        <w:rPr>
          <w:spacing w:val="1"/>
        </w:rPr>
        <w:t>地质出版社，2010</w:t>
      </w:r>
      <w:r>
        <w:rPr>
          <w:spacing w:val="-46"/>
        </w:rPr>
        <w:t xml:space="preserve"> </w:t>
      </w:r>
      <w:r>
        <w:rPr>
          <w:spacing w:val="1"/>
        </w:rPr>
        <w:t>年.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firstLine="2000"/>
        <w:spacing w:line="5631" w:lineRule="exact"/>
        <w:rPr/>
      </w:pPr>
      <w:r>
        <w:rPr>
          <w:position w:val="-112"/>
        </w:rPr>
        <w:drawing>
          <wp:inline distT="0" distB="0" distL="0" distR="0">
            <wp:extent cx="3465575" cy="357530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65575" cy="357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spacing w:before="101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532" w:bottom="0" w:left="158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2024-10-10T17:27:22</vt:filetime>
  </property>
</Properties>
</file>